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045" w:rsidRDefault="00C236D6" w:rsidP="0092478C">
      <w:pPr>
        <w:spacing w:after="0" w:line="240" w:lineRule="auto"/>
        <w:jc w:val="center"/>
        <w:rPr>
          <w:rFonts w:ascii="Gill Sans" w:hAnsi="Gill Sans"/>
          <w:b/>
          <w:color w:val="4F81BD"/>
          <w:sz w:val="24"/>
          <w:szCs w:val="24"/>
        </w:rPr>
      </w:pPr>
      <w:r>
        <w:rPr>
          <w:rFonts w:ascii="Gill Sans" w:hAnsi="Gill Sans"/>
          <w:b/>
          <w:noProof/>
          <w:color w:val="4F81BD"/>
          <w:sz w:val="24"/>
          <w:szCs w:val="24"/>
          <w:lang w:eastAsia="en-GB"/>
        </w:rPr>
        <w:drawing>
          <wp:anchor distT="0" distB="0" distL="114300" distR="114300" simplePos="0" relativeHeight="251654144" behindDoc="0" locked="0" layoutInCell="1" allowOverlap="1">
            <wp:simplePos x="0" y="0"/>
            <wp:positionH relativeFrom="margin">
              <wp:align>center</wp:align>
            </wp:positionH>
            <wp:positionV relativeFrom="paragraph">
              <wp:posOffset>-215900</wp:posOffset>
            </wp:positionV>
            <wp:extent cx="3705225" cy="477918"/>
            <wp:effectExtent l="0" t="0" r="0" b="0"/>
            <wp:wrapNone/>
            <wp:docPr id="87" name="Picture 1" descr="G:\john\MAT\MAT templates and logos\Q1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ohn\MAT\MAT templates and logos\Q1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477918"/>
                    </a:xfrm>
                    <a:prstGeom prst="rect">
                      <a:avLst/>
                    </a:prstGeom>
                    <a:noFill/>
                    <a:ln>
                      <a:noFill/>
                    </a:ln>
                  </pic:spPr>
                </pic:pic>
              </a:graphicData>
            </a:graphic>
            <wp14:sizeRelH relativeFrom="page">
              <wp14:pctWidth>0</wp14:pctWidth>
            </wp14:sizeRelH>
            <wp14:sizeRelV relativeFrom="page">
              <wp14:pctHeight>0</wp14:pctHeight>
            </wp14:sizeRelV>
          </wp:anchor>
        </w:drawing>
      </w:r>
      <w:r w:rsidR="00833170" w:rsidRPr="002F22C9">
        <w:rPr>
          <w:rFonts w:ascii="Gill Sans" w:hAnsi="Gill Sans"/>
          <w:b/>
          <w:color w:val="4F81BD"/>
          <w:sz w:val="24"/>
          <w:szCs w:val="24"/>
        </w:rPr>
        <w:t xml:space="preserve">                                              </w:t>
      </w:r>
    </w:p>
    <w:p w:rsidR="00406045" w:rsidRDefault="003E5DDA" w:rsidP="0092478C">
      <w:pPr>
        <w:spacing w:after="0" w:line="240" w:lineRule="auto"/>
        <w:jc w:val="center"/>
        <w:rPr>
          <w:rFonts w:ascii="Gill Sans" w:hAnsi="Gill Sans"/>
          <w:b/>
          <w:color w:val="4F81BD"/>
          <w:sz w:val="24"/>
          <w:szCs w:val="24"/>
        </w:rPr>
      </w:pPr>
      <w:r w:rsidRPr="00833170">
        <w:rPr>
          <w:rFonts w:ascii="Gill Sans" w:hAnsi="Gill Sans"/>
          <w:b/>
          <w:noProof/>
          <w:color w:val="4F81BD"/>
          <w:sz w:val="24"/>
          <w:szCs w:val="24"/>
          <w:lang w:eastAsia="en-GB"/>
        </w:rPr>
        <w:drawing>
          <wp:anchor distT="0" distB="0" distL="114300" distR="114300" simplePos="0" relativeHeight="251662336" behindDoc="0" locked="0" layoutInCell="1" allowOverlap="1">
            <wp:simplePos x="0" y="0"/>
            <wp:positionH relativeFrom="column">
              <wp:posOffset>4419600</wp:posOffset>
            </wp:positionH>
            <wp:positionV relativeFrom="paragraph">
              <wp:posOffset>158115</wp:posOffset>
            </wp:positionV>
            <wp:extent cx="593725" cy="498475"/>
            <wp:effectExtent l="0" t="0" r="0" b="0"/>
            <wp:wrapNone/>
            <wp:docPr id="86"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 cy="498475"/>
                    </a:xfrm>
                    <a:prstGeom prst="rect">
                      <a:avLst/>
                    </a:prstGeom>
                    <a:noFill/>
                  </pic:spPr>
                </pic:pic>
              </a:graphicData>
            </a:graphic>
            <wp14:sizeRelH relativeFrom="page">
              <wp14:pctWidth>0</wp14:pctWidth>
            </wp14:sizeRelH>
            <wp14:sizeRelV relativeFrom="page">
              <wp14:pctHeight>0</wp14:pctHeight>
            </wp14:sizeRelV>
          </wp:anchor>
        </w:drawing>
      </w:r>
      <w:r w:rsidR="00406045">
        <w:rPr>
          <w:rFonts w:ascii="Gill Sans" w:hAnsi="Gill Sans"/>
          <w:b/>
          <w:color w:val="4F81BD"/>
          <w:sz w:val="24"/>
          <w:szCs w:val="24"/>
        </w:rPr>
        <w:t xml:space="preserve">                                                                                                     </w:t>
      </w:r>
    </w:p>
    <w:p w:rsidR="003E5DDA" w:rsidRDefault="00833170" w:rsidP="0092478C">
      <w:pPr>
        <w:spacing w:after="0" w:line="240" w:lineRule="auto"/>
        <w:jc w:val="center"/>
        <w:rPr>
          <w:rFonts w:ascii="Century Gothic" w:hAnsi="Century Gothic"/>
          <w:b/>
          <w:color w:val="4F81BD"/>
        </w:rPr>
      </w:pPr>
      <w:r w:rsidRPr="000678D8">
        <w:rPr>
          <w:rFonts w:ascii="Century Gothic" w:hAnsi="Century Gothic"/>
          <w:b/>
          <w:color w:val="4F81BD"/>
        </w:rPr>
        <w:t xml:space="preserve"> </w:t>
      </w:r>
    </w:p>
    <w:p w:rsidR="003E5DDA" w:rsidRDefault="00E9230C" w:rsidP="0092478C">
      <w:pPr>
        <w:spacing w:after="0" w:line="240" w:lineRule="auto"/>
        <w:jc w:val="center"/>
        <w:rPr>
          <w:rFonts w:ascii="Century Gothic" w:hAnsi="Century Gothic"/>
          <w:b/>
          <w:color w:val="4F81BD"/>
        </w:rPr>
      </w:pPr>
      <w:r w:rsidRPr="000678D8">
        <w:rPr>
          <w:rFonts w:ascii="Century Gothic" w:hAnsi="Century Gothic"/>
          <w:b/>
          <w:color w:val="4F81BD"/>
        </w:rPr>
        <w:t>BELLEVILLE</w:t>
      </w:r>
      <w:r w:rsidR="00C57CF8" w:rsidRPr="000678D8">
        <w:rPr>
          <w:rFonts w:ascii="Century Gothic" w:hAnsi="Century Gothic"/>
          <w:b/>
          <w:color w:val="4F81BD"/>
        </w:rPr>
        <w:t xml:space="preserve"> PRIMARY</w:t>
      </w:r>
      <w:r w:rsidR="008C5BE7" w:rsidRPr="000678D8">
        <w:rPr>
          <w:rFonts w:ascii="Century Gothic" w:hAnsi="Century Gothic"/>
          <w:b/>
          <w:color w:val="4F81BD"/>
        </w:rPr>
        <w:t xml:space="preserve"> SCHOOL</w:t>
      </w:r>
      <w:r w:rsidR="00833170" w:rsidRPr="000678D8">
        <w:rPr>
          <w:rFonts w:ascii="Century Gothic" w:hAnsi="Century Gothic"/>
          <w:b/>
          <w:color w:val="4F81BD"/>
        </w:rPr>
        <w:t xml:space="preserve">   </w:t>
      </w:r>
    </w:p>
    <w:p w:rsidR="00596BCA" w:rsidRPr="000678D8" w:rsidRDefault="00833170" w:rsidP="0092478C">
      <w:pPr>
        <w:spacing w:after="0" w:line="240" w:lineRule="auto"/>
        <w:jc w:val="center"/>
        <w:rPr>
          <w:rFonts w:ascii="Century Gothic" w:hAnsi="Century Gothic"/>
          <w:b/>
          <w:color w:val="4F81BD"/>
        </w:rPr>
      </w:pPr>
      <w:r w:rsidRPr="000678D8">
        <w:rPr>
          <w:rFonts w:ascii="Century Gothic" w:hAnsi="Century Gothic"/>
          <w:b/>
          <w:color w:val="4F81BD"/>
        </w:rPr>
        <w:t xml:space="preserve">                       </w:t>
      </w:r>
    </w:p>
    <w:p w:rsidR="003475BA" w:rsidRPr="000678D8" w:rsidRDefault="00BC41A8" w:rsidP="003475BA">
      <w:pPr>
        <w:spacing w:after="0" w:line="240" w:lineRule="auto"/>
        <w:jc w:val="center"/>
        <w:rPr>
          <w:rFonts w:ascii="Century Gothic" w:hAnsi="Century Gothic"/>
          <w:b/>
          <w:color w:val="1F497D"/>
        </w:rPr>
      </w:pPr>
      <w:r w:rsidRPr="000678D8">
        <w:rPr>
          <w:rFonts w:ascii="Century Gothic" w:hAnsi="Century Gothic"/>
          <w:b/>
          <w:color w:val="1F497D"/>
        </w:rPr>
        <w:t>SEN</w:t>
      </w:r>
      <w:r w:rsidR="00833170" w:rsidRPr="000678D8">
        <w:rPr>
          <w:rFonts w:ascii="Century Gothic" w:hAnsi="Century Gothic"/>
          <w:b/>
          <w:color w:val="1F497D"/>
        </w:rPr>
        <w:t xml:space="preserve"> Information</w:t>
      </w:r>
      <w:r w:rsidRPr="000678D8">
        <w:rPr>
          <w:rFonts w:ascii="Century Gothic" w:hAnsi="Century Gothic"/>
          <w:b/>
          <w:color w:val="1F497D"/>
        </w:rPr>
        <w:t xml:space="preserve"> Report</w:t>
      </w:r>
      <w:r w:rsidR="003475BA" w:rsidRPr="000678D8">
        <w:rPr>
          <w:rFonts w:ascii="Century Gothic" w:hAnsi="Century Gothic"/>
          <w:b/>
          <w:color w:val="1F497D"/>
        </w:rPr>
        <w:t xml:space="preserve"> for Children with Special Educational Needs and</w:t>
      </w:r>
      <w:r w:rsidR="007C7240" w:rsidRPr="000678D8">
        <w:rPr>
          <w:rFonts w:ascii="Century Gothic" w:hAnsi="Century Gothic"/>
          <w:b/>
          <w:color w:val="1F497D"/>
        </w:rPr>
        <w:t>/or</w:t>
      </w:r>
      <w:r w:rsidR="003475BA" w:rsidRPr="000678D8">
        <w:rPr>
          <w:rFonts w:ascii="Century Gothic" w:hAnsi="Century Gothic"/>
          <w:b/>
          <w:color w:val="1F497D"/>
        </w:rPr>
        <w:t xml:space="preserve"> Disabilities</w:t>
      </w:r>
    </w:p>
    <w:p w:rsidR="008318DC" w:rsidRPr="000678D8" w:rsidRDefault="00BC41A8" w:rsidP="003475BA">
      <w:pPr>
        <w:spacing w:after="0" w:line="240" w:lineRule="auto"/>
        <w:jc w:val="center"/>
        <w:rPr>
          <w:rFonts w:ascii="Century Gothic" w:hAnsi="Century Gothic"/>
          <w:b/>
          <w:color w:val="1F497D"/>
        </w:rPr>
      </w:pPr>
      <w:r w:rsidRPr="000678D8">
        <w:rPr>
          <w:rFonts w:ascii="Century Gothic" w:hAnsi="Century Gothic"/>
          <w:b/>
          <w:color w:val="1F497D"/>
        </w:rPr>
        <w:t>(</w:t>
      </w:r>
      <w:r w:rsidR="008318DC" w:rsidRPr="000678D8">
        <w:rPr>
          <w:rFonts w:ascii="Century Gothic" w:hAnsi="Century Gothic"/>
          <w:b/>
          <w:color w:val="1F497D"/>
        </w:rPr>
        <w:t xml:space="preserve">What support is available at this school for your </w:t>
      </w:r>
      <w:proofErr w:type="gramStart"/>
      <w:r w:rsidR="008318DC" w:rsidRPr="000678D8">
        <w:rPr>
          <w:rFonts w:ascii="Century Gothic" w:hAnsi="Century Gothic"/>
          <w:b/>
          <w:color w:val="1F497D"/>
        </w:rPr>
        <w:t>child</w:t>
      </w:r>
      <w:proofErr w:type="gramEnd"/>
      <w:r w:rsidR="008318DC" w:rsidRPr="000678D8">
        <w:rPr>
          <w:rFonts w:ascii="Century Gothic" w:hAnsi="Century Gothic"/>
          <w:b/>
          <w:color w:val="1F497D"/>
        </w:rPr>
        <w:t>)</w:t>
      </w:r>
    </w:p>
    <w:p w:rsidR="00F9243B" w:rsidRPr="000678D8" w:rsidRDefault="00F9243B" w:rsidP="003475BA">
      <w:pPr>
        <w:spacing w:after="0" w:line="240" w:lineRule="auto"/>
        <w:jc w:val="center"/>
        <w:rPr>
          <w:rFonts w:ascii="Century Gothic" w:hAnsi="Century Gothic"/>
          <w:b/>
          <w:color w:val="1F497D"/>
        </w:rPr>
      </w:pPr>
      <w:r w:rsidRPr="000678D8">
        <w:rPr>
          <w:rFonts w:ascii="Century Gothic" w:hAnsi="Century Gothic"/>
          <w:b/>
          <w:color w:val="1F497D"/>
        </w:rPr>
        <w:t>Academic Year 2021-2022</w:t>
      </w:r>
    </w:p>
    <w:p w:rsidR="008C5BE7" w:rsidRPr="000678D8" w:rsidRDefault="008C5BE7" w:rsidP="001F6761">
      <w:pPr>
        <w:spacing w:after="0" w:line="240" w:lineRule="auto"/>
        <w:rPr>
          <w:rFonts w:ascii="Century Gothic" w:hAnsi="Century Gothic"/>
          <w:b/>
          <w:color w:val="FF0000"/>
        </w:rPr>
      </w:pPr>
    </w:p>
    <w:tbl>
      <w:tblPr>
        <w:tblW w:w="10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7"/>
      </w:tblGrid>
      <w:tr w:rsidR="003475BA" w:rsidRPr="000678D8" w:rsidTr="003E5DDA">
        <w:trPr>
          <w:jc w:val="center"/>
        </w:trPr>
        <w:tc>
          <w:tcPr>
            <w:tcW w:w="10287" w:type="dxa"/>
            <w:shd w:val="clear" w:color="auto" w:fill="auto"/>
          </w:tcPr>
          <w:p w:rsidR="008318DC" w:rsidRDefault="00E9230C" w:rsidP="008318DC">
            <w:pPr>
              <w:spacing w:after="0" w:line="240" w:lineRule="auto"/>
              <w:jc w:val="center"/>
              <w:rPr>
                <w:rFonts w:ascii="Century Gothic" w:hAnsi="Century Gothic"/>
                <w:b/>
                <w:color w:val="1F497D"/>
              </w:rPr>
            </w:pPr>
            <w:r w:rsidRPr="000678D8">
              <w:rPr>
                <w:rFonts w:ascii="Century Gothic" w:hAnsi="Century Gothic"/>
                <w:b/>
                <w:color w:val="1F497D"/>
              </w:rPr>
              <w:t>Belleville</w:t>
            </w:r>
            <w:r w:rsidR="003475BA" w:rsidRPr="000678D8">
              <w:rPr>
                <w:rFonts w:ascii="Century Gothic" w:hAnsi="Century Gothic"/>
                <w:b/>
                <w:color w:val="1F497D"/>
              </w:rPr>
              <w:t xml:space="preserve"> is a mainstream Primary School with a nursery provision.</w:t>
            </w:r>
            <w:r w:rsidR="00406045" w:rsidRPr="000678D8">
              <w:rPr>
                <w:rFonts w:ascii="Century Gothic" w:hAnsi="Century Gothic"/>
                <w:b/>
                <w:color w:val="1F497D"/>
              </w:rPr>
              <w:t xml:space="preserve"> It is part of the Quality First Multi Academy Trust.</w:t>
            </w:r>
          </w:p>
          <w:p w:rsidR="003E5DDA" w:rsidRPr="000678D8" w:rsidRDefault="003E5DDA" w:rsidP="008318DC">
            <w:pPr>
              <w:spacing w:after="0" w:line="240" w:lineRule="auto"/>
              <w:jc w:val="center"/>
              <w:rPr>
                <w:rFonts w:ascii="Century Gothic" w:hAnsi="Century Gothic"/>
                <w:b/>
                <w:color w:val="1F497D"/>
              </w:rPr>
            </w:pPr>
          </w:p>
          <w:p w:rsidR="003475BA" w:rsidRDefault="008318DC" w:rsidP="008318DC">
            <w:pPr>
              <w:spacing w:after="0" w:line="240" w:lineRule="auto"/>
              <w:jc w:val="center"/>
              <w:rPr>
                <w:rFonts w:ascii="Century Gothic" w:hAnsi="Century Gothic"/>
                <w:b/>
              </w:rPr>
            </w:pPr>
            <w:r w:rsidRPr="000678D8">
              <w:rPr>
                <w:rFonts w:ascii="Century Gothic" w:hAnsi="Century Gothic"/>
                <w:b/>
              </w:rPr>
              <w:t>The information below details the provision available within the school and ways in which parents and children can access the support required</w:t>
            </w:r>
            <w:r w:rsidR="00077A5E" w:rsidRPr="000678D8">
              <w:rPr>
                <w:rFonts w:ascii="Century Gothic" w:hAnsi="Century Gothic"/>
                <w:b/>
              </w:rPr>
              <w:t xml:space="preserve"> for Special Educational Needs (SEN)</w:t>
            </w:r>
            <w:r w:rsidRPr="000678D8">
              <w:rPr>
                <w:rFonts w:ascii="Century Gothic" w:hAnsi="Century Gothic"/>
                <w:b/>
              </w:rPr>
              <w:t>.</w:t>
            </w:r>
          </w:p>
          <w:p w:rsidR="003E5DDA" w:rsidRPr="000678D8" w:rsidRDefault="003E5DDA" w:rsidP="008318DC">
            <w:pPr>
              <w:spacing w:after="0" w:line="240" w:lineRule="auto"/>
              <w:jc w:val="center"/>
              <w:rPr>
                <w:rFonts w:ascii="Century Gothic" w:hAnsi="Century Gothic"/>
                <w:b/>
              </w:rPr>
            </w:pPr>
          </w:p>
        </w:tc>
      </w:tr>
    </w:tbl>
    <w:p w:rsidR="00496132" w:rsidRPr="000678D8" w:rsidRDefault="00496132" w:rsidP="001F6761">
      <w:pPr>
        <w:spacing w:after="0" w:line="240" w:lineRule="auto"/>
        <w:rPr>
          <w:rFonts w:ascii="Century Gothic" w:hAnsi="Century Gothic"/>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56942" w:rsidRPr="000678D8" w:rsidTr="00F56942">
        <w:tc>
          <w:tcPr>
            <w:tcW w:w="10773" w:type="dxa"/>
          </w:tcPr>
          <w:p w:rsidR="00F56942" w:rsidRPr="000678D8" w:rsidRDefault="00F56942" w:rsidP="00290A27">
            <w:pPr>
              <w:rPr>
                <w:rFonts w:ascii="Century Gothic" w:eastAsia="Times New Roman" w:hAnsi="Century Gothic" w:cs="Arial"/>
                <w:lang w:eastAsia="en-GB"/>
              </w:rPr>
            </w:pPr>
            <w:r w:rsidRPr="000678D8">
              <w:rPr>
                <w:rFonts w:ascii="Century Gothic" w:eastAsia="Times New Roman" w:hAnsi="Century Gothic" w:cs="Arial"/>
                <w:color w:val="000000"/>
                <w:kern w:val="24"/>
              </w:rPr>
              <w:t xml:space="preserve">As </w:t>
            </w:r>
            <w:r w:rsidRPr="000678D8">
              <w:rPr>
                <w:rFonts w:ascii="Century Gothic" w:eastAsia="Times New Roman" w:hAnsi="Century Gothic" w:cs="Arial"/>
                <w:kern w:val="24"/>
              </w:rPr>
              <w:t>a school</w:t>
            </w:r>
            <w:r w:rsidRPr="000678D8">
              <w:rPr>
                <w:rFonts w:ascii="Century Gothic" w:eastAsia="Times New Roman" w:hAnsi="Century Gothic" w:cs="Arial"/>
                <w:color w:val="000000"/>
                <w:kern w:val="24"/>
              </w:rPr>
              <w:t xml:space="preserve"> we work within the </w:t>
            </w:r>
            <w:proofErr w:type="spellStart"/>
            <w:r w:rsidRPr="000678D8">
              <w:rPr>
                <w:rFonts w:ascii="Century Gothic" w:eastAsia="Times New Roman" w:hAnsi="Century Gothic" w:cs="Arial"/>
                <w:color w:val="000000"/>
                <w:kern w:val="24"/>
              </w:rPr>
              <w:t>Wandsworth</w:t>
            </w:r>
            <w:proofErr w:type="spellEnd"/>
            <w:r w:rsidRPr="000678D8">
              <w:rPr>
                <w:rFonts w:ascii="Century Gothic" w:eastAsia="Times New Roman" w:hAnsi="Century Gothic" w:cs="Arial"/>
                <w:color w:val="000000"/>
                <w:kern w:val="24"/>
              </w:rPr>
              <w:t xml:space="preserve"> </w:t>
            </w:r>
            <w:r w:rsidR="00406045" w:rsidRPr="000678D8">
              <w:rPr>
                <w:rFonts w:ascii="Century Gothic" w:eastAsia="Times New Roman" w:hAnsi="Century Gothic" w:cs="Arial"/>
                <w:color w:val="000000"/>
                <w:kern w:val="24"/>
              </w:rPr>
              <w:t xml:space="preserve">and national </w:t>
            </w:r>
            <w:r w:rsidRPr="000678D8">
              <w:rPr>
                <w:rFonts w:ascii="Century Gothic" w:eastAsia="Times New Roman" w:hAnsi="Century Gothic" w:cs="Arial"/>
                <w:color w:val="000000"/>
                <w:kern w:val="24"/>
              </w:rPr>
              <w:t xml:space="preserve">guidance on Provision </w:t>
            </w:r>
            <w:r w:rsidRPr="000678D8">
              <w:rPr>
                <w:rFonts w:ascii="Century Gothic" w:eastAsia="Times New Roman" w:hAnsi="Century Gothic" w:cs="Arial"/>
                <w:lang w:eastAsia="en-GB"/>
              </w:rPr>
              <w:t>for children with SEN in mainstream schools</w:t>
            </w:r>
            <w:r w:rsidR="00406045" w:rsidRPr="000678D8">
              <w:rPr>
                <w:rFonts w:ascii="Century Gothic" w:eastAsia="Times New Roman" w:hAnsi="Century Gothic" w:cs="Arial"/>
                <w:lang w:eastAsia="en-GB"/>
              </w:rPr>
              <w:t>, based on the Special Needs Code of Practice 2015</w:t>
            </w:r>
            <w:r w:rsidRPr="000678D8">
              <w:rPr>
                <w:rFonts w:ascii="Century Gothic" w:eastAsia="Times New Roman" w:hAnsi="Century Gothic" w:cs="Arial"/>
                <w:lang w:eastAsia="en-GB"/>
              </w:rPr>
              <w:t xml:space="preserve">, which explains the ways pupils/children/students with different additional needs are provided for within the school. We also follow our </w:t>
            </w:r>
            <w:r w:rsidR="00E9230C" w:rsidRPr="000678D8">
              <w:rPr>
                <w:rFonts w:ascii="Century Gothic" w:eastAsia="Times New Roman" w:hAnsi="Century Gothic" w:cs="Arial"/>
                <w:color w:val="4F81BD"/>
                <w:lang w:eastAsia="en-GB"/>
              </w:rPr>
              <w:t>Special Educatio</w:t>
            </w:r>
            <w:r w:rsidR="00290A27" w:rsidRPr="000678D8">
              <w:rPr>
                <w:rFonts w:ascii="Century Gothic" w:eastAsia="Times New Roman" w:hAnsi="Century Gothic" w:cs="Arial"/>
                <w:color w:val="4F81BD"/>
                <w:lang w:eastAsia="en-GB"/>
              </w:rPr>
              <w:t>nal Needs and Disability Policy</w:t>
            </w:r>
            <w:r w:rsidR="00290A27" w:rsidRPr="000678D8">
              <w:rPr>
                <w:rFonts w:ascii="Century Gothic" w:eastAsia="Times New Roman" w:hAnsi="Century Gothic" w:cs="Arial"/>
                <w:lang w:eastAsia="en-GB"/>
              </w:rPr>
              <w:t xml:space="preserve"> and </w:t>
            </w:r>
            <w:r w:rsidRPr="000678D8">
              <w:rPr>
                <w:rFonts w:ascii="Century Gothic" w:eastAsia="Times New Roman" w:hAnsi="Century Gothic" w:cs="Arial"/>
                <w:color w:val="4F81BD"/>
                <w:lang w:eastAsia="en-GB"/>
              </w:rPr>
              <w:t>‘Accessibility’ plan</w:t>
            </w:r>
            <w:r w:rsidR="00E9230C" w:rsidRPr="000678D8">
              <w:rPr>
                <w:rFonts w:ascii="Century Gothic" w:eastAsia="Times New Roman" w:hAnsi="Century Gothic" w:cs="Arial"/>
                <w:lang w:eastAsia="en-GB"/>
              </w:rPr>
              <w:t>.</w:t>
            </w:r>
          </w:p>
        </w:tc>
      </w:tr>
      <w:tr w:rsidR="00F56942" w:rsidRPr="000678D8" w:rsidTr="00F56942">
        <w:tc>
          <w:tcPr>
            <w:tcW w:w="10773" w:type="dxa"/>
          </w:tcPr>
          <w:p w:rsidR="00F56942" w:rsidRPr="000678D8" w:rsidRDefault="00F56942" w:rsidP="00436156">
            <w:pPr>
              <w:rPr>
                <w:rFonts w:ascii="Century Gothic" w:hAnsi="Century Gothic"/>
                <w:i/>
              </w:rPr>
            </w:pPr>
            <w:r w:rsidRPr="000678D8">
              <w:rPr>
                <w:rFonts w:ascii="Century Gothic" w:hAnsi="Century Gothic"/>
                <w:i/>
              </w:rPr>
              <w:t>Inclusion Statement</w:t>
            </w:r>
          </w:p>
          <w:p w:rsidR="00F56942" w:rsidRPr="000678D8" w:rsidRDefault="00F56942" w:rsidP="00E9230C">
            <w:pPr>
              <w:autoSpaceDE w:val="0"/>
              <w:autoSpaceDN w:val="0"/>
              <w:adjustRightInd w:val="0"/>
              <w:rPr>
                <w:rFonts w:ascii="Century Gothic" w:hAnsi="Century Gothic" w:cs="Arial"/>
              </w:rPr>
            </w:pPr>
            <w:r w:rsidRPr="000678D8">
              <w:rPr>
                <w:rFonts w:ascii="Century Gothic" w:hAnsi="Century Gothic" w:cs="Arial"/>
              </w:rPr>
              <w:t xml:space="preserve">At </w:t>
            </w:r>
            <w:r w:rsidR="00E9230C" w:rsidRPr="000678D8">
              <w:rPr>
                <w:rFonts w:ascii="Century Gothic" w:hAnsi="Century Gothic" w:cs="Arial"/>
              </w:rPr>
              <w:t>Belleville</w:t>
            </w:r>
            <w:r w:rsidRPr="000678D8">
              <w:rPr>
                <w:rFonts w:ascii="Century Gothic" w:hAnsi="Century Gothic" w:cs="Arial"/>
              </w:rPr>
              <w:t xml:space="preserve"> </w:t>
            </w:r>
            <w:r w:rsidR="00406045" w:rsidRPr="000678D8">
              <w:rPr>
                <w:rFonts w:ascii="Century Gothic" w:hAnsi="Century Gothic" w:cs="Arial"/>
              </w:rPr>
              <w:t>School,</w:t>
            </w:r>
            <w:r w:rsidRPr="000678D8">
              <w:rPr>
                <w:rFonts w:ascii="Century Gothic" w:hAnsi="Century Gothic" w:cs="Arial"/>
              </w:rPr>
              <w:t xml:space="preserve"> all pupils, regardless of their particular</w:t>
            </w:r>
            <w:r w:rsidR="00924AB3" w:rsidRPr="000678D8">
              <w:rPr>
                <w:rFonts w:ascii="Century Gothic" w:hAnsi="Century Gothic" w:cs="Arial"/>
              </w:rPr>
              <w:t xml:space="preserve"> </w:t>
            </w:r>
            <w:r w:rsidRPr="000678D8">
              <w:rPr>
                <w:rFonts w:ascii="Century Gothic" w:hAnsi="Century Gothic" w:cs="Arial"/>
              </w:rPr>
              <w:t>needs, are offered inclusive teaching which will enable them to make the best possible progress in school and feel that they are a valued member of the wider school community. We may offer the following range of provision to support children with communication and interaction, cognition and learning difficulties, social, mental and health problems or sensory or physical needs.</w:t>
            </w:r>
          </w:p>
        </w:tc>
      </w:tr>
    </w:tbl>
    <w:p w:rsidR="00F56942" w:rsidRPr="000678D8" w:rsidRDefault="00F56942" w:rsidP="001F6761">
      <w:pPr>
        <w:spacing w:after="0" w:line="240" w:lineRule="auto"/>
        <w:rPr>
          <w:rFonts w:ascii="Century Gothic" w:hAnsi="Century Gothic"/>
          <w:b/>
          <w:color w:val="FF0000"/>
        </w:rPr>
      </w:pPr>
    </w:p>
    <w:p w:rsidR="00BE51B2" w:rsidRPr="000678D8" w:rsidRDefault="00BE51B2" w:rsidP="00307841">
      <w:pPr>
        <w:spacing w:after="0" w:line="240" w:lineRule="auto"/>
        <w:jc w:val="both"/>
        <w:rPr>
          <w:rFonts w:ascii="Century Gothic" w:hAnsi="Century Gothic"/>
          <w:b/>
        </w:rPr>
      </w:pPr>
      <w:r w:rsidRPr="000678D8">
        <w:rPr>
          <w:rFonts w:ascii="Century Gothic" w:hAnsi="Century Gothic"/>
          <w:b/>
        </w:rPr>
        <w:t>Contents:</w:t>
      </w:r>
    </w:p>
    <w:tbl>
      <w:tblPr>
        <w:tblW w:w="0" w:type="auto"/>
        <w:tblLook w:val="04A0" w:firstRow="1" w:lastRow="0" w:firstColumn="1" w:lastColumn="0" w:noHBand="0" w:noVBand="1"/>
      </w:tblPr>
      <w:tblGrid>
        <w:gridCol w:w="9253"/>
        <w:gridCol w:w="1213"/>
      </w:tblGrid>
      <w:tr w:rsidR="00307841" w:rsidRPr="000678D8" w:rsidTr="003E5DDA">
        <w:trPr>
          <w:trHeight w:val="624"/>
        </w:trPr>
        <w:tc>
          <w:tcPr>
            <w:tcW w:w="9253" w:type="dxa"/>
            <w:vAlign w:val="center"/>
          </w:tcPr>
          <w:p w:rsidR="00BE51B2" w:rsidRPr="000678D8" w:rsidRDefault="003E5DDA" w:rsidP="00307841">
            <w:pPr>
              <w:spacing w:after="0" w:line="240" w:lineRule="auto"/>
              <w:rPr>
                <w:rFonts w:ascii="Century Gothic" w:hAnsi="Century Gothic"/>
                <w:b/>
              </w:rPr>
            </w:pPr>
            <w:hyperlink w:anchor="AA" w:history="1">
              <w:r w:rsidR="00BE51B2" w:rsidRPr="000678D8">
                <w:rPr>
                  <w:rStyle w:val="Hyperlink"/>
                  <w:rFonts w:ascii="Century Gothic" w:hAnsi="Century Gothic"/>
                  <w:b/>
                  <w:color w:val="auto"/>
                  <w:u w:val="none"/>
                </w:rPr>
                <w:t>Part A</w:t>
              </w:r>
              <w:r w:rsidR="00B46EBF" w:rsidRPr="000678D8">
                <w:rPr>
                  <w:rStyle w:val="Hyperlink"/>
                  <w:rFonts w:ascii="Century Gothic" w:hAnsi="Century Gothic"/>
                  <w:b/>
                  <w:color w:val="auto"/>
                  <w:u w:val="none"/>
                </w:rPr>
                <w:t xml:space="preserve"> - </w:t>
              </w:r>
              <w:r w:rsidR="00BE51B2" w:rsidRPr="000678D8">
                <w:rPr>
                  <w:rStyle w:val="Hyperlink"/>
                  <w:rFonts w:ascii="Century Gothic" w:hAnsi="Century Gothic"/>
                  <w:b/>
                  <w:color w:val="auto"/>
                  <w:u w:val="none"/>
                </w:rPr>
                <w:t>People who support the children</w:t>
              </w:r>
            </w:hyperlink>
          </w:p>
        </w:tc>
        <w:tc>
          <w:tcPr>
            <w:tcW w:w="1213" w:type="dxa"/>
            <w:vAlign w:val="center"/>
          </w:tcPr>
          <w:p w:rsidR="00BE51B2" w:rsidRPr="000678D8" w:rsidRDefault="003E5DDA" w:rsidP="00307841">
            <w:pPr>
              <w:spacing w:after="0" w:line="240" w:lineRule="auto"/>
              <w:rPr>
                <w:rFonts w:ascii="Century Gothic" w:hAnsi="Century Gothic"/>
                <w:b/>
              </w:rPr>
            </w:pPr>
            <w:hyperlink w:anchor="AA" w:history="1">
              <w:r w:rsidR="00BE51B2" w:rsidRPr="000678D8">
                <w:rPr>
                  <w:rStyle w:val="Hyperlink"/>
                  <w:rFonts w:ascii="Century Gothic" w:hAnsi="Century Gothic"/>
                  <w:b/>
                  <w:color w:val="auto"/>
                  <w:u w:val="none"/>
                </w:rPr>
                <w:t>Page 2</w:t>
              </w:r>
            </w:hyperlink>
          </w:p>
        </w:tc>
      </w:tr>
      <w:tr w:rsidR="00307841" w:rsidRPr="000678D8" w:rsidTr="003E5DDA">
        <w:trPr>
          <w:trHeight w:val="624"/>
        </w:trPr>
        <w:tc>
          <w:tcPr>
            <w:tcW w:w="9253" w:type="dxa"/>
            <w:vAlign w:val="center"/>
          </w:tcPr>
          <w:p w:rsidR="00BE51B2" w:rsidRPr="000678D8" w:rsidRDefault="003E5DDA" w:rsidP="00307841">
            <w:pPr>
              <w:spacing w:after="0" w:line="240" w:lineRule="auto"/>
              <w:rPr>
                <w:rFonts w:ascii="Century Gothic" w:hAnsi="Century Gothic"/>
                <w:b/>
              </w:rPr>
            </w:pPr>
            <w:hyperlink w:anchor="BB" w:history="1">
              <w:r w:rsidR="00BE51B2" w:rsidRPr="000678D8">
                <w:rPr>
                  <w:rStyle w:val="Hyperlink"/>
                  <w:rFonts w:ascii="Century Gothic" w:hAnsi="Century Gothic"/>
                  <w:b/>
                  <w:color w:val="auto"/>
                  <w:u w:val="none"/>
                </w:rPr>
                <w:t>Part B</w:t>
              </w:r>
              <w:r w:rsidR="00B46EBF" w:rsidRPr="000678D8">
                <w:rPr>
                  <w:rStyle w:val="Hyperlink"/>
                  <w:rFonts w:ascii="Century Gothic" w:hAnsi="Century Gothic"/>
                  <w:b/>
                  <w:color w:val="auto"/>
                  <w:u w:val="none"/>
                </w:rPr>
                <w:t xml:space="preserve"> - </w:t>
              </w:r>
              <w:r w:rsidR="00BE51B2" w:rsidRPr="000678D8">
                <w:rPr>
                  <w:rStyle w:val="Hyperlink"/>
                  <w:rFonts w:ascii="Century Gothic" w:hAnsi="Century Gothic"/>
                  <w:b/>
                  <w:color w:val="auto"/>
                  <w:u w:val="none"/>
                </w:rPr>
                <w:t>Different levels of support</w:t>
              </w:r>
            </w:hyperlink>
          </w:p>
        </w:tc>
        <w:tc>
          <w:tcPr>
            <w:tcW w:w="1213" w:type="dxa"/>
            <w:vAlign w:val="center"/>
          </w:tcPr>
          <w:p w:rsidR="00BE51B2" w:rsidRPr="000678D8" w:rsidRDefault="003E5DDA" w:rsidP="00307841">
            <w:pPr>
              <w:spacing w:after="0" w:line="240" w:lineRule="auto"/>
              <w:rPr>
                <w:rFonts w:ascii="Century Gothic" w:hAnsi="Century Gothic"/>
                <w:b/>
              </w:rPr>
            </w:pPr>
            <w:hyperlink w:anchor="BB" w:history="1">
              <w:r w:rsidR="00BE51B2" w:rsidRPr="000678D8">
                <w:rPr>
                  <w:rStyle w:val="Hyperlink"/>
                  <w:rFonts w:ascii="Century Gothic" w:hAnsi="Century Gothic"/>
                  <w:b/>
                  <w:color w:val="auto"/>
                  <w:u w:val="none"/>
                </w:rPr>
                <w:t>Page 3</w:t>
              </w:r>
            </w:hyperlink>
          </w:p>
        </w:tc>
      </w:tr>
      <w:tr w:rsidR="00307841" w:rsidRPr="000678D8" w:rsidTr="003E5DDA">
        <w:trPr>
          <w:trHeight w:val="624"/>
        </w:trPr>
        <w:tc>
          <w:tcPr>
            <w:tcW w:w="9253" w:type="dxa"/>
            <w:vAlign w:val="center"/>
          </w:tcPr>
          <w:p w:rsidR="00BE51B2" w:rsidRPr="000678D8" w:rsidRDefault="003E5DDA" w:rsidP="00307841">
            <w:pPr>
              <w:spacing w:after="0" w:line="240" w:lineRule="auto"/>
              <w:rPr>
                <w:rFonts w:ascii="Century Gothic" w:hAnsi="Century Gothic"/>
                <w:b/>
              </w:rPr>
            </w:pPr>
            <w:hyperlink w:anchor="CC" w:history="1">
              <w:r w:rsidR="00BE51B2" w:rsidRPr="000678D8">
                <w:rPr>
                  <w:rStyle w:val="Hyperlink"/>
                  <w:rFonts w:ascii="Century Gothic" w:hAnsi="Century Gothic"/>
                  <w:b/>
                  <w:color w:val="auto"/>
                  <w:u w:val="none"/>
                </w:rPr>
                <w:t>Part C</w:t>
              </w:r>
              <w:r w:rsidR="00B46EBF" w:rsidRPr="000678D8">
                <w:rPr>
                  <w:rStyle w:val="Hyperlink"/>
                  <w:rFonts w:ascii="Century Gothic" w:hAnsi="Century Gothic"/>
                  <w:b/>
                  <w:color w:val="auto"/>
                  <w:u w:val="none"/>
                </w:rPr>
                <w:t xml:space="preserve"> - </w:t>
              </w:r>
              <w:r w:rsidR="00BE51B2" w:rsidRPr="000678D8">
                <w:rPr>
                  <w:rStyle w:val="Hyperlink"/>
                  <w:rFonts w:ascii="Century Gothic" w:hAnsi="Century Gothic"/>
                  <w:b/>
                  <w:color w:val="auto"/>
                  <w:u w:val="none"/>
                </w:rPr>
                <w:t>Examples of Provision and support available</w:t>
              </w:r>
            </w:hyperlink>
          </w:p>
        </w:tc>
        <w:tc>
          <w:tcPr>
            <w:tcW w:w="1213" w:type="dxa"/>
            <w:vAlign w:val="center"/>
          </w:tcPr>
          <w:p w:rsidR="00BE51B2" w:rsidRPr="000678D8" w:rsidRDefault="003E5DDA" w:rsidP="00307841">
            <w:pPr>
              <w:spacing w:after="0" w:line="240" w:lineRule="auto"/>
              <w:rPr>
                <w:rFonts w:ascii="Century Gothic" w:hAnsi="Century Gothic"/>
                <w:b/>
              </w:rPr>
            </w:pPr>
            <w:hyperlink w:anchor="CC" w:history="1">
              <w:r w:rsidR="00BE51B2" w:rsidRPr="000678D8">
                <w:rPr>
                  <w:rStyle w:val="Hyperlink"/>
                  <w:rFonts w:ascii="Century Gothic" w:hAnsi="Century Gothic"/>
                  <w:b/>
                  <w:color w:val="auto"/>
                  <w:u w:val="none"/>
                </w:rPr>
                <w:t>Page 5</w:t>
              </w:r>
            </w:hyperlink>
          </w:p>
        </w:tc>
      </w:tr>
      <w:tr w:rsidR="00307841" w:rsidRPr="000678D8" w:rsidTr="003E5DDA">
        <w:trPr>
          <w:trHeight w:val="624"/>
        </w:trPr>
        <w:tc>
          <w:tcPr>
            <w:tcW w:w="9253" w:type="dxa"/>
            <w:vAlign w:val="center"/>
          </w:tcPr>
          <w:p w:rsidR="00BE51B2" w:rsidRPr="000678D8" w:rsidRDefault="003E5DDA" w:rsidP="00307841">
            <w:pPr>
              <w:spacing w:after="0" w:line="240" w:lineRule="auto"/>
              <w:rPr>
                <w:rFonts w:ascii="Century Gothic" w:hAnsi="Century Gothic"/>
                <w:b/>
              </w:rPr>
            </w:pPr>
            <w:hyperlink w:anchor="DD" w:history="1">
              <w:r w:rsidR="00BE51B2" w:rsidRPr="000678D8">
                <w:rPr>
                  <w:rStyle w:val="Hyperlink"/>
                  <w:rFonts w:ascii="Century Gothic" w:hAnsi="Century Gothic"/>
                  <w:b/>
                  <w:color w:val="auto"/>
                  <w:u w:val="none"/>
                </w:rPr>
                <w:t>Part D</w:t>
              </w:r>
              <w:r w:rsidR="00B46EBF" w:rsidRPr="000678D8">
                <w:rPr>
                  <w:rStyle w:val="Hyperlink"/>
                  <w:rFonts w:ascii="Century Gothic" w:hAnsi="Century Gothic"/>
                  <w:b/>
                  <w:color w:val="auto"/>
                  <w:u w:val="none"/>
                </w:rPr>
                <w:t xml:space="preserve"> - </w:t>
              </w:r>
              <w:r w:rsidR="00BE51B2" w:rsidRPr="000678D8">
                <w:rPr>
                  <w:rStyle w:val="Hyperlink"/>
                  <w:rFonts w:ascii="Century Gothic" w:hAnsi="Century Gothic"/>
                  <w:b/>
                  <w:color w:val="auto"/>
                  <w:u w:val="none"/>
                </w:rPr>
                <w:t>Systems for identifying SEN and necessary provision to support progress</w:t>
              </w:r>
            </w:hyperlink>
          </w:p>
        </w:tc>
        <w:tc>
          <w:tcPr>
            <w:tcW w:w="1213" w:type="dxa"/>
            <w:vAlign w:val="center"/>
          </w:tcPr>
          <w:p w:rsidR="00BE51B2" w:rsidRPr="000678D8" w:rsidRDefault="003E5DDA" w:rsidP="00307841">
            <w:pPr>
              <w:spacing w:after="0" w:line="240" w:lineRule="auto"/>
              <w:rPr>
                <w:rFonts w:ascii="Century Gothic" w:hAnsi="Century Gothic"/>
                <w:b/>
              </w:rPr>
            </w:pPr>
            <w:hyperlink w:anchor="DD" w:history="1">
              <w:r w:rsidR="00B46EBF" w:rsidRPr="000678D8">
                <w:rPr>
                  <w:rStyle w:val="Hyperlink"/>
                  <w:rFonts w:ascii="Century Gothic" w:hAnsi="Century Gothic"/>
                  <w:b/>
                  <w:color w:val="auto"/>
                  <w:u w:val="none"/>
                </w:rPr>
                <w:t>Page 6</w:t>
              </w:r>
            </w:hyperlink>
          </w:p>
        </w:tc>
      </w:tr>
      <w:tr w:rsidR="00307841" w:rsidRPr="000678D8" w:rsidTr="003E5DDA">
        <w:trPr>
          <w:trHeight w:val="624"/>
        </w:trPr>
        <w:tc>
          <w:tcPr>
            <w:tcW w:w="9253" w:type="dxa"/>
            <w:vAlign w:val="center"/>
          </w:tcPr>
          <w:p w:rsidR="00BE51B2" w:rsidRPr="000678D8" w:rsidRDefault="003E5DDA" w:rsidP="00307841">
            <w:pPr>
              <w:spacing w:after="0" w:line="240" w:lineRule="auto"/>
              <w:rPr>
                <w:rFonts w:ascii="Century Gothic" w:hAnsi="Century Gothic"/>
                <w:b/>
              </w:rPr>
            </w:pPr>
            <w:hyperlink w:anchor="EE" w:history="1">
              <w:r w:rsidR="00BE51B2" w:rsidRPr="000678D8">
                <w:rPr>
                  <w:rStyle w:val="Hyperlink"/>
                  <w:rFonts w:ascii="Century Gothic" w:hAnsi="Century Gothic"/>
                  <w:b/>
                  <w:color w:val="auto"/>
                  <w:u w:val="none"/>
                </w:rPr>
                <w:t>Part E</w:t>
              </w:r>
              <w:r w:rsidR="00B46EBF" w:rsidRPr="000678D8">
                <w:rPr>
                  <w:rStyle w:val="Hyperlink"/>
                  <w:rFonts w:ascii="Century Gothic" w:hAnsi="Century Gothic"/>
                  <w:b/>
                  <w:color w:val="auto"/>
                  <w:u w:val="none"/>
                </w:rPr>
                <w:t xml:space="preserve"> - </w:t>
              </w:r>
              <w:r w:rsidR="00BE51B2" w:rsidRPr="000678D8">
                <w:rPr>
                  <w:rStyle w:val="Hyperlink"/>
                  <w:rFonts w:ascii="Century Gothic" w:hAnsi="Century Gothic"/>
                  <w:b/>
                  <w:color w:val="auto"/>
                  <w:u w:val="none"/>
                </w:rPr>
                <w:t>Frequently asked questions</w:t>
              </w:r>
            </w:hyperlink>
          </w:p>
        </w:tc>
        <w:tc>
          <w:tcPr>
            <w:tcW w:w="1213" w:type="dxa"/>
            <w:vAlign w:val="center"/>
          </w:tcPr>
          <w:p w:rsidR="00BE51B2" w:rsidRPr="000678D8" w:rsidRDefault="003E5DDA" w:rsidP="00307841">
            <w:pPr>
              <w:spacing w:after="0" w:line="240" w:lineRule="auto"/>
              <w:rPr>
                <w:rFonts w:ascii="Century Gothic" w:hAnsi="Century Gothic"/>
                <w:b/>
              </w:rPr>
            </w:pPr>
            <w:hyperlink w:anchor="EE" w:history="1">
              <w:r w:rsidR="00BE51B2" w:rsidRPr="000678D8">
                <w:rPr>
                  <w:rStyle w:val="Hyperlink"/>
                  <w:rFonts w:ascii="Century Gothic" w:hAnsi="Century Gothic"/>
                  <w:b/>
                  <w:color w:val="auto"/>
                  <w:u w:val="none"/>
                </w:rPr>
                <w:t xml:space="preserve">Page </w:t>
              </w:r>
              <w:r w:rsidR="00B46EBF" w:rsidRPr="000678D8">
                <w:rPr>
                  <w:rStyle w:val="Hyperlink"/>
                  <w:rFonts w:ascii="Century Gothic" w:hAnsi="Century Gothic"/>
                  <w:b/>
                  <w:color w:val="auto"/>
                  <w:u w:val="none"/>
                </w:rPr>
                <w:t>7</w:t>
              </w:r>
            </w:hyperlink>
          </w:p>
        </w:tc>
      </w:tr>
      <w:tr w:rsidR="00307841" w:rsidRPr="000678D8" w:rsidTr="003E5DDA">
        <w:trPr>
          <w:trHeight w:val="624"/>
        </w:trPr>
        <w:tc>
          <w:tcPr>
            <w:tcW w:w="9253" w:type="dxa"/>
            <w:vAlign w:val="center"/>
          </w:tcPr>
          <w:p w:rsidR="00BE51B2" w:rsidRPr="000678D8" w:rsidRDefault="003E5DDA" w:rsidP="00307841">
            <w:pPr>
              <w:spacing w:after="0" w:line="240" w:lineRule="auto"/>
              <w:rPr>
                <w:rFonts w:ascii="Century Gothic" w:hAnsi="Century Gothic"/>
                <w:b/>
              </w:rPr>
            </w:pPr>
            <w:hyperlink w:anchor="FF" w:history="1">
              <w:r w:rsidR="00BE51B2" w:rsidRPr="000678D8">
                <w:rPr>
                  <w:rStyle w:val="Hyperlink"/>
                  <w:rFonts w:ascii="Century Gothic" w:hAnsi="Century Gothic"/>
                  <w:b/>
                  <w:color w:val="auto"/>
                  <w:u w:val="none"/>
                </w:rPr>
                <w:t xml:space="preserve">Part F </w:t>
              </w:r>
              <w:r w:rsidR="00B46EBF" w:rsidRPr="000678D8">
                <w:rPr>
                  <w:rStyle w:val="Hyperlink"/>
                  <w:rFonts w:ascii="Century Gothic" w:hAnsi="Century Gothic"/>
                  <w:b/>
                  <w:color w:val="auto"/>
                  <w:u w:val="none"/>
                </w:rPr>
                <w:t xml:space="preserve"> - </w:t>
              </w:r>
              <w:r w:rsidR="00BE51B2" w:rsidRPr="000678D8">
                <w:rPr>
                  <w:rStyle w:val="Hyperlink"/>
                  <w:rFonts w:ascii="Century Gothic" w:hAnsi="Century Gothic"/>
                  <w:b/>
                  <w:color w:val="auto"/>
                  <w:u w:val="none"/>
                </w:rPr>
                <w:t>Glossary</w:t>
              </w:r>
            </w:hyperlink>
          </w:p>
        </w:tc>
        <w:tc>
          <w:tcPr>
            <w:tcW w:w="1213" w:type="dxa"/>
            <w:vAlign w:val="center"/>
          </w:tcPr>
          <w:p w:rsidR="00BE51B2" w:rsidRPr="000678D8" w:rsidRDefault="003E5DDA" w:rsidP="00307841">
            <w:pPr>
              <w:spacing w:after="0" w:line="240" w:lineRule="auto"/>
              <w:rPr>
                <w:rFonts w:ascii="Century Gothic" w:hAnsi="Century Gothic"/>
                <w:b/>
              </w:rPr>
            </w:pPr>
            <w:hyperlink w:anchor="FF" w:history="1">
              <w:r w:rsidR="00B46EBF" w:rsidRPr="000678D8">
                <w:rPr>
                  <w:rStyle w:val="Hyperlink"/>
                  <w:rFonts w:ascii="Century Gothic" w:hAnsi="Century Gothic"/>
                  <w:b/>
                  <w:color w:val="auto"/>
                  <w:u w:val="none"/>
                </w:rPr>
                <w:t>Page 13</w:t>
              </w:r>
            </w:hyperlink>
          </w:p>
        </w:tc>
      </w:tr>
      <w:tr w:rsidR="00307841" w:rsidRPr="000678D8" w:rsidTr="003E5DDA">
        <w:trPr>
          <w:trHeight w:val="624"/>
        </w:trPr>
        <w:tc>
          <w:tcPr>
            <w:tcW w:w="9253" w:type="dxa"/>
            <w:vAlign w:val="center"/>
          </w:tcPr>
          <w:p w:rsidR="00B46EBF" w:rsidRPr="000678D8" w:rsidRDefault="003E5DDA" w:rsidP="00307841">
            <w:pPr>
              <w:spacing w:after="0"/>
              <w:rPr>
                <w:rFonts w:ascii="Century Gothic" w:hAnsi="Century Gothic"/>
                <w:b/>
              </w:rPr>
            </w:pPr>
            <w:hyperlink w:anchor="A" w:history="1">
              <w:r w:rsidR="00A47FA0" w:rsidRPr="000678D8">
                <w:rPr>
                  <w:rStyle w:val="Hyperlink"/>
                  <w:rFonts w:ascii="Century Gothic" w:hAnsi="Century Gothic" w:cs="Arial"/>
                  <w:b/>
                  <w:color w:val="auto"/>
                  <w:u w:val="none"/>
                </w:rPr>
                <w:t>Appendix 1</w:t>
              </w:r>
              <w:r w:rsidR="00B46EBF" w:rsidRPr="000678D8">
                <w:rPr>
                  <w:rStyle w:val="Hyperlink"/>
                  <w:rFonts w:ascii="Century Gothic" w:hAnsi="Century Gothic" w:cs="Arial"/>
                  <w:b/>
                  <w:color w:val="auto"/>
                  <w:u w:val="none"/>
                </w:rPr>
                <w:t xml:space="preserve"> - </w:t>
              </w:r>
              <w:r w:rsidR="00B46EBF" w:rsidRPr="000678D8">
                <w:rPr>
                  <w:rStyle w:val="Hyperlink"/>
                  <w:rFonts w:ascii="Century Gothic" w:hAnsi="Century Gothic"/>
                  <w:b/>
                  <w:color w:val="auto"/>
                  <w:u w:val="none"/>
                </w:rPr>
                <w:t>SEN Support Identification Process</w:t>
              </w:r>
            </w:hyperlink>
          </w:p>
        </w:tc>
        <w:tc>
          <w:tcPr>
            <w:tcW w:w="1213" w:type="dxa"/>
            <w:vAlign w:val="center"/>
          </w:tcPr>
          <w:p w:rsidR="00B46EBF" w:rsidRPr="000678D8" w:rsidRDefault="003E5DDA" w:rsidP="00307841">
            <w:pPr>
              <w:spacing w:after="0" w:line="240" w:lineRule="auto"/>
              <w:rPr>
                <w:rFonts w:ascii="Century Gothic" w:hAnsi="Century Gothic"/>
                <w:b/>
              </w:rPr>
            </w:pPr>
            <w:hyperlink w:anchor="A" w:history="1">
              <w:r w:rsidR="00845921" w:rsidRPr="000678D8">
                <w:rPr>
                  <w:rStyle w:val="Hyperlink"/>
                  <w:rFonts w:ascii="Century Gothic" w:hAnsi="Century Gothic"/>
                  <w:b/>
                  <w:color w:val="auto"/>
                  <w:u w:val="none"/>
                </w:rPr>
                <w:t>Page 14</w:t>
              </w:r>
            </w:hyperlink>
          </w:p>
        </w:tc>
      </w:tr>
      <w:tr w:rsidR="00307841" w:rsidRPr="000678D8" w:rsidTr="003E5DDA">
        <w:trPr>
          <w:trHeight w:val="624"/>
        </w:trPr>
        <w:tc>
          <w:tcPr>
            <w:tcW w:w="9253" w:type="dxa"/>
            <w:vAlign w:val="center"/>
          </w:tcPr>
          <w:p w:rsidR="00B46EBF" w:rsidRPr="000678D8" w:rsidRDefault="003E5DDA" w:rsidP="00307841">
            <w:pPr>
              <w:spacing w:after="0"/>
              <w:rPr>
                <w:rFonts w:ascii="Century Gothic" w:hAnsi="Century Gothic"/>
                <w:b/>
              </w:rPr>
            </w:pPr>
            <w:hyperlink w:anchor="B" w:history="1">
              <w:r w:rsidR="00B46EBF" w:rsidRPr="000678D8">
                <w:rPr>
                  <w:rStyle w:val="Hyperlink"/>
                  <w:rFonts w:ascii="Century Gothic" w:hAnsi="Century Gothic" w:cs="Arial"/>
                  <w:b/>
                  <w:color w:val="auto"/>
                  <w:u w:val="none"/>
                </w:rPr>
                <w:t xml:space="preserve">Appendix </w:t>
              </w:r>
              <w:r w:rsidR="00A47FA0" w:rsidRPr="000678D8">
                <w:rPr>
                  <w:rStyle w:val="Hyperlink"/>
                  <w:rFonts w:ascii="Century Gothic" w:hAnsi="Century Gothic" w:cs="Arial"/>
                  <w:b/>
                  <w:color w:val="auto"/>
                  <w:u w:val="none"/>
                </w:rPr>
                <w:t>2</w:t>
              </w:r>
              <w:r w:rsidR="00B46EBF" w:rsidRPr="000678D8">
                <w:rPr>
                  <w:rStyle w:val="Hyperlink"/>
                  <w:rFonts w:ascii="Century Gothic" w:hAnsi="Century Gothic" w:cs="Arial"/>
                  <w:b/>
                  <w:color w:val="auto"/>
                  <w:u w:val="none"/>
                </w:rPr>
                <w:t xml:space="preserve"> - </w:t>
              </w:r>
              <w:r w:rsidR="00B46EBF" w:rsidRPr="000678D8">
                <w:rPr>
                  <w:rStyle w:val="Hyperlink"/>
                  <w:rFonts w:ascii="Century Gothic" w:hAnsi="Century Gothic"/>
                  <w:b/>
                  <w:color w:val="auto"/>
                  <w:u w:val="none"/>
                </w:rPr>
                <w:t>Initial Concerns Record</w:t>
              </w:r>
            </w:hyperlink>
          </w:p>
        </w:tc>
        <w:tc>
          <w:tcPr>
            <w:tcW w:w="1213" w:type="dxa"/>
            <w:vAlign w:val="center"/>
          </w:tcPr>
          <w:p w:rsidR="00B46EBF" w:rsidRPr="000678D8" w:rsidRDefault="003E5DDA" w:rsidP="00307841">
            <w:pPr>
              <w:spacing w:after="0" w:line="240" w:lineRule="auto"/>
              <w:rPr>
                <w:rFonts w:ascii="Century Gothic" w:hAnsi="Century Gothic"/>
                <w:b/>
              </w:rPr>
            </w:pPr>
            <w:hyperlink w:anchor="B" w:history="1">
              <w:r w:rsidR="00845921" w:rsidRPr="000678D8">
                <w:rPr>
                  <w:rStyle w:val="Hyperlink"/>
                  <w:rFonts w:ascii="Century Gothic" w:hAnsi="Century Gothic"/>
                  <w:b/>
                  <w:color w:val="auto"/>
                  <w:u w:val="none"/>
                </w:rPr>
                <w:t>Page 16</w:t>
              </w:r>
            </w:hyperlink>
          </w:p>
        </w:tc>
      </w:tr>
      <w:tr w:rsidR="00307841" w:rsidRPr="000678D8" w:rsidTr="003E5DDA">
        <w:trPr>
          <w:trHeight w:val="624"/>
        </w:trPr>
        <w:tc>
          <w:tcPr>
            <w:tcW w:w="9253" w:type="dxa"/>
            <w:vAlign w:val="center"/>
          </w:tcPr>
          <w:p w:rsidR="00307841" w:rsidRPr="000678D8" w:rsidRDefault="003E5DDA" w:rsidP="00307841">
            <w:pPr>
              <w:spacing w:after="0"/>
              <w:rPr>
                <w:rFonts w:ascii="Century Gothic" w:hAnsi="Century Gothic" w:cs="Arial"/>
                <w:b/>
              </w:rPr>
            </w:pPr>
            <w:hyperlink w:anchor="E" w:history="1">
              <w:r w:rsidR="00307841" w:rsidRPr="000678D8">
                <w:rPr>
                  <w:rStyle w:val="Hyperlink"/>
                  <w:rFonts w:ascii="Century Gothic" w:hAnsi="Century Gothic" w:cs="Arial"/>
                  <w:b/>
                  <w:color w:val="auto"/>
                  <w:u w:val="none"/>
                </w:rPr>
                <w:t>Appendix 3 - SEN support record</w:t>
              </w:r>
            </w:hyperlink>
          </w:p>
        </w:tc>
        <w:tc>
          <w:tcPr>
            <w:tcW w:w="1213" w:type="dxa"/>
            <w:vAlign w:val="center"/>
          </w:tcPr>
          <w:p w:rsidR="00307841" w:rsidRPr="000678D8" w:rsidRDefault="003E5DDA" w:rsidP="005A2A95">
            <w:pPr>
              <w:spacing w:after="0" w:line="240" w:lineRule="auto"/>
              <w:rPr>
                <w:rFonts w:ascii="Century Gothic" w:hAnsi="Century Gothic"/>
                <w:b/>
              </w:rPr>
            </w:pPr>
            <w:hyperlink w:anchor="E" w:history="1">
              <w:r w:rsidR="00307841" w:rsidRPr="000678D8">
                <w:rPr>
                  <w:rStyle w:val="Hyperlink"/>
                  <w:rFonts w:ascii="Century Gothic" w:hAnsi="Century Gothic"/>
                  <w:b/>
                  <w:color w:val="auto"/>
                  <w:u w:val="none"/>
                </w:rPr>
                <w:t>Page 22</w:t>
              </w:r>
            </w:hyperlink>
          </w:p>
        </w:tc>
      </w:tr>
    </w:tbl>
    <w:p w:rsidR="003E5DDA" w:rsidRDefault="003E5DDA" w:rsidP="00B46EBF">
      <w:pPr>
        <w:spacing w:after="0" w:line="240" w:lineRule="auto"/>
        <w:rPr>
          <w:rStyle w:val="SubtleReference"/>
          <w:rFonts w:ascii="Century Gothic" w:hAnsi="Century Gothic"/>
          <w:b/>
          <w:color w:val="auto"/>
          <w:sz w:val="24"/>
          <w:szCs w:val="24"/>
        </w:rPr>
      </w:pPr>
      <w:bookmarkStart w:id="0" w:name="AA"/>
      <w:bookmarkEnd w:id="0"/>
    </w:p>
    <w:p w:rsidR="00E37C46" w:rsidRPr="000678D8" w:rsidRDefault="00B46EBF" w:rsidP="00B46EBF">
      <w:pPr>
        <w:spacing w:after="0" w:line="240" w:lineRule="auto"/>
        <w:rPr>
          <w:rStyle w:val="SubtleReference"/>
          <w:rFonts w:ascii="Century Gothic" w:hAnsi="Century Gothic"/>
          <w:b/>
          <w:color w:val="auto"/>
          <w:sz w:val="24"/>
          <w:szCs w:val="24"/>
        </w:rPr>
      </w:pPr>
      <w:r w:rsidRPr="000678D8">
        <w:rPr>
          <w:rStyle w:val="SubtleReference"/>
          <w:rFonts w:ascii="Century Gothic" w:hAnsi="Century Gothic"/>
          <w:b/>
          <w:color w:val="auto"/>
          <w:sz w:val="24"/>
          <w:szCs w:val="24"/>
        </w:rPr>
        <w:lastRenderedPageBreak/>
        <w:t xml:space="preserve">A: </w:t>
      </w:r>
      <w:r w:rsidR="00E37C46" w:rsidRPr="000678D8">
        <w:rPr>
          <w:rStyle w:val="SubtleReference"/>
          <w:rFonts w:ascii="Century Gothic" w:hAnsi="Century Gothic"/>
          <w:b/>
          <w:color w:val="auto"/>
          <w:sz w:val="24"/>
          <w:szCs w:val="24"/>
        </w:rPr>
        <w:t>PEOPLE WHO SUPPORT CHILDREN WIT</w:t>
      </w:r>
      <w:r w:rsidR="00F55CE2" w:rsidRPr="000678D8">
        <w:rPr>
          <w:rStyle w:val="SubtleReference"/>
          <w:rFonts w:ascii="Century Gothic" w:hAnsi="Century Gothic"/>
          <w:b/>
          <w:color w:val="auto"/>
          <w:sz w:val="24"/>
          <w:szCs w:val="24"/>
        </w:rPr>
        <w:t xml:space="preserve">H SPECIAL EDUCATIONAL NEEDS/ </w:t>
      </w:r>
      <w:r w:rsidR="00C122D0" w:rsidRPr="000678D8">
        <w:rPr>
          <w:rStyle w:val="SubtleReference"/>
          <w:rFonts w:ascii="Century Gothic" w:hAnsi="Century Gothic"/>
          <w:b/>
          <w:color w:val="auto"/>
          <w:sz w:val="24"/>
          <w:szCs w:val="24"/>
        </w:rPr>
        <w:t xml:space="preserve">AND OR DISABILITIES </w:t>
      </w:r>
      <w:r w:rsidR="00E37C46" w:rsidRPr="000678D8">
        <w:rPr>
          <w:rStyle w:val="SubtleReference"/>
          <w:rFonts w:ascii="Century Gothic" w:hAnsi="Century Gothic"/>
          <w:b/>
          <w:color w:val="auto"/>
          <w:sz w:val="24"/>
          <w:szCs w:val="24"/>
        </w:rPr>
        <w:t>IN THIS SCHOOL:</w:t>
      </w:r>
    </w:p>
    <w:p w:rsidR="00BE51B2" w:rsidRPr="00BE51B2" w:rsidRDefault="00BE51B2" w:rsidP="00BE51B2">
      <w:pPr>
        <w:spacing w:after="0" w:line="240" w:lineRule="auto"/>
        <w:ind w:left="720"/>
        <w:jc w:val="both"/>
        <w:rPr>
          <w:rStyle w:val="SubtleReference"/>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38"/>
      </w:tblGrid>
      <w:tr w:rsidR="008318DC" w:rsidRPr="005F63F7" w:rsidTr="003E5DDA">
        <w:tc>
          <w:tcPr>
            <w:tcW w:w="10490" w:type="dxa"/>
            <w:gridSpan w:val="2"/>
          </w:tcPr>
          <w:p w:rsidR="008318DC" w:rsidRPr="003E5DDA" w:rsidRDefault="008318DC" w:rsidP="003E5DDA">
            <w:pPr>
              <w:spacing w:after="0" w:line="240" w:lineRule="auto"/>
              <w:rPr>
                <w:rFonts w:ascii="Century Gothic" w:hAnsi="Century Gothic"/>
                <w:sz w:val="20"/>
                <w:szCs w:val="20"/>
              </w:rPr>
            </w:pPr>
            <w:r w:rsidRPr="000678D8">
              <w:rPr>
                <w:rFonts w:ascii="Century Gothic" w:hAnsi="Century Gothic"/>
                <w:sz w:val="20"/>
                <w:szCs w:val="20"/>
              </w:rPr>
              <w:t>Who are the best people to talk to in this school about my child’s difficulties with learning/ Special Educational Needs/Disability (SEND)?</w:t>
            </w:r>
            <w:r w:rsidR="003E5DDA">
              <w:rPr>
                <w:rFonts w:ascii="Century Gothic" w:hAnsi="Century Gothic"/>
                <w:sz w:val="20"/>
                <w:szCs w:val="20"/>
              </w:rPr>
              <w:t xml:space="preserve"> </w:t>
            </w:r>
            <w:r w:rsidRPr="000678D8">
              <w:rPr>
                <w:rFonts w:ascii="Century Gothic" w:hAnsi="Century Gothic"/>
                <w:sz w:val="20"/>
                <w:szCs w:val="20"/>
              </w:rPr>
              <w:t>And how can I talk to them about my child if I need to?</w:t>
            </w:r>
          </w:p>
        </w:tc>
      </w:tr>
      <w:tr w:rsidR="008318DC" w:rsidRPr="005F63F7" w:rsidTr="003E5DDA">
        <w:tc>
          <w:tcPr>
            <w:tcW w:w="2552" w:type="dxa"/>
          </w:tcPr>
          <w:p w:rsidR="008318DC" w:rsidRPr="006042DE" w:rsidRDefault="008318DC" w:rsidP="008318DC">
            <w:pPr>
              <w:spacing w:after="0" w:line="240" w:lineRule="auto"/>
              <w:jc w:val="center"/>
              <w:rPr>
                <w:rFonts w:ascii="Century Gothic" w:hAnsi="Century Gothic"/>
                <w:b/>
                <w:sz w:val="20"/>
                <w:szCs w:val="20"/>
              </w:rPr>
            </w:pPr>
            <w:r w:rsidRPr="006042DE">
              <w:rPr>
                <w:rFonts w:ascii="Century Gothic" w:hAnsi="Century Gothic"/>
                <w:b/>
                <w:sz w:val="20"/>
                <w:szCs w:val="20"/>
              </w:rPr>
              <w:t>Person</w:t>
            </w:r>
          </w:p>
        </w:tc>
        <w:tc>
          <w:tcPr>
            <w:tcW w:w="7938" w:type="dxa"/>
          </w:tcPr>
          <w:p w:rsidR="008318DC" w:rsidRPr="006042DE" w:rsidRDefault="008318DC" w:rsidP="00575DB2">
            <w:pPr>
              <w:pStyle w:val="ListParagraph"/>
              <w:spacing w:after="0" w:line="240" w:lineRule="auto"/>
              <w:rPr>
                <w:rFonts w:ascii="Century Gothic" w:hAnsi="Century Gothic"/>
                <w:b/>
                <w:sz w:val="20"/>
                <w:szCs w:val="20"/>
              </w:rPr>
            </w:pPr>
            <w:r w:rsidRPr="006042DE">
              <w:rPr>
                <w:rFonts w:ascii="Century Gothic" w:hAnsi="Century Gothic"/>
                <w:b/>
                <w:sz w:val="20"/>
                <w:szCs w:val="20"/>
              </w:rPr>
              <w:t>Summary of responsibilities</w:t>
            </w:r>
          </w:p>
        </w:tc>
      </w:tr>
      <w:tr w:rsidR="001F6761" w:rsidRPr="005F63F7" w:rsidTr="003E5DDA">
        <w:trPr>
          <w:trHeight w:val="3314"/>
        </w:trPr>
        <w:tc>
          <w:tcPr>
            <w:tcW w:w="2552" w:type="dxa"/>
          </w:tcPr>
          <w:p w:rsidR="008318DC" w:rsidRPr="003E5DDA" w:rsidRDefault="001F6761" w:rsidP="001F6761">
            <w:pPr>
              <w:spacing w:after="0" w:line="240" w:lineRule="auto"/>
              <w:rPr>
                <w:rFonts w:ascii="Century Gothic" w:hAnsi="Century Gothic"/>
                <w:b/>
                <w:sz w:val="19"/>
                <w:szCs w:val="19"/>
              </w:rPr>
            </w:pPr>
            <w:r w:rsidRPr="003E5DDA">
              <w:rPr>
                <w:rFonts w:ascii="Century Gothic" w:hAnsi="Century Gothic"/>
                <w:b/>
                <w:sz w:val="19"/>
                <w:szCs w:val="19"/>
              </w:rPr>
              <w:t xml:space="preserve">Class/subject teacher </w:t>
            </w:r>
          </w:p>
          <w:p w:rsidR="001F6761" w:rsidRPr="003E5DDA" w:rsidRDefault="001F6761" w:rsidP="001F6761">
            <w:pPr>
              <w:spacing w:after="0" w:line="240" w:lineRule="auto"/>
              <w:rPr>
                <w:rFonts w:ascii="Century Gothic" w:hAnsi="Century Gothic"/>
                <w:color w:val="FF0000"/>
                <w:sz w:val="19"/>
                <w:szCs w:val="19"/>
              </w:rPr>
            </w:pPr>
            <w:r w:rsidRPr="003E5DDA">
              <w:rPr>
                <w:rFonts w:ascii="Century Gothic" w:hAnsi="Century Gothic"/>
                <w:sz w:val="19"/>
                <w:szCs w:val="19"/>
              </w:rPr>
              <w:t>is recommended as the first point of contact if you have any concerns</w:t>
            </w:r>
          </w:p>
          <w:p w:rsidR="001F6761" w:rsidRPr="003E5DDA" w:rsidRDefault="001F6761" w:rsidP="00207063">
            <w:pPr>
              <w:pStyle w:val="ListParagraph"/>
              <w:spacing w:after="0" w:line="240" w:lineRule="auto"/>
              <w:ind w:left="0"/>
              <w:rPr>
                <w:rFonts w:ascii="Century Gothic" w:hAnsi="Century Gothic"/>
                <w:color w:val="FF0000"/>
                <w:sz w:val="19"/>
                <w:szCs w:val="19"/>
              </w:rPr>
            </w:pPr>
          </w:p>
          <w:p w:rsidR="001F6761" w:rsidRPr="003E5DDA" w:rsidRDefault="008318DC" w:rsidP="007C7240">
            <w:pPr>
              <w:pStyle w:val="ListParagraph"/>
              <w:spacing w:after="0" w:line="240" w:lineRule="auto"/>
              <w:ind w:left="0"/>
              <w:rPr>
                <w:rFonts w:ascii="Century Gothic" w:hAnsi="Century Gothic"/>
                <w:i/>
                <w:sz w:val="19"/>
                <w:szCs w:val="19"/>
              </w:rPr>
            </w:pPr>
            <w:r w:rsidRPr="003E5DDA">
              <w:rPr>
                <w:rFonts w:ascii="Century Gothic" w:hAnsi="Century Gothic"/>
                <w:i/>
                <w:sz w:val="19"/>
                <w:szCs w:val="19"/>
              </w:rPr>
              <w:t>Contacted by: speaking to them at the beginning or end of a school day or telephoning the school to arrange an appointment.</w:t>
            </w:r>
          </w:p>
        </w:tc>
        <w:tc>
          <w:tcPr>
            <w:tcW w:w="7938" w:type="dxa"/>
          </w:tcPr>
          <w:p w:rsidR="001F6761" w:rsidRPr="003E5DDA" w:rsidRDefault="001F6761" w:rsidP="004A795F">
            <w:pPr>
              <w:pStyle w:val="ListParagraph"/>
              <w:spacing w:after="0" w:line="240" w:lineRule="auto"/>
              <w:ind w:left="0"/>
              <w:rPr>
                <w:rFonts w:ascii="Century Gothic" w:hAnsi="Century Gothic"/>
                <w:b/>
                <w:sz w:val="19"/>
                <w:szCs w:val="19"/>
              </w:rPr>
            </w:pPr>
            <w:r w:rsidRPr="003E5DDA">
              <w:rPr>
                <w:rFonts w:ascii="Century Gothic" w:hAnsi="Century Gothic"/>
                <w:b/>
                <w:sz w:val="19"/>
                <w:szCs w:val="19"/>
              </w:rPr>
              <w:t>S/he is responsible for:</w:t>
            </w:r>
          </w:p>
          <w:p w:rsidR="008318DC" w:rsidRPr="003E5DDA" w:rsidRDefault="008318DC" w:rsidP="00DD0542">
            <w:pPr>
              <w:pStyle w:val="ListParagraph"/>
              <w:numPr>
                <w:ilvl w:val="0"/>
                <w:numId w:val="12"/>
              </w:numPr>
              <w:spacing w:after="0" w:line="240" w:lineRule="auto"/>
              <w:ind w:left="360"/>
              <w:rPr>
                <w:rFonts w:ascii="Century Gothic" w:hAnsi="Century Gothic"/>
                <w:sz w:val="19"/>
                <w:szCs w:val="19"/>
              </w:rPr>
            </w:pPr>
            <w:r w:rsidRPr="003E5DDA">
              <w:rPr>
                <w:rFonts w:ascii="Century Gothic" w:hAnsi="Century Gothic"/>
                <w:sz w:val="19"/>
                <w:szCs w:val="19"/>
              </w:rPr>
              <w:t xml:space="preserve">Ensuring that the school’s SEND Policy is followed in their classroom and for all the pupils they teach with any SEND. </w:t>
            </w:r>
          </w:p>
          <w:p w:rsidR="001F6761" w:rsidRPr="003E5DDA" w:rsidRDefault="001F6761" w:rsidP="00DD0542">
            <w:pPr>
              <w:pStyle w:val="ListParagraph"/>
              <w:numPr>
                <w:ilvl w:val="0"/>
                <w:numId w:val="20"/>
              </w:numPr>
              <w:spacing w:after="0" w:line="240" w:lineRule="auto"/>
              <w:rPr>
                <w:rFonts w:ascii="Century Gothic" w:hAnsi="Century Gothic"/>
                <w:sz w:val="19"/>
                <w:szCs w:val="19"/>
              </w:rPr>
            </w:pPr>
            <w:r w:rsidRPr="003E5DDA">
              <w:rPr>
                <w:rFonts w:ascii="Century Gothic" w:hAnsi="Century Gothic"/>
                <w:sz w:val="19"/>
                <w:szCs w:val="19"/>
              </w:rPr>
              <w:t xml:space="preserve">Ensuring that all children have access to good/outstanding teaching and that the curriculum is adapted to meet </w:t>
            </w:r>
            <w:r w:rsidR="008318DC" w:rsidRPr="003E5DDA">
              <w:rPr>
                <w:rFonts w:ascii="Century Gothic" w:hAnsi="Century Gothic"/>
                <w:sz w:val="19"/>
                <w:szCs w:val="19"/>
              </w:rPr>
              <w:t>children’s</w:t>
            </w:r>
            <w:r w:rsidRPr="003E5DDA">
              <w:rPr>
                <w:rFonts w:ascii="Century Gothic" w:hAnsi="Century Gothic"/>
                <w:sz w:val="19"/>
                <w:szCs w:val="19"/>
              </w:rPr>
              <w:t xml:space="preserve"> individual needs (also known as differentiation).</w:t>
            </w:r>
          </w:p>
          <w:p w:rsidR="001F6761" w:rsidRPr="003E5DDA" w:rsidRDefault="001F6761" w:rsidP="00DD0542">
            <w:pPr>
              <w:pStyle w:val="ListParagraph"/>
              <w:numPr>
                <w:ilvl w:val="0"/>
                <w:numId w:val="20"/>
              </w:numPr>
              <w:spacing w:after="0" w:line="240" w:lineRule="auto"/>
              <w:rPr>
                <w:rFonts w:ascii="Century Gothic" w:hAnsi="Century Gothic"/>
                <w:sz w:val="19"/>
                <w:szCs w:val="19"/>
              </w:rPr>
            </w:pPr>
            <w:r w:rsidRPr="003E5DDA">
              <w:rPr>
                <w:rFonts w:ascii="Century Gothic" w:hAnsi="Century Gothic"/>
                <w:sz w:val="19"/>
                <w:szCs w:val="19"/>
              </w:rPr>
              <w:t xml:space="preserve"> Checking on the progress of your child and identifying, planning and delivering any additional help your child may need (this could be things like targeted work, additional support, adapting resources etc..) and  discussing amendments with the SENCO as necessary.</w:t>
            </w:r>
          </w:p>
          <w:p w:rsidR="001F6761" w:rsidRPr="003E5DDA" w:rsidRDefault="00733981" w:rsidP="00DD0542">
            <w:pPr>
              <w:pStyle w:val="ListParagraph"/>
              <w:numPr>
                <w:ilvl w:val="0"/>
                <w:numId w:val="1"/>
              </w:numPr>
              <w:spacing w:after="0" w:line="240" w:lineRule="auto"/>
              <w:rPr>
                <w:rFonts w:ascii="Century Gothic" w:hAnsi="Century Gothic"/>
                <w:sz w:val="19"/>
                <w:szCs w:val="19"/>
              </w:rPr>
            </w:pPr>
            <w:r w:rsidRPr="003E5DDA">
              <w:rPr>
                <w:rFonts w:ascii="Century Gothic" w:hAnsi="Century Gothic"/>
                <w:sz w:val="19"/>
                <w:szCs w:val="19"/>
              </w:rPr>
              <w:t xml:space="preserve">Setting targets for your child to achieve including for Initial Concerns and Pupil Support Profiles, </w:t>
            </w:r>
            <w:r w:rsidR="00C53086" w:rsidRPr="003E5DDA">
              <w:rPr>
                <w:rFonts w:ascii="Century Gothic" w:hAnsi="Century Gothic"/>
                <w:sz w:val="19"/>
                <w:szCs w:val="19"/>
              </w:rPr>
              <w:t>(with the support of the SENCO</w:t>
            </w:r>
            <w:r w:rsidRPr="003E5DDA">
              <w:rPr>
                <w:rFonts w:ascii="Century Gothic" w:hAnsi="Century Gothic"/>
                <w:sz w:val="19"/>
                <w:szCs w:val="19"/>
              </w:rPr>
              <w:t xml:space="preserve"> where necessary</w:t>
            </w:r>
            <w:r w:rsidR="00C53086" w:rsidRPr="003E5DDA">
              <w:rPr>
                <w:rFonts w:ascii="Century Gothic" w:hAnsi="Century Gothic"/>
                <w:sz w:val="19"/>
                <w:szCs w:val="19"/>
              </w:rPr>
              <w:t>)</w:t>
            </w:r>
            <w:r w:rsidR="001F6761" w:rsidRPr="003E5DDA">
              <w:rPr>
                <w:rFonts w:ascii="Century Gothic" w:hAnsi="Century Gothic"/>
                <w:sz w:val="19"/>
                <w:szCs w:val="19"/>
              </w:rPr>
              <w:t>, and sharing and reviewing these with parents at least once each term.</w:t>
            </w:r>
          </w:p>
          <w:p w:rsidR="001F6761" w:rsidRPr="003E5DDA" w:rsidRDefault="008318DC" w:rsidP="00DD0542">
            <w:pPr>
              <w:pStyle w:val="ListParagraph"/>
              <w:numPr>
                <w:ilvl w:val="0"/>
                <w:numId w:val="1"/>
              </w:numPr>
              <w:spacing w:after="0" w:line="240" w:lineRule="auto"/>
              <w:rPr>
                <w:rFonts w:ascii="Century Gothic" w:hAnsi="Century Gothic"/>
                <w:sz w:val="19"/>
                <w:szCs w:val="19"/>
              </w:rPr>
            </w:pPr>
            <w:r w:rsidRPr="003E5DDA">
              <w:rPr>
                <w:rFonts w:ascii="Century Gothic" w:hAnsi="Century Gothic"/>
                <w:sz w:val="19"/>
                <w:szCs w:val="19"/>
              </w:rPr>
              <w:t>Making sure</w:t>
            </w:r>
            <w:r w:rsidR="001F6761" w:rsidRPr="003E5DDA">
              <w:rPr>
                <w:rFonts w:ascii="Century Gothic" w:hAnsi="Century Gothic"/>
                <w:sz w:val="19"/>
                <w:szCs w:val="19"/>
              </w:rPr>
              <w:t xml:space="preserve"> all members of staff working with your child in school are aware of </w:t>
            </w:r>
            <w:r w:rsidRPr="003E5DDA">
              <w:rPr>
                <w:rFonts w:ascii="Century Gothic" w:hAnsi="Century Gothic"/>
                <w:sz w:val="19"/>
                <w:szCs w:val="19"/>
              </w:rPr>
              <w:t>their</w:t>
            </w:r>
            <w:r w:rsidR="001F6761" w:rsidRPr="003E5DDA">
              <w:rPr>
                <w:rFonts w:ascii="Century Gothic" w:hAnsi="Century Gothic"/>
                <w:sz w:val="19"/>
                <w:szCs w:val="19"/>
              </w:rPr>
              <w:t xml:space="preserve"> individu</w:t>
            </w:r>
            <w:r w:rsidRPr="003E5DDA">
              <w:rPr>
                <w:rFonts w:ascii="Century Gothic" w:hAnsi="Century Gothic"/>
                <w:sz w:val="19"/>
                <w:szCs w:val="19"/>
              </w:rPr>
              <w:t>al needs</w:t>
            </w:r>
            <w:r w:rsidR="001F6761" w:rsidRPr="003E5DDA">
              <w:rPr>
                <w:rFonts w:ascii="Century Gothic" w:hAnsi="Century Gothic"/>
                <w:sz w:val="19"/>
                <w:szCs w:val="19"/>
              </w:rPr>
              <w:t xml:space="preserve"> and what specific adjustments need to be made</w:t>
            </w:r>
            <w:r w:rsidRPr="003E5DDA">
              <w:rPr>
                <w:rFonts w:ascii="Century Gothic" w:hAnsi="Century Gothic"/>
                <w:sz w:val="19"/>
                <w:szCs w:val="19"/>
              </w:rPr>
              <w:t>, as well as supporting them to work with your child through excellent planning and communication</w:t>
            </w:r>
            <w:r w:rsidR="001F6761" w:rsidRPr="003E5DDA">
              <w:rPr>
                <w:rFonts w:ascii="Century Gothic" w:hAnsi="Century Gothic"/>
                <w:sz w:val="19"/>
                <w:szCs w:val="19"/>
              </w:rPr>
              <w:t>.</w:t>
            </w:r>
          </w:p>
        </w:tc>
      </w:tr>
      <w:tr w:rsidR="008318DC" w:rsidRPr="005F63F7" w:rsidTr="003E5DDA">
        <w:trPr>
          <w:trHeight w:val="2945"/>
        </w:trPr>
        <w:tc>
          <w:tcPr>
            <w:tcW w:w="2552" w:type="dxa"/>
          </w:tcPr>
          <w:p w:rsidR="008318DC" w:rsidRPr="003E5DDA" w:rsidRDefault="008318DC" w:rsidP="00207063">
            <w:pPr>
              <w:pStyle w:val="ListParagraph"/>
              <w:spacing w:after="0" w:line="240" w:lineRule="auto"/>
              <w:ind w:left="0"/>
              <w:rPr>
                <w:rFonts w:ascii="Century Gothic" w:hAnsi="Century Gothic"/>
                <w:b/>
                <w:sz w:val="19"/>
                <w:szCs w:val="19"/>
              </w:rPr>
            </w:pPr>
            <w:r w:rsidRPr="003E5DDA">
              <w:rPr>
                <w:rFonts w:ascii="Century Gothic" w:hAnsi="Century Gothic"/>
                <w:b/>
                <w:sz w:val="19"/>
                <w:szCs w:val="19"/>
              </w:rPr>
              <w:t>The Special Educational Needs Co-Ordinator (SENCO)</w:t>
            </w:r>
            <w:r w:rsidR="002A60E8" w:rsidRPr="003E5DDA">
              <w:rPr>
                <w:rFonts w:ascii="Century Gothic" w:hAnsi="Century Gothic"/>
                <w:b/>
                <w:sz w:val="19"/>
                <w:szCs w:val="19"/>
              </w:rPr>
              <w:t>/Head of Inclusion</w:t>
            </w:r>
          </w:p>
          <w:p w:rsidR="008318DC" w:rsidRPr="003E5DDA" w:rsidRDefault="005F63F7" w:rsidP="00C53086">
            <w:pPr>
              <w:pStyle w:val="ListParagraph"/>
              <w:spacing w:after="0" w:line="240" w:lineRule="auto"/>
              <w:ind w:left="0"/>
              <w:rPr>
                <w:rFonts w:ascii="Century Gothic" w:hAnsi="Century Gothic"/>
                <w:i/>
                <w:sz w:val="19"/>
                <w:szCs w:val="19"/>
              </w:rPr>
            </w:pPr>
            <w:r w:rsidRPr="003E5DDA">
              <w:rPr>
                <w:rFonts w:ascii="Century Gothic" w:hAnsi="Century Gothic"/>
                <w:i/>
                <w:sz w:val="19"/>
                <w:szCs w:val="19"/>
              </w:rPr>
              <w:t>Contacted by asking the class teacher to arrange for them to contact you or by telephoning th</w:t>
            </w:r>
            <w:r w:rsidR="002A60E8" w:rsidRPr="003E5DDA">
              <w:rPr>
                <w:rFonts w:ascii="Century Gothic" w:hAnsi="Century Gothic"/>
                <w:i/>
                <w:sz w:val="19"/>
                <w:szCs w:val="19"/>
              </w:rPr>
              <w:t>e school to make an appointment or beginning or end of day.</w:t>
            </w:r>
            <w:r w:rsidRPr="003E5DDA">
              <w:rPr>
                <w:rFonts w:ascii="Century Gothic" w:hAnsi="Century Gothic"/>
                <w:i/>
                <w:sz w:val="19"/>
                <w:szCs w:val="19"/>
              </w:rPr>
              <w:t xml:space="preserve"> </w:t>
            </w:r>
          </w:p>
        </w:tc>
        <w:tc>
          <w:tcPr>
            <w:tcW w:w="7938" w:type="dxa"/>
          </w:tcPr>
          <w:p w:rsidR="008318DC" w:rsidRPr="003E5DDA" w:rsidRDefault="008318DC" w:rsidP="004E6129">
            <w:pPr>
              <w:pStyle w:val="ListParagraph"/>
              <w:spacing w:after="0" w:line="240" w:lineRule="auto"/>
              <w:ind w:left="0"/>
              <w:rPr>
                <w:rFonts w:ascii="Century Gothic" w:hAnsi="Century Gothic"/>
                <w:b/>
                <w:sz w:val="19"/>
                <w:szCs w:val="19"/>
              </w:rPr>
            </w:pPr>
            <w:r w:rsidRPr="003E5DDA">
              <w:rPr>
                <w:rFonts w:ascii="Century Gothic" w:hAnsi="Century Gothic"/>
                <w:b/>
                <w:sz w:val="19"/>
                <w:szCs w:val="19"/>
              </w:rPr>
              <w:t>S/he is responsible for:</w:t>
            </w:r>
          </w:p>
          <w:p w:rsidR="005F63F7" w:rsidRPr="003E5DDA" w:rsidRDefault="008318DC" w:rsidP="00DD0542">
            <w:pPr>
              <w:pStyle w:val="ListParagraph"/>
              <w:numPr>
                <w:ilvl w:val="0"/>
                <w:numId w:val="1"/>
              </w:numPr>
              <w:spacing w:after="0" w:line="240" w:lineRule="auto"/>
              <w:rPr>
                <w:rFonts w:ascii="Century Gothic" w:hAnsi="Century Gothic"/>
                <w:sz w:val="19"/>
                <w:szCs w:val="19"/>
              </w:rPr>
            </w:pPr>
            <w:r w:rsidRPr="003E5DDA">
              <w:rPr>
                <w:rFonts w:ascii="Century Gothic" w:hAnsi="Century Gothic"/>
                <w:sz w:val="19"/>
                <w:szCs w:val="19"/>
              </w:rPr>
              <w:t xml:space="preserve">Coordinating all the support for children with special educational needs (SEN) </w:t>
            </w:r>
            <w:r w:rsidRPr="003E5DDA">
              <w:rPr>
                <w:rFonts w:ascii="Century Gothic" w:hAnsi="Century Gothic"/>
                <w:sz w:val="19"/>
                <w:szCs w:val="19"/>
                <w:lang w:eastAsia="en-GB"/>
              </w:rPr>
              <w:t xml:space="preserve">and or disabilities, </w:t>
            </w:r>
            <w:r w:rsidRPr="003E5DDA">
              <w:rPr>
                <w:rFonts w:ascii="Century Gothic" w:hAnsi="Century Gothic"/>
                <w:sz w:val="19"/>
                <w:szCs w:val="19"/>
              </w:rPr>
              <w:t xml:space="preserve">and developing the school’s SEND Policy to make sure all children get a consistent, high quality response to meeting their needs in school. </w:t>
            </w:r>
          </w:p>
          <w:p w:rsidR="008318DC" w:rsidRPr="003E5DDA" w:rsidRDefault="005F63F7" w:rsidP="00DD0542">
            <w:pPr>
              <w:pStyle w:val="ListParagraph"/>
              <w:numPr>
                <w:ilvl w:val="0"/>
                <w:numId w:val="1"/>
              </w:numPr>
              <w:spacing w:after="0" w:line="240" w:lineRule="auto"/>
              <w:rPr>
                <w:rFonts w:ascii="Century Gothic" w:hAnsi="Century Gothic"/>
                <w:sz w:val="19"/>
                <w:szCs w:val="19"/>
              </w:rPr>
            </w:pPr>
            <w:r w:rsidRPr="003E5DDA">
              <w:rPr>
                <w:rFonts w:ascii="Century Gothic" w:hAnsi="Century Gothic"/>
                <w:sz w:val="19"/>
                <w:szCs w:val="19"/>
              </w:rPr>
              <w:t xml:space="preserve">Ensuring that parents/carers are </w:t>
            </w:r>
            <w:r w:rsidR="008318DC" w:rsidRPr="003E5DDA">
              <w:rPr>
                <w:rFonts w:ascii="Century Gothic" w:hAnsi="Century Gothic"/>
                <w:sz w:val="19"/>
                <w:szCs w:val="19"/>
              </w:rPr>
              <w:t xml:space="preserve">involved in supporting </w:t>
            </w:r>
            <w:r w:rsidRPr="003E5DDA">
              <w:rPr>
                <w:rFonts w:ascii="Century Gothic" w:hAnsi="Century Gothic"/>
                <w:sz w:val="19"/>
                <w:szCs w:val="19"/>
              </w:rPr>
              <w:t>their</w:t>
            </w:r>
            <w:r w:rsidR="008318DC" w:rsidRPr="003E5DDA">
              <w:rPr>
                <w:rFonts w:ascii="Century Gothic" w:hAnsi="Century Gothic"/>
                <w:sz w:val="19"/>
                <w:szCs w:val="19"/>
              </w:rPr>
              <w:t xml:space="preserve"> child’s learning</w:t>
            </w:r>
            <w:r w:rsidRPr="003E5DDA">
              <w:rPr>
                <w:rFonts w:ascii="Century Gothic" w:hAnsi="Century Gothic"/>
                <w:sz w:val="19"/>
                <w:szCs w:val="19"/>
              </w:rPr>
              <w:t xml:space="preserve">, </w:t>
            </w:r>
            <w:r w:rsidR="008318DC" w:rsidRPr="003E5DDA">
              <w:rPr>
                <w:rFonts w:ascii="Century Gothic" w:hAnsi="Century Gothic"/>
                <w:sz w:val="19"/>
                <w:szCs w:val="19"/>
              </w:rPr>
              <w:t xml:space="preserve">kept informed about the support </w:t>
            </w:r>
            <w:r w:rsidRPr="003E5DDA">
              <w:rPr>
                <w:rFonts w:ascii="Century Gothic" w:hAnsi="Century Gothic"/>
                <w:sz w:val="19"/>
                <w:szCs w:val="19"/>
              </w:rPr>
              <w:t xml:space="preserve">received, </w:t>
            </w:r>
            <w:r w:rsidR="008318DC" w:rsidRPr="003E5DDA">
              <w:rPr>
                <w:rFonts w:ascii="Century Gothic" w:hAnsi="Century Gothic"/>
                <w:sz w:val="19"/>
                <w:szCs w:val="19"/>
              </w:rPr>
              <w:t xml:space="preserve">involved in reviewing </w:t>
            </w:r>
            <w:r w:rsidRPr="003E5DDA">
              <w:rPr>
                <w:rFonts w:ascii="Century Gothic" w:hAnsi="Century Gothic"/>
                <w:sz w:val="19"/>
                <w:szCs w:val="19"/>
              </w:rPr>
              <w:t>their progress and in planning</w:t>
            </w:r>
            <w:r w:rsidR="008318DC" w:rsidRPr="003E5DDA">
              <w:rPr>
                <w:rFonts w:ascii="Century Gothic" w:hAnsi="Century Gothic"/>
                <w:sz w:val="19"/>
                <w:szCs w:val="19"/>
              </w:rPr>
              <w:t>.</w:t>
            </w:r>
          </w:p>
          <w:p w:rsidR="008318DC" w:rsidRPr="003E5DDA" w:rsidRDefault="008318DC" w:rsidP="00DD0542">
            <w:pPr>
              <w:pStyle w:val="ListParagraph"/>
              <w:numPr>
                <w:ilvl w:val="0"/>
                <w:numId w:val="1"/>
              </w:numPr>
              <w:spacing w:after="0" w:line="240" w:lineRule="auto"/>
              <w:rPr>
                <w:rFonts w:ascii="Century Gothic" w:hAnsi="Century Gothic"/>
                <w:sz w:val="19"/>
                <w:szCs w:val="19"/>
              </w:rPr>
            </w:pPr>
            <w:r w:rsidRPr="003E5DDA">
              <w:rPr>
                <w:rFonts w:ascii="Century Gothic" w:hAnsi="Century Gothic"/>
                <w:sz w:val="19"/>
                <w:szCs w:val="19"/>
              </w:rPr>
              <w:t xml:space="preserve">Liaising with all the other people who may be coming into school to help support your child’s learning e.g. </w:t>
            </w:r>
            <w:r w:rsidRPr="003E5DDA">
              <w:rPr>
                <w:rFonts w:ascii="Century Gothic" w:hAnsi="Century Gothic"/>
                <w:sz w:val="19"/>
                <w:szCs w:val="19"/>
                <w:u w:val="single"/>
              </w:rPr>
              <w:t>Speech and Language Therapy</w:t>
            </w:r>
            <w:r w:rsidRPr="003E5DDA">
              <w:rPr>
                <w:rFonts w:ascii="Century Gothic" w:hAnsi="Century Gothic"/>
                <w:sz w:val="19"/>
                <w:szCs w:val="19"/>
              </w:rPr>
              <w:t xml:space="preserve">, </w:t>
            </w:r>
            <w:r w:rsidRPr="003E5DDA">
              <w:rPr>
                <w:rFonts w:ascii="Century Gothic" w:hAnsi="Century Gothic"/>
                <w:sz w:val="19"/>
                <w:szCs w:val="19"/>
                <w:u w:val="single"/>
              </w:rPr>
              <w:t>Educational Psychology</w:t>
            </w:r>
            <w:r w:rsidRPr="003E5DDA">
              <w:rPr>
                <w:rFonts w:ascii="Century Gothic" w:hAnsi="Century Gothic"/>
                <w:sz w:val="19"/>
                <w:szCs w:val="19"/>
              </w:rPr>
              <w:t xml:space="preserve"> etc...</w:t>
            </w:r>
          </w:p>
          <w:p w:rsidR="008318DC" w:rsidRPr="003E5DDA" w:rsidRDefault="005F63F7" w:rsidP="00DD0542">
            <w:pPr>
              <w:pStyle w:val="ListParagraph"/>
              <w:numPr>
                <w:ilvl w:val="0"/>
                <w:numId w:val="1"/>
              </w:numPr>
              <w:spacing w:after="0" w:line="240" w:lineRule="auto"/>
              <w:rPr>
                <w:rFonts w:ascii="Century Gothic" w:hAnsi="Century Gothic"/>
                <w:sz w:val="19"/>
                <w:szCs w:val="19"/>
              </w:rPr>
            </w:pPr>
            <w:r w:rsidRPr="003E5DDA">
              <w:rPr>
                <w:rFonts w:ascii="Century Gothic" w:hAnsi="Century Gothic"/>
                <w:sz w:val="19"/>
                <w:szCs w:val="19"/>
              </w:rPr>
              <w:t>Ensuring there</w:t>
            </w:r>
            <w:r w:rsidR="008318DC" w:rsidRPr="003E5DDA">
              <w:rPr>
                <w:rFonts w:ascii="Century Gothic" w:hAnsi="Century Gothic"/>
                <w:sz w:val="19"/>
                <w:szCs w:val="19"/>
              </w:rPr>
              <w:t xml:space="preserve"> are excellent records of your child’s progress and needs</w:t>
            </w:r>
            <w:r w:rsidRPr="003E5DDA">
              <w:rPr>
                <w:rFonts w:ascii="Century Gothic" w:hAnsi="Century Gothic"/>
                <w:sz w:val="19"/>
                <w:szCs w:val="19"/>
              </w:rPr>
              <w:t>, including a register of each child receiving support</w:t>
            </w:r>
            <w:r w:rsidR="008318DC" w:rsidRPr="003E5DDA">
              <w:rPr>
                <w:rFonts w:ascii="Century Gothic" w:hAnsi="Century Gothic"/>
                <w:sz w:val="19"/>
                <w:szCs w:val="19"/>
              </w:rPr>
              <w:t>.</w:t>
            </w:r>
          </w:p>
          <w:p w:rsidR="002A60E8" w:rsidRPr="003E5DDA" w:rsidRDefault="008318DC" w:rsidP="003E5DDA">
            <w:pPr>
              <w:pStyle w:val="ListParagraph"/>
              <w:numPr>
                <w:ilvl w:val="0"/>
                <w:numId w:val="1"/>
              </w:numPr>
              <w:spacing w:after="0" w:line="240" w:lineRule="auto"/>
              <w:rPr>
                <w:rFonts w:ascii="Century Gothic" w:hAnsi="Century Gothic"/>
                <w:sz w:val="19"/>
                <w:szCs w:val="19"/>
              </w:rPr>
            </w:pPr>
            <w:r w:rsidRPr="003E5DDA">
              <w:rPr>
                <w:rFonts w:ascii="Century Gothic" w:hAnsi="Century Gothic"/>
                <w:sz w:val="19"/>
                <w:szCs w:val="19"/>
              </w:rPr>
              <w:t xml:space="preserve">Providing </w:t>
            </w:r>
            <w:r w:rsidR="005F63F7" w:rsidRPr="003E5DDA">
              <w:rPr>
                <w:rFonts w:ascii="Century Gothic" w:hAnsi="Century Gothic"/>
                <w:sz w:val="19"/>
                <w:szCs w:val="19"/>
              </w:rPr>
              <w:t xml:space="preserve">training and </w:t>
            </w:r>
            <w:r w:rsidRPr="003E5DDA">
              <w:rPr>
                <w:rFonts w:ascii="Century Gothic" w:hAnsi="Century Gothic"/>
                <w:sz w:val="19"/>
                <w:szCs w:val="19"/>
              </w:rPr>
              <w:t xml:space="preserve">specialist support for teachers and support staff in the school </w:t>
            </w:r>
            <w:r w:rsidR="005F63F7" w:rsidRPr="003E5DDA">
              <w:rPr>
                <w:rFonts w:ascii="Century Gothic" w:hAnsi="Century Gothic"/>
                <w:sz w:val="19"/>
                <w:szCs w:val="19"/>
              </w:rPr>
              <w:t>so they are aware and confident about how to meet the needs of your child and others within our schoo</w:t>
            </w:r>
            <w:r w:rsidR="00C53086" w:rsidRPr="003E5DDA">
              <w:rPr>
                <w:rFonts w:ascii="Century Gothic" w:hAnsi="Century Gothic"/>
                <w:sz w:val="19"/>
                <w:szCs w:val="19"/>
              </w:rPr>
              <w:t>l.</w:t>
            </w:r>
          </w:p>
          <w:p w:rsidR="002A60E8" w:rsidRPr="003E5DDA" w:rsidRDefault="002A60E8" w:rsidP="003E5DDA">
            <w:pPr>
              <w:spacing w:after="0" w:line="240" w:lineRule="auto"/>
              <w:rPr>
                <w:rFonts w:ascii="Century Gothic" w:hAnsi="Century Gothic"/>
                <w:b/>
                <w:color w:val="FF0000"/>
                <w:sz w:val="19"/>
                <w:szCs w:val="19"/>
              </w:rPr>
            </w:pPr>
            <w:r w:rsidRPr="003E5DDA">
              <w:rPr>
                <w:rFonts w:ascii="Century Gothic" w:hAnsi="Century Gothic"/>
                <w:b/>
                <w:color w:val="FF0000"/>
                <w:sz w:val="19"/>
                <w:szCs w:val="19"/>
              </w:rPr>
              <w:t>A</w:t>
            </w:r>
            <w:r w:rsidR="003E5DDA" w:rsidRPr="003E5DDA">
              <w:rPr>
                <w:rFonts w:ascii="Century Gothic" w:hAnsi="Century Gothic"/>
                <w:b/>
                <w:color w:val="FF0000"/>
                <w:sz w:val="19"/>
                <w:szCs w:val="19"/>
              </w:rPr>
              <w:t>t Belle</w:t>
            </w:r>
            <w:r w:rsidR="00D62A96" w:rsidRPr="003E5DDA">
              <w:rPr>
                <w:rFonts w:ascii="Century Gothic" w:hAnsi="Century Gothic"/>
                <w:b/>
                <w:color w:val="FF0000"/>
                <w:sz w:val="19"/>
                <w:szCs w:val="19"/>
              </w:rPr>
              <w:t xml:space="preserve">ville your named </w:t>
            </w:r>
            <w:r w:rsidR="00D13101" w:rsidRPr="003E5DDA">
              <w:rPr>
                <w:rFonts w:ascii="Century Gothic" w:hAnsi="Century Gothic"/>
                <w:b/>
                <w:color w:val="FF0000"/>
                <w:sz w:val="19"/>
                <w:szCs w:val="19"/>
              </w:rPr>
              <w:t xml:space="preserve">Special Needs Coordinator </w:t>
            </w:r>
            <w:r w:rsidR="00D62A96" w:rsidRPr="003E5DDA">
              <w:rPr>
                <w:rFonts w:ascii="Century Gothic" w:hAnsi="Century Gothic"/>
                <w:b/>
                <w:color w:val="FF0000"/>
                <w:sz w:val="19"/>
                <w:szCs w:val="19"/>
              </w:rPr>
              <w:t>is</w:t>
            </w:r>
            <w:r w:rsidRPr="003E5DDA">
              <w:rPr>
                <w:rFonts w:ascii="Century Gothic" w:hAnsi="Century Gothic"/>
                <w:b/>
                <w:color w:val="FF0000"/>
                <w:sz w:val="19"/>
                <w:szCs w:val="19"/>
              </w:rPr>
              <w:t xml:space="preserve"> </w:t>
            </w:r>
            <w:r w:rsidR="00406045" w:rsidRPr="003E5DDA">
              <w:rPr>
                <w:rFonts w:ascii="Century Gothic" w:hAnsi="Century Gothic"/>
                <w:b/>
                <w:color w:val="FF0000"/>
                <w:sz w:val="19"/>
                <w:szCs w:val="19"/>
              </w:rPr>
              <w:t>Victoria Brand</w:t>
            </w:r>
            <w:r w:rsidR="00D13101" w:rsidRPr="003E5DDA">
              <w:rPr>
                <w:rFonts w:ascii="Century Gothic" w:hAnsi="Century Gothic"/>
                <w:b/>
                <w:color w:val="FF0000"/>
                <w:sz w:val="19"/>
                <w:szCs w:val="19"/>
              </w:rPr>
              <w:t xml:space="preserve">. </w:t>
            </w:r>
          </w:p>
        </w:tc>
      </w:tr>
      <w:tr w:rsidR="00C53086" w:rsidRPr="005F63F7" w:rsidTr="003E5DDA">
        <w:trPr>
          <w:trHeight w:val="425"/>
        </w:trPr>
        <w:tc>
          <w:tcPr>
            <w:tcW w:w="2552" w:type="dxa"/>
          </w:tcPr>
          <w:p w:rsidR="00C53086" w:rsidRPr="003E5DDA" w:rsidRDefault="00C53086" w:rsidP="00207063">
            <w:pPr>
              <w:pStyle w:val="ListParagraph"/>
              <w:spacing w:after="0" w:line="240" w:lineRule="auto"/>
              <w:ind w:left="0"/>
              <w:rPr>
                <w:rFonts w:ascii="Century Gothic" w:hAnsi="Century Gothic"/>
                <w:sz w:val="19"/>
                <w:szCs w:val="19"/>
              </w:rPr>
            </w:pPr>
            <w:r w:rsidRPr="003E5DDA">
              <w:rPr>
                <w:rFonts w:ascii="Century Gothic" w:hAnsi="Century Gothic"/>
                <w:b/>
                <w:sz w:val="19"/>
                <w:szCs w:val="19"/>
              </w:rPr>
              <w:t>Learning Support Assistant (LSA)</w:t>
            </w:r>
            <w:r w:rsidRPr="003E5DDA">
              <w:rPr>
                <w:rFonts w:ascii="Century Gothic" w:hAnsi="Century Gothic"/>
                <w:sz w:val="19"/>
                <w:szCs w:val="19"/>
              </w:rPr>
              <w:t xml:space="preserve"> may be allocated to some pupils with SEN</w:t>
            </w:r>
            <w:r w:rsidR="003E5DDA" w:rsidRPr="003E5DDA">
              <w:rPr>
                <w:rFonts w:ascii="Century Gothic" w:hAnsi="Century Gothic"/>
                <w:sz w:val="19"/>
                <w:szCs w:val="19"/>
                <w:lang w:eastAsia="en-GB"/>
              </w:rPr>
              <w:t xml:space="preserve"> and/</w:t>
            </w:r>
            <w:r w:rsidRPr="003E5DDA">
              <w:rPr>
                <w:rFonts w:ascii="Century Gothic" w:hAnsi="Century Gothic"/>
                <w:sz w:val="19"/>
                <w:szCs w:val="19"/>
                <w:lang w:eastAsia="en-GB"/>
              </w:rPr>
              <w:t>or disabilities</w:t>
            </w:r>
          </w:p>
        </w:tc>
        <w:tc>
          <w:tcPr>
            <w:tcW w:w="7938" w:type="dxa"/>
          </w:tcPr>
          <w:p w:rsidR="00C53086" w:rsidRPr="003E5DDA" w:rsidRDefault="00C53086" w:rsidP="00C53086">
            <w:pPr>
              <w:pStyle w:val="ListParagraph"/>
              <w:spacing w:after="0" w:line="240" w:lineRule="auto"/>
              <w:ind w:left="0"/>
              <w:rPr>
                <w:rFonts w:ascii="Century Gothic" w:hAnsi="Century Gothic"/>
                <w:sz w:val="19"/>
                <w:szCs w:val="19"/>
              </w:rPr>
            </w:pPr>
            <w:r w:rsidRPr="003E5DDA">
              <w:rPr>
                <w:rFonts w:ascii="Century Gothic" w:hAnsi="Century Gothic"/>
                <w:sz w:val="19"/>
                <w:szCs w:val="19"/>
              </w:rPr>
              <w:t xml:space="preserve">A Learning Support Assistant (LSA) may be allocated to a pupil with exceptional special educational needs and/or disabilities. S/he will be working closely with the class team and SENCO and will be at </w:t>
            </w:r>
            <w:r w:rsidR="00E9230C" w:rsidRPr="003E5DDA">
              <w:rPr>
                <w:rFonts w:ascii="Century Gothic" w:hAnsi="Century Gothic"/>
                <w:sz w:val="19"/>
                <w:szCs w:val="19"/>
              </w:rPr>
              <w:t>some</w:t>
            </w:r>
            <w:r w:rsidRPr="003E5DDA">
              <w:rPr>
                <w:rFonts w:ascii="Century Gothic" w:hAnsi="Century Gothic"/>
                <w:sz w:val="19"/>
                <w:szCs w:val="19"/>
              </w:rPr>
              <w:t xml:space="preserve"> meetings to discuss a child’s progress and provision.</w:t>
            </w:r>
          </w:p>
          <w:p w:rsidR="003E5DDA" w:rsidRPr="003E5DDA" w:rsidRDefault="00600C62" w:rsidP="00C53086">
            <w:pPr>
              <w:pStyle w:val="ListParagraph"/>
              <w:spacing w:after="0" w:line="240" w:lineRule="auto"/>
              <w:ind w:left="0"/>
              <w:rPr>
                <w:rFonts w:ascii="Century Gothic" w:hAnsi="Century Gothic"/>
                <w:sz w:val="19"/>
                <w:szCs w:val="19"/>
              </w:rPr>
            </w:pPr>
            <w:r w:rsidRPr="003E5DDA">
              <w:rPr>
                <w:rFonts w:ascii="Century Gothic" w:hAnsi="Century Gothic"/>
                <w:sz w:val="19"/>
                <w:szCs w:val="19"/>
              </w:rPr>
              <w:t>(Maybe referred to as TA, Teaching Assistant)</w:t>
            </w:r>
          </w:p>
        </w:tc>
      </w:tr>
      <w:tr w:rsidR="00C53086" w:rsidRPr="005F63F7" w:rsidTr="003E5DDA">
        <w:trPr>
          <w:trHeight w:val="425"/>
        </w:trPr>
        <w:tc>
          <w:tcPr>
            <w:tcW w:w="2552" w:type="dxa"/>
          </w:tcPr>
          <w:p w:rsidR="00C53086" w:rsidRPr="003E5DDA" w:rsidRDefault="00C53086" w:rsidP="00C53086">
            <w:pPr>
              <w:pStyle w:val="ListParagraph"/>
              <w:spacing w:after="0" w:line="240" w:lineRule="auto"/>
              <w:ind w:left="0"/>
              <w:rPr>
                <w:rFonts w:ascii="Century Gothic" w:hAnsi="Century Gothic"/>
                <w:b/>
                <w:sz w:val="19"/>
                <w:szCs w:val="19"/>
              </w:rPr>
            </w:pPr>
            <w:r w:rsidRPr="003E5DDA">
              <w:rPr>
                <w:rFonts w:ascii="Century Gothic" w:hAnsi="Century Gothic"/>
                <w:b/>
                <w:sz w:val="19"/>
                <w:szCs w:val="19"/>
              </w:rPr>
              <w:t>Head teacher</w:t>
            </w:r>
            <w:r w:rsidR="00406045" w:rsidRPr="003E5DDA">
              <w:rPr>
                <w:rFonts w:ascii="Century Gothic" w:hAnsi="Century Gothic"/>
                <w:b/>
                <w:sz w:val="19"/>
                <w:szCs w:val="19"/>
              </w:rPr>
              <w:t>s</w:t>
            </w:r>
          </w:p>
          <w:p w:rsidR="00C53086" w:rsidRPr="003E5DDA" w:rsidRDefault="003E5DDA" w:rsidP="00C53086">
            <w:pPr>
              <w:pStyle w:val="ListParagraph"/>
              <w:spacing w:after="0" w:line="240" w:lineRule="auto"/>
              <w:ind w:left="0"/>
              <w:rPr>
                <w:rFonts w:ascii="Century Gothic" w:hAnsi="Century Gothic"/>
                <w:i/>
                <w:sz w:val="19"/>
                <w:szCs w:val="19"/>
              </w:rPr>
            </w:pPr>
            <w:r w:rsidRPr="003E5DDA">
              <w:rPr>
                <w:rFonts w:ascii="Century Gothic" w:hAnsi="Century Gothic"/>
                <w:i/>
                <w:sz w:val="19"/>
                <w:szCs w:val="19"/>
              </w:rPr>
              <w:t xml:space="preserve">Contacted by </w:t>
            </w:r>
            <w:r w:rsidR="00C53086" w:rsidRPr="003E5DDA">
              <w:rPr>
                <w:rFonts w:ascii="Century Gothic" w:hAnsi="Century Gothic"/>
                <w:i/>
                <w:sz w:val="19"/>
                <w:szCs w:val="19"/>
              </w:rPr>
              <w:t>personal request made before school in the playground or telephoning the school for an appointment.</w:t>
            </w:r>
          </w:p>
        </w:tc>
        <w:tc>
          <w:tcPr>
            <w:tcW w:w="7938" w:type="dxa"/>
          </w:tcPr>
          <w:p w:rsidR="00C53086" w:rsidRPr="003E5DDA" w:rsidRDefault="00C53086" w:rsidP="00C53086">
            <w:pPr>
              <w:pStyle w:val="ListParagraph"/>
              <w:spacing w:after="0" w:line="240" w:lineRule="auto"/>
              <w:ind w:left="0"/>
              <w:rPr>
                <w:rFonts w:ascii="Century Gothic" w:hAnsi="Century Gothic"/>
                <w:b/>
                <w:sz w:val="19"/>
                <w:szCs w:val="19"/>
              </w:rPr>
            </w:pPr>
            <w:r w:rsidRPr="003E5DDA">
              <w:rPr>
                <w:rFonts w:ascii="Century Gothic" w:hAnsi="Century Gothic"/>
                <w:b/>
                <w:sz w:val="19"/>
                <w:szCs w:val="19"/>
              </w:rPr>
              <w:t>S/he is responsible for:</w:t>
            </w:r>
          </w:p>
          <w:p w:rsidR="00C53086" w:rsidRPr="003E5DDA" w:rsidRDefault="00C53086" w:rsidP="00DD0542">
            <w:pPr>
              <w:pStyle w:val="ListParagraph"/>
              <w:numPr>
                <w:ilvl w:val="0"/>
                <w:numId w:val="1"/>
              </w:numPr>
              <w:spacing w:after="0" w:line="240" w:lineRule="auto"/>
              <w:rPr>
                <w:rFonts w:ascii="Century Gothic" w:hAnsi="Century Gothic"/>
                <w:sz w:val="19"/>
                <w:szCs w:val="19"/>
              </w:rPr>
            </w:pPr>
            <w:r w:rsidRPr="003E5DDA">
              <w:rPr>
                <w:rFonts w:ascii="Century Gothic" w:hAnsi="Century Gothic"/>
                <w:sz w:val="19"/>
                <w:szCs w:val="19"/>
              </w:rPr>
              <w:t>The day to day management of all aspects of the school, which includes the support for children with SEN and/or disabilities. S/he will give responsibility to the SENCO and class/subject teachers but is still responsible for ensuring that your child’s needs are met.</w:t>
            </w:r>
          </w:p>
          <w:p w:rsidR="00C53086" w:rsidRPr="003E5DDA" w:rsidRDefault="00C53086" w:rsidP="003E5DDA">
            <w:pPr>
              <w:pStyle w:val="ListParagraph"/>
              <w:numPr>
                <w:ilvl w:val="0"/>
                <w:numId w:val="1"/>
              </w:numPr>
              <w:spacing w:after="0" w:line="240" w:lineRule="auto"/>
              <w:rPr>
                <w:rFonts w:ascii="Century Gothic" w:hAnsi="Century Gothic"/>
                <w:sz w:val="19"/>
                <w:szCs w:val="19"/>
              </w:rPr>
            </w:pPr>
            <w:r w:rsidRPr="003E5DDA">
              <w:rPr>
                <w:rFonts w:ascii="Century Gothic" w:hAnsi="Century Gothic"/>
                <w:sz w:val="19"/>
                <w:szCs w:val="19"/>
              </w:rPr>
              <w:t>S/he must make sure that the Governing Body is kept up to date about any issues in the school relating to SEND.</w:t>
            </w:r>
          </w:p>
        </w:tc>
      </w:tr>
      <w:tr w:rsidR="00C53086" w:rsidRPr="005F63F7" w:rsidTr="003E5DDA">
        <w:trPr>
          <w:trHeight w:val="425"/>
        </w:trPr>
        <w:tc>
          <w:tcPr>
            <w:tcW w:w="2552" w:type="dxa"/>
          </w:tcPr>
          <w:p w:rsidR="00C53086" w:rsidRPr="003E5DDA" w:rsidRDefault="003E5DDA" w:rsidP="00C53086">
            <w:pPr>
              <w:pStyle w:val="ListParagraph"/>
              <w:spacing w:after="0" w:line="240" w:lineRule="auto"/>
              <w:ind w:left="0"/>
              <w:rPr>
                <w:rFonts w:ascii="Century Gothic" w:hAnsi="Century Gothic"/>
                <w:b/>
                <w:i/>
                <w:sz w:val="19"/>
                <w:szCs w:val="19"/>
              </w:rPr>
            </w:pPr>
            <w:r w:rsidRPr="003E5DDA">
              <w:rPr>
                <w:rFonts w:ascii="Century Gothic" w:hAnsi="Century Gothic"/>
                <w:b/>
                <w:sz w:val="19"/>
                <w:szCs w:val="19"/>
              </w:rPr>
              <w:t>SEND Local Governor</w:t>
            </w:r>
          </w:p>
          <w:p w:rsidR="00C53086" w:rsidRPr="003E5DDA" w:rsidRDefault="003E5DDA" w:rsidP="00C53086">
            <w:pPr>
              <w:pStyle w:val="ListParagraph"/>
              <w:spacing w:after="0" w:line="240" w:lineRule="auto"/>
              <w:ind w:left="0"/>
              <w:rPr>
                <w:rFonts w:ascii="Century Gothic" w:hAnsi="Century Gothic"/>
                <w:sz w:val="19"/>
                <w:szCs w:val="19"/>
              </w:rPr>
            </w:pPr>
            <w:r w:rsidRPr="003E5DDA">
              <w:rPr>
                <w:rFonts w:ascii="Century Gothic" w:hAnsi="Century Gothic"/>
                <w:i/>
                <w:sz w:val="19"/>
                <w:szCs w:val="19"/>
              </w:rPr>
              <w:t>Contacted by writing to the SEND Local</w:t>
            </w:r>
            <w:r w:rsidR="00C53086" w:rsidRPr="003E5DDA">
              <w:rPr>
                <w:rFonts w:ascii="Century Gothic" w:hAnsi="Century Gothic"/>
                <w:i/>
                <w:sz w:val="19"/>
                <w:szCs w:val="19"/>
              </w:rPr>
              <w:t xml:space="preserve"> Governor via the school office.</w:t>
            </w:r>
          </w:p>
        </w:tc>
        <w:tc>
          <w:tcPr>
            <w:tcW w:w="7938" w:type="dxa"/>
          </w:tcPr>
          <w:p w:rsidR="00C53086" w:rsidRPr="003E5DDA" w:rsidRDefault="00C53086" w:rsidP="00C53086">
            <w:pPr>
              <w:pStyle w:val="ListParagraph"/>
              <w:spacing w:after="0" w:line="240" w:lineRule="auto"/>
              <w:ind w:left="0"/>
              <w:rPr>
                <w:rFonts w:ascii="Century Gothic" w:hAnsi="Century Gothic"/>
                <w:b/>
                <w:sz w:val="19"/>
                <w:szCs w:val="19"/>
              </w:rPr>
            </w:pPr>
            <w:r w:rsidRPr="003E5DDA">
              <w:rPr>
                <w:rFonts w:ascii="Century Gothic" w:hAnsi="Century Gothic"/>
                <w:b/>
                <w:sz w:val="19"/>
                <w:szCs w:val="19"/>
              </w:rPr>
              <w:t>S/he is responsible for:</w:t>
            </w:r>
          </w:p>
          <w:p w:rsidR="00C53086" w:rsidRPr="003E5DDA" w:rsidRDefault="00C53086" w:rsidP="00DD0542">
            <w:pPr>
              <w:pStyle w:val="ListParagraph"/>
              <w:numPr>
                <w:ilvl w:val="0"/>
                <w:numId w:val="19"/>
              </w:numPr>
              <w:spacing w:after="0" w:line="240" w:lineRule="auto"/>
              <w:rPr>
                <w:rFonts w:ascii="Century Gothic" w:hAnsi="Century Gothic"/>
                <w:sz w:val="19"/>
                <w:szCs w:val="19"/>
              </w:rPr>
            </w:pPr>
            <w:r w:rsidRPr="003E5DDA">
              <w:rPr>
                <w:rFonts w:ascii="Century Gothic" w:hAnsi="Century Gothic"/>
                <w:sz w:val="19"/>
                <w:szCs w:val="19"/>
              </w:rPr>
              <w:t xml:space="preserve">Making sure that the school has an up-to-date </w:t>
            </w:r>
            <w:r w:rsidRPr="003E5DDA">
              <w:rPr>
                <w:rFonts w:ascii="Century Gothic" w:hAnsi="Century Gothic"/>
                <w:color w:val="4F81BD"/>
                <w:sz w:val="19"/>
                <w:szCs w:val="19"/>
              </w:rPr>
              <w:t>SEND Policy</w:t>
            </w:r>
            <w:r w:rsidRPr="003E5DDA">
              <w:rPr>
                <w:rFonts w:ascii="Century Gothic" w:hAnsi="Century Gothic"/>
                <w:sz w:val="19"/>
                <w:szCs w:val="19"/>
              </w:rPr>
              <w:t xml:space="preserve"> and has published its local offer of provision.</w:t>
            </w:r>
          </w:p>
          <w:p w:rsidR="00C53086" w:rsidRPr="003E5DDA" w:rsidRDefault="00C53086" w:rsidP="00DD0542">
            <w:pPr>
              <w:pStyle w:val="ListParagraph"/>
              <w:numPr>
                <w:ilvl w:val="0"/>
                <w:numId w:val="19"/>
              </w:numPr>
              <w:spacing w:after="0" w:line="240" w:lineRule="auto"/>
              <w:rPr>
                <w:rFonts w:ascii="Century Gothic" w:hAnsi="Century Gothic"/>
                <w:sz w:val="19"/>
                <w:szCs w:val="19"/>
              </w:rPr>
            </w:pPr>
            <w:r w:rsidRPr="003E5DDA">
              <w:rPr>
                <w:rFonts w:ascii="Century Gothic" w:hAnsi="Century Gothic"/>
                <w:sz w:val="19"/>
                <w:szCs w:val="19"/>
              </w:rPr>
              <w:t>Making sure that the school has appropriate provision and has made necessary adaptations to meet the needs of all children in the school</w:t>
            </w:r>
          </w:p>
          <w:p w:rsidR="00C53086" w:rsidRPr="003E5DDA" w:rsidRDefault="00C53086" w:rsidP="00DD0542">
            <w:pPr>
              <w:pStyle w:val="ListParagraph"/>
              <w:numPr>
                <w:ilvl w:val="0"/>
                <w:numId w:val="1"/>
              </w:numPr>
              <w:spacing w:after="0" w:line="240" w:lineRule="auto"/>
              <w:rPr>
                <w:rFonts w:ascii="Century Gothic" w:hAnsi="Century Gothic"/>
                <w:sz w:val="19"/>
                <w:szCs w:val="19"/>
              </w:rPr>
            </w:pPr>
            <w:r w:rsidRPr="003E5DDA">
              <w:rPr>
                <w:rFonts w:ascii="Century Gothic" w:hAnsi="Century Gothic"/>
                <w:sz w:val="19"/>
                <w:szCs w:val="19"/>
              </w:rPr>
              <w:t xml:space="preserve">Making visits to understand and monitor the support given to children with SEND in the school and being part of the process to ensure your child achieves his/her potential in school. </w:t>
            </w:r>
          </w:p>
        </w:tc>
      </w:tr>
      <w:tr w:rsidR="00833170" w:rsidRPr="005F63F7" w:rsidTr="003E5DDA">
        <w:trPr>
          <w:trHeight w:val="425"/>
        </w:trPr>
        <w:tc>
          <w:tcPr>
            <w:tcW w:w="2552" w:type="dxa"/>
          </w:tcPr>
          <w:p w:rsidR="00833170" w:rsidRPr="003E5DDA" w:rsidRDefault="00833170" w:rsidP="00C53086">
            <w:pPr>
              <w:pStyle w:val="ListParagraph"/>
              <w:spacing w:after="0" w:line="240" w:lineRule="auto"/>
              <w:ind w:left="0"/>
              <w:rPr>
                <w:rFonts w:ascii="Century Gothic" w:hAnsi="Century Gothic"/>
                <w:sz w:val="19"/>
                <w:szCs w:val="19"/>
              </w:rPr>
            </w:pPr>
            <w:r w:rsidRPr="003E5DDA">
              <w:rPr>
                <w:rFonts w:ascii="Century Gothic" w:hAnsi="Century Gothic"/>
                <w:sz w:val="19"/>
                <w:szCs w:val="19"/>
              </w:rPr>
              <w:t>Outside Professionals</w:t>
            </w:r>
          </w:p>
        </w:tc>
        <w:tc>
          <w:tcPr>
            <w:tcW w:w="7938" w:type="dxa"/>
          </w:tcPr>
          <w:p w:rsidR="00833170" w:rsidRPr="003E5DDA" w:rsidRDefault="00833170" w:rsidP="000B4442">
            <w:pPr>
              <w:spacing w:after="0" w:line="240" w:lineRule="auto"/>
              <w:jc w:val="both"/>
              <w:rPr>
                <w:rFonts w:ascii="Century Gothic" w:hAnsi="Century Gothic"/>
                <w:sz w:val="19"/>
                <w:szCs w:val="19"/>
              </w:rPr>
            </w:pPr>
            <w:r w:rsidRPr="003E5DDA">
              <w:rPr>
                <w:rFonts w:ascii="Century Gothic" w:hAnsi="Century Gothic"/>
                <w:sz w:val="19"/>
                <w:szCs w:val="19"/>
              </w:rPr>
              <w:t xml:space="preserve">Support school staff with assessments, diagnosis, provision and </w:t>
            </w:r>
            <w:r w:rsidR="003E5DDA">
              <w:rPr>
                <w:rFonts w:ascii="Century Gothic" w:hAnsi="Century Gothic"/>
                <w:sz w:val="19"/>
                <w:szCs w:val="19"/>
              </w:rPr>
              <w:t>resources. See link below to</w:t>
            </w:r>
            <w:r w:rsidRPr="003E5DDA">
              <w:rPr>
                <w:rFonts w:ascii="Century Gothic" w:hAnsi="Century Gothic"/>
                <w:sz w:val="19"/>
                <w:szCs w:val="19"/>
              </w:rPr>
              <w:t xml:space="preserve"> </w:t>
            </w:r>
            <w:r w:rsidRPr="003E5DDA">
              <w:rPr>
                <w:rFonts w:ascii="Century Gothic" w:hAnsi="Century Gothic"/>
                <w:color w:val="4F81BD"/>
                <w:sz w:val="19"/>
                <w:szCs w:val="19"/>
              </w:rPr>
              <w:t>Glossary of Professionals</w:t>
            </w:r>
            <w:r w:rsidRPr="003E5DDA">
              <w:rPr>
                <w:rFonts w:ascii="Century Gothic" w:hAnsi="Century Gothic"/>
                <w:sz w:val="19"/>
                <w:szCs w:val="19"/>
              </w:rPr>
              <w:t xml:space="preserve"> who may be involved with your child’s provision. </w:t>
            </w:r>
          </w:p>
        </w:tc>
      </w:tr>
    </w:tbl>
    <w:p w:rsidR="003E5DDA" w:rsidRDefault="003E5DDA" w:rsidP="001C58C5">
      <w:pPr>
        <w:pStyle w:val="Heading6"/>
        <w:rPr>
          <w:rStyle w:val="SubtleReference"/>
          <w:rFonts w:ascii="Century Gothic" w:hAnsi="Century Gothic"/>
          <w:color w:val="auto"/>
          <w:sz w:val="24"/>
          <w:szCs w:val="24"/>
        </w:rPr>
      </w:pPr>
    </w:p>
    <w:p w:rsidR="003E5DDA" w:rsidRDefault="003E5DDA">
      <w:pPr>
        <w:spacing w:after="0" w:line="240" w:lineRule="auto"/>
        <w:rPr>
          <w:rStyle w:val="SubtleReference"/>
          <w:rFonts w:ascii="Century Gothic" w:eastAsia="Times New Roman" w:hAnsi="Century Gothic"/>
          <w:b/>
          <w:bCs/>
          <w:color w:val="auto"/>
          <w:sz w:val="24"/>
          <w:szCs w:val="24"/>
        </w:rPr>
      </w:pPr>
    </w:p>
    <w:p w:rsidR="00E37C46" w:rsidRPr="000678D8" w:rsidRDefault="00F56942" w:rsidP="001C58C5">
      <w:pPr>
        <w:pStyle w:val="Heading6"/>
        <w:rPr>
          <w:rStyle w:val="SubtleReference"/>
          <w:rFonts w:ascii="Century Gothic" w:hAnsi="Century Gothic"/>
          <w:color w:val="auto"/>
          <w:sz w:val="24"/>
          <w:szCs w:val="24"/>
        </w:rPr>
      </w:pPr>
      <w:r w:rsidRPr="000678D8">
        <w:rPr>
          <w:rStyle w:val="SubtleReference"/>
          <w:rFonts w:ascii="Century Gothic" w:hAnsi="Century Gothic"/>
          <w:color w:val="auto"/>
          <w:sz w:val="24"/>
          <w:szCs w:val="24"/>
        </w:rPr>
        <w:t>B</w:t>
      </w:r>
      <w:r w:rsidR="001C58C5" w:rsidRPr="000678D8">
        <w:rPr>
          <w:rStyle w:val="SubtleReference"/>
          <w:rFonts w:ascii="Century Gothic" w:hAnsi="Century Gothic"/>
          <w:color w:val="auto"/>
          <w:sz w:val="24"/>
          <w:szCs w:val="24"/>
        </w:rPr>
        <w:t xml:space="preserve">. </w:t>
      </w:r>
      <w:bookmarkStart w:id="1" w:name="BB"/>
      <w:bookmarkEnd w:id="1"/>
      <w:r w:rsidRPr="000678D8">
        <w:rPr>
          <w:rStyle w:val="SubtleReference"/>
          <w:rFonts w:ascii="Century Gothic" w:hAnsi="Century Gothic"/>
          <w:color w:val="auto"/>
          <w:sz w:val="24"/>
          <w:szCs w:val="24"/>
        </w:rPr>
        <w:t xml:space="preserve">Different Levels of </w:t>
      </w:r>
      <w:proofErr w:type="gramStart"/>
      <w:r w:rsidRPr="000678D8">
        <w:rPr>
          <w:rStyle w:val="SubtleReference"/>
          <w:rFonts w:ascii="Century Gothic" w:hAnsi="Century Gothic"/>
          <w:color w:val="auto"/>
          <w:sz w:val="24"/>
          <w:szCs w:val="24"/>
        </w:rPr>
        <w:t>Support</w:t>
      </w:r>
      <w:r w:rsidR="00A3405A" w:rsidRPr="000678D8">
        <w:rPr>
          <w:rStyle w:val="SubtleReference"/>
          <w:rFonts w:ascii="Century Gothic" w:hAnsi="Century Gothic"/>
          <w:color w:val="auto"/>
          <w:sz w:val="24"/>
          <w:szCs w:val="24"/>
        </w:rPr>
        <w:t xml:space="preserve"> :</w:t>
      </w:r>
      <w:proofErr w:type="gramEnd"/>
    </w:p>
    <w:p w:rsidR="00E37C46" w:rsidRPr="000678D8" w:rsidRDefault="00E37C46" w:rsidP="00E37C46">
      <w:pPr>
        <w:spacing w:after="0" w:line="240" w:lineRule="auto"/>
        <w:rPr>
          <w:rFonts w:ascii="Century Gothic" w:hAnsi="Century Gothic"/>
          <w:b/>
        </w:rPr>
      </w:pPr>
    </w:p>
    <w:p w:rsidR="00E37C46" w:rsidRPr="000678D8" w:rsidRDefault="00E37C46" w:rsidP="001C58C5">
      <w:pPr>
        <w:spacing w:after="0" w:line="240" w:lineRule="auto"/>
        <w:rPr>
          <w:rFonts w:ascii="Century Gothic" w:hAnsi="Century Gothic"/>
          <w:b/>
        </w:rPr>
      </w:pPr>
      <w:r w:rsidRPr="000678D8">
        <w:rPr>
          <w:rFonts w:ascii="Century Gothic" w:hAnsi="Century Gothic"/>
          <w:b/>
        </w:rPr>
        <w:t>Children in school will get support that is specific to their individual needs. This may be all provided by th</w:t>
      </w:r>
      <w:r w:rsidR="001C58C5" w:rsidRPr="000678D8">
        <w:rPr>
          <w:rFonts w:ascii="Century Gothic" w:hAnsi="Century Gothic"/>
          <w:b/>
        </w:rPr>
        <w:t>e class teacher or may involve other staff in the school, specialist s</w:t>
      </w:r>
      <w:r w:rsidRPr="000678D8">
        <w:rPr>
          <w:rFonts w:ascii="Century Gothic" w:hAnsi="Century Gothic"/>
          <w:b/>
        </w:rPr>
        <w:t>taff such as the Sp</w:t>
      </w:r>
      <w:r w:rsidR="001C58C5" w:rsidRPr="000678D8">
        <w:rPr>
          <w:rFonts w:ascii="Century Gothic" w:hAnsi="Century Gothic"/>
          <w:b/>
        </w:rPr>
        <w:t>eech and Language Therapy</w:t>
      </w:r>
      <w:r w:rsidRPr="000678D8">
        <w:rPr>
          <w:rFonts w:ascii="Century Gothic" w:hAnsi="Century Gothic"/>
          <w:b/>
        </w:rPr>
        <w:t xml:space="preserve"> Service.</w:t>
      </w:r>
    </w:p>
    <w:p w:rsidR="00E37C46" w:rsidRDefault="00E37C46" w:rsidP="00E37C46">
      <w:pPr>
        <w:spacing w:after="0" w:line="240" w:lineRule="auto"/>
        <w:rPr>
          <w:rFonts w:ascii="Gill Sans" w:hAnsi="Gill Sans"/>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2"/>
        <w:gridCol w:w="2864"/>
        <w:gridCol w:w="4961"/>
        <w:gridCol w:w="1985"/>
        <w:gridCol w:w="396"/>
      </w:tblGrid>
      <w:tr w:rsidR="005A3224" w:rsidRPr="005A3224" w:rsidTr="003E5DDA">
        <w:trPr>
          <w:gridAfter w:val="1"/>
          <w:wAfter w:w="396" w:type="dxa"/>
          <w:trHeight w:val="370"/>
        </w:trPr>
        <w:tc>
          <w:tcPr>
            <w:tcW w:w="709" w:type="dxa"/>
            <w:gridSpan w:val="2"/>
          </w:tcPr>
          <w:p w:rsidR="005A3224" w:rsidRPr="000678D8" w:rsidRDefault="005A3224" w:rsidP="00DD0542">
            <w:pPr>
              <w:pStyle w:val="ListParagraph"/>
              <w:spacing w:after="0" w:line="240" w:lineRule="auto"/>
              <w:ind w:left="0"/>
              <w:rPr>
                <w:rFonts w:ascii="Century Gothic" w:hAnsi="Century Gothic"/>
                <w:b/>
                <w:sz w:val="20"/>
                <w:szCs w:val="20"/>
              </w:rPr>
            </w:pPr>
          </w:p>
        </w:tc>
        <w:tc>
          <w:tcPr>
            <w:tcW w:w="9810" w:type="dxa"/>
            <w:gridSpan w:val="3"/>
          </w:tcPr>
          <w:p w:rsidR="005A3224" w:rsidRPr="000678D8" w:rsidRDefault="005A3224" w:rsidP="00DD0542">
            <w:pPr>
              <w:pStyle w:val="ListParagraph"/>
              <w:spacing w:after="0" w:line="240" w:lineRule="auto"/>
              <w:ind w:left="0"/>
              <w:rPr>
                <w:rFonts w:ascii="Century Gothic" w:hAnsi="Century Gothic"/>
                <w:b/>
                <w:sz w:val="20"/>
                <w:szCs w:val="20"/>
              </w:rPr>
            </w:pPr>
            <w:r w:rsidRPr="000678D8">
              <w:rPr>
                <w:rFonts w:ascii="Century Gothic" w:hAnsi="Century Gothic"/>
                <w:b/>
                <w:sz w:val="20"/>
                <w:szCs w:val="20"/>
              </w:rPr>
              <w:t>What are the different types of support available for children with SEN and /or disabilities in this school?</w:t>
            </w:r>
          </w:p>
        </w:tc>
      </w:tr>
      <w:tr w:rsidR="005A3224" w:rsidRPr="005A3224" w:rsidTr="003E5DDA">
        <w:trPr>
          <w:gridAfter w:val="1"/>
          <w:wAfter w:w="396" w:type="dxa"/>
          <w:trHeight w:val="370"/>
        </w:trPr>
        <w:tc>
          <w:tcPr>
            <w:tcW w:w="709" w:type="dxa"/>
            <w:gridSpan w:val="2"/>
          </w:tcPr>
          <w:p w:rsidR="005A3224" w:rsidRPr="000678D8" w:rsidRDefault="005A3224" w:rsidP="001C58C5">
            <w:pPr>
              <w:spacing w:after="0" w:line="240" w:lineRule="auto"/>
              <w:jc w:val="center"/>
              <w:rPr>
                <w:rFonts w:ascii="Century Gothic" w:hAnsi="Century Gothic"/>
                <w:b/>
                <w:sz w:val="20"/>
                <w:szCs w:val="20"/>
              </w:rPr>
            </w:pPr>
          </w:p>
        </w:tc>
        <w:tc>
          <w:tcPr>
            <w:tcW w:w="2864" w:type="dxa"/>
          </w:tcPr>
          <w:p w:rsidR="005A3224" w:rsidRPr="000678D8" w:rsidRDefault="005A3224" w:rsidP="001C58C5">
            <w:pPr>
              <w:spacing w:after="0" w:line="240" w:lineRule="auto"/>
              <w:jc w:val="center"/>
              <w:rPr>
                <w:rFonts w:ascii="Century Gothic" w:hAnsi="Century Gothic"/>
                <w:color w:val="FF0000"/>
                <w:sz w:val="20"/>
                <w:szCs w:val="20"/>
              </w:rPr>
            </w:pPr>
            <w:r w:rsidRPr="000678D8">
              <w:rPr>
                <w:rFonts w:ascii="Century Gothic" w:hAnsi="Century Gothic"/>
                <w:b/>
                <w:sz w:val="20"/>
                <w:szCs w:val="20"/>
              </w:rPr>
              <w:t xml:space="preserve">Types of support provided </w:t>
            </w:r>
          </w:p>
        </w:tc>
        <w:tc>
          <w:tcPr>
            <w:tcW w:w="4961" w:type="dxa"/>
          </w:tcPr>
          <w:p w:rsidR="005A3224" w:rsidRPr="000678D8" w:rsidRDefault="005A3224" w:rsidP="00C53086">
            <w:pPr>
              <w:pStyle w:val="ListParagraph"/>
              <w:spacing w:after="0" w:line="240" w:lineRule="auto"/>
              <w:ind w:left="0"/>
              <w:rPr>
                <w:rFonts w:ascii="Century Gothic" w:hAnsi="Century Gothic"/>
                <w:b/>
                <w:sz w:val="20"/>
                <w:szCs w:val="20"/>
              </w:rPr>
            </w:pPr>
            <w:r w:rsidRPr="000678D8">
              <w:rPr>
                <w:rFonts w:ascii="Century Gothic" w:hAnsi="Century Gothic"/>
                <w:b/>
                <w:sz w:val="20"/>
                <w:szCs w:val="20"/>
              </w:rPr>
              <w:t>What would this mean for your child?</w:t>
            </w:r>
          </w:p>
        </w:tc>
        <w:tc>
          <w:tcPr>
            <w:tcW w:w="1985" w:type="dxa"/>
          </w:tcPr>
          <w:p w:rsidR="005A3224" w:rsidRPr="000678D8" w:rsidRDefault="005A3224" w:rsidP="00C53086">
            <w:pPr>
              <w:pStyle w:val="ListParagraph"/>
              <w:spacing w:after="0" w:line="240" w:lineRule="auto"/>
              <w:ind w:left="0"/>
              <w:rPr>
                <w:rFonts w:ascii="Century Gothic" w:hAnsi="Century Gothic"/>
                <w:b/>
                <w:sz w:val="20"/>
                <w:szCs w:val="20"/>
              </w:rPr>
            </w:pPr>
            <w:r w:rsidRPr="000678D8">
              <w:rPr>
                <w:rFonts w:ascii="Century Gothic" w:hAnsi="Century Gothic"/>
                <w:b/>
                <w:sz w:val="20"/>
                <w:szCs w:val="20"/>
              </w:rPr>
              <w:t>Who can get this kind of support?</w:t>
            </w:r>
          </w:p>
        </w:tc>
      </w:tr>
      <w:tr w:rsidR="00383A05" w:rsidRPr="005A3224" w:rsidTr="003E5DDA">
        <w:trPr>
          <w:gridAfter w:val="1"/>
          <w:wAfter w:w="396" w:type="dxa"/>
          <w:cantSplit/>
          <w:trHeight w:val="1785"/>
        </w:trPr>
        <w:tc>
          <w:tcPr>
            <w:tcW w:w="709" w:type="dxa"/>
            <w:gridSpan w:val="2"/>
            <w:vMerge w:val="restart"/>
            <w:textDirection w:val="btLr"/>
            <w:vAlign w:val="center"/>
          </w:tcPr>
          <w:p w:rsidR="00383A05" w:rsidRPr="000678D8" w:rsidRDefault="002A60E8" w:rsidP="002A60E8">
            <w:pPr>
              <w:pStyle w:val="ListParagraph"/>
              <w:ind w:left="113" w:right="113"/>
              <w:jc w:val="center"/>
              <w:rPr>
                <w:rFonts w:ascii="Century Gothic" w:hAnsi="Century Gothic"/>
                <w:b/>
                <w:sz w:val="20"/>
                <w:szCs w:val="20"/>
              </w:rPr>
            </w:pPr>
            <w:r w:rsidRPr="000678D8">
              <w:rPr>
                <w:rFonts w:ascii="Century Gothic" w:hAnsi="Century Gothic"/>
                <w:b/>
                <w:sz w:val="20"/>
                <w:szCs w:val="20"/>
              </w:rPr>
              <w:t xml:space="preserve">Pre-Sen Initial Concerns and </w:t>
            </w:r>
            <w:r w:rsidR="000B4442" w:rsidRPr="000678D8">
              <w:rPr>
                <w:rFonts w:ascii="Century Gothic" w:hAnsi="Century Gothic"/>
                <w:b/>
                <w:sz w:val="20"/>
                <w:szCs w:val="20"/>
              </w:rPr>
              <w:t>SEN</w:t>
            </w:r>
            <w:r w:rsidR="00383A05" w:rsidRPr="000678D8">
              <w:rPr>
                <w:rFonts w:ascii="Century Gothic" w:hAnsi="Century Gothic"/>
                <w:b/>
                <w:sz w:val="20"/>
                <w:szCs w:val="20"/>
              </w:rPr>
              <w:t xml:space="preserve"> Support </w:t>
            </w:r>
          </w:p>
        </w:tc>
        <w:tc>
          <w:tcPr>
            <w:tcW w:w="2864" w:type="dxa"/>
          </w:tcPr>
          <w:p w:rsidR="00383A05" w:rsidRPr="000678D8" w:rsidRDefault="00383A05" w:rsidP="003E5DDA">
            <w:pPr>
              <w:spacing w:after="0" w:line="240" w:lineRule="auto"/>
              <w:rPr>
                <w:rFonts w:ascii="Century Gothic" w:hAnsi="Century Gothic"/>
                <w:b/>
                <w:sz w:val="20"/>
                <w:szCs w:val="20"/>
              </w:rPr>
            </w:pPr>
            <w:r w:rsidRPr="000678D8">
              <w:rPr>
                <w:rFonts w:ascii="Century Gothic" w:hAnsi="Century Gothic"/>
                <w:b/>
                <w:sz w:val="20"/>
                <w:szCs w:val="20"/>
              </w:rPr>
              <w:t>Class teacher input via good/outstanding classroom teaching.</w:t>
            </w:r>
          </w:p>
          <w:p w:rsidR="00383A05" w:rsidRPr="000678D8" w:rsidRDefault="00383A05" w:rsidP="003E5DDA">
            <w:pPr>
              <w:spacing w:after="0" w:line="240" w:lineRule="auto"/>
              <w:rPr>
                <w:rFonts w:ascii="Century Gothic" w:hAnsi="Century Gothic"/>
                <w:sz w:val="20"/>
                <w:szCs w:val="20"/>
              </w:rPr>
            </w:pPr>
          </w:p>
          <w:p w:rsidR="00383A05" w:rsidRPr="000678D8" w:rsidRDefault="00383A05" w:rsidP="003E5DDA">
            <w:pPr>
              <w:spacing w:after="0" w:line="240" w:lineRule="auto"/>
              <w:rPr>
                <w:rFonts w:ascii="Century Gothic" w:hAnsi="Century Gothic"/>
                <w:sz w:val="20"/>
                <w:szCs w:val="20"/>
              </w:rPr>
            </w:pPr>
          </w:p>
          <w:p w:rsidR="00383A05" w:rsidRPr="000678D8" w:rsidRDefault="00383A05" w:rsidP="003E5DDA">
            <w:pPr>
              <w:spacing w:after="0" w:line="240" w:lineRule="auto"/>
              <w:rPr>
                <w:rFonts w:ascii="Century Gothic" w:hAnsi="Century Gothic"/>
                <w:sz w:val="20"/>
                <w:szCs w:val="20"/>
              </w:rPr>
            </w:pPr>
          </w:p>
          <w:p w:rsidR="00383A05" w:rsidRPr="000678D8" w:rsidRDefault="00383A05" w:rsidP="003E5DDA">
            <w:pPr>
              <w:spacing w:after="0" w:line="240" w:lineRule="auto"/>
              <w:rPr>
                <w:rFonts w:ascii="Century Gothic" w:hAnsi="Century Gothic"/>
                <w:sz w:val="20"/>
                <w:szCs w:val="20"/>
              </w:rPr>
            </w:pPr>
          </w:p>
          <w:p w:rsidR="00383A05" w:rsidRPr="000678D8" w:rsidRDefault="00383A05" w:rsidP="003E5DDA">
            <w:pPr>
              <w:rPr>
                <w:rFonts w:ascii="Century Gothic" w:hAnsi="Century Gothic"/>
                <w:sz w:val="20"/>
                <w:szCs w:val="20"/>
              </w:rPr>
            </w:pPr>
          </w:p>
        </w:tc>
        <w:tc>
          <w:tcPr>
            <w:tcW w:w="4961" w:type="dxa"/>
          </w:tcPr>
          <w:p w:rsidR="00383A05" w:rsidRPr="000678D8" w:rsidRDefault="00383A05" w:rsidP="003E5DDA">
            <w:pPr>
              <w:pStyle w:val="ListParagraph"/>
              <w:numPr>
                <w:ilvl w:val="0"/>
                <w:numId w:val="2"/>
              </w:numPr>
              <w:spacing w:after="0" w:line="240" w:lineRule="auto"/>
              <w:rPr>
                <w:rFonts w:ascii="Century Gothic" w:hAnsi="Century Gothic"/>
                <w:sz w:val="20"/>
                <w:szCs w:val="20"/>
              </w:rPr>
            </w:pPr>
            <w:r w:rsidRPr="000678D8">
              <w:rPr>
                <w:rFonts w:ascii="Century Gothic" w:hAnsi="Century Gothic"/>
                <w:sz w:val="20"/>
                <w:szCs w:val="20"/>
              </w:rPr>
              <w:t>All teaching is based on building on what your child already knows, can do and can understand. There are the highest possible expectations for your child and all pupils in their class.</w:t>
            </w:r>
          </w:p>
          <w:p w:rsidR="00383A05" w:rsidRPr="000678D8" w:rsidRDefault="00383A05" w:rsidP="003E5DDA">
            <w:pPr>
              <w:pStyle w:val="ListParagraph"/>
              <w:numPr>
                <w:ilvl w:val="0"/>
                <w:numId w:val="2"/>
              </w:numPr>
              <w:spacing w:after="0" w:line="240" w:lineRule="auto"/>
              <w:rPr>
                <w:rFonts w:ascii="Century Gothic" w:hAnsi="Century Gothic"/>
                <w:sz w:val="20"/>
                <w:szCs w:val="20"/>
              </w:rPr>
            </w:pPr>
            <w:r w:rsidRPr="000678D8">
              <w:rPr>
                <w:rFonts w:ascii="Century Gothic" w:hAnsi="Century Gothic"/>
                <w:sz w:val="20"/>
                <w:szCs w:val="20"/>
              </w:rPr>
              <w:t>Different ways of teaching will ensure full involvement in learning in class, such as using more practical learning or providing different resources.</w:t>
            </w:r>
          </w:p>
          <w:p w:rsidR="00383A05" w:rsidRPr="000678D8" w:rsidRDefault="00383A05" w:rsidP="003E5DDA">
            <w:pPr>
              <w:pStyle w:val="ListParagraph"/>
              <w:numPr>
                <w:ilvl w:val="0"/>
                <w:numId w:val="2"/>
              </w:numPr>
              <w:spacing w:after="0" w:line="240" w:lineRule="auto"/>
              <w:rPr>
                <w:rFonts w:ascii="Century Gothic" w:hAnsi="Century Gothic"/>
                <w:sz w:val="20"/>
                <w:szCs w:val="20"/>
              </w:rPr>
            </w:pPr>
            <w:r w:rsidRPr="000678D8">
              <w:rPr>
                <w:rFonts w:ascii="Century Gothic" w:hAnsi="Century Gothic"/>
                <w:sz w:val="20"/>
                <w:szCs w:val="20"/>
              </w:rPr>
              <w:t xml:space="preserve">Putting in place specific strategies (which may be suggested by the SENCO </w:t>
            </w:r>
            <w:r w:rsidR="00E96B41" w:rsidRPr="000678D8">
              <w:rPr>
                <w:rFonts w:ascii="Century Gothic" w:hAnsi="Century Gothic"/>
                <w:sz w:val="20"/>
                <w:szCs w:val="20"/>
              </w:rPr>
              <w:t xml:space="preserve">or </w:t>
            </w:r>
            <w:r w:rsidRPr="000678D8">
              <w:rPr>
                <w:rFonts w:ascii="Century Gothic" w:hAnsi="Century Gothic"/>
                <w:sz w:val="20"/>
                <w:szCs w:val="20"/>
              </w:rPr>
              <w:t>staff from outside agencies) to enable children to access the learning task.</w:t>
            </w:r>
          </w:p>
        </w:tc>
        <w:tc>
          <w:tcPr>
            <w:tcW w:w="1985" w:type="dxa"/>
          </w:tcPr>
          <w:p w:rsidR="00383A05" w:rsidRPr="000678D8" w:rsidRDefault="00383A05" w:rsidP="003E5DDA">
            <w:pPr>
              <w:pStyle w:val="ListParagraph"/>
              <w:spacing w:after="0" w:line="240" w:lineRule="auto"/>
              <w:ind w:left="0"/>
              <w:rPr>
                <w:rFonts w:ascii="Century Gothic" w:hAnsi="Century Gothic"/>
                <w:sz w:val="20"/>
                <w:szCs w:val="20"/>
              </w:rPr>
            </w:pPr>
            <w:r w:rsidRPr="000678D8">
              <w:rPr>
                <w:rFonts w:ascii="Century Gothic" w:hAnsi="Century Gothic"/>
                <w:sz w:val="20"/>
                <w:szCs w:val="20"/>
              </w:rPr>
              <w:t>All children in school receive this.</w:t>
            </w:r>
          </w:p>
          <w:p w:rsidR="00383A05" w:rsidRPr="000678D8" w:rsidRDefault="00383A05" w:rsidP="003E5DDA">
            <w:pPr>
              <w:pStyle w:val="ListParagraph"/>
              <w:spacing w:after="0" w:line="240" w:lineRule="auto"/>
              <w:ind w:left="0"/>
              <w:rPr>
                <w:rFonts w:ascii="Century Gothic" w:hAnsi="Century Gothic"/>
                <w:sz w:val="20"/>
                <w:szCs w:val="20"/>
              </w:rPr>
            </w:pPr>
          </w:p>
        </w:tc>
      </w:tr>
      <w:tr w:rsidR="00383A05" w:rsidRPr="005A3224" w:rsidTr="003E5DDA">
        <w:trPr>
          <w:gridAfter w:val="1"/>
          <w:wAfter w:w="396" w:type="dxa"/>
          <w:cantSplit/>
          <w:trHeight w:val="2617"/>
        </w:trPr>
        <w:tc>
          <w:tcPr>
            <w:tcW w:w="709" w:type="dxa"/>
            <w:gridSpan w:val="2"/>
            <w:vMerge/>
            <w:textDirection w:val="btLr"/>
          </w:tcPr>
          <w:p w:rsidR="00383A05" w:rsidRPr="000678D8" w:rsidRDefault="00383A05" w:rsidP="005A3224">
            <w:pPr>
              <w:pStyle w:val="ListParagraph"/>
              <w:ind w:left="113" w:right="113"/>
              <w:rPr>
                <w:rFonts w:ascii="Century Gothic" w:hAnsi="Century Gothic"/>
                <w:b/>
                <w:sz w:val="20"/>
                <w:szCs w:val="20"/>
              </w:rPr>
            </w:pPr>
          </w:p>
        </w:tc>
        <w:tc>
          <w:tcPr>
            <w:tcW w:w="2864" w:type="dxa"/>
          </w:tcPr>
          <w:p w:rsidR="00383A05" w:rsidRPr="000678D8" w:rsidRDefault="00383A05" w:rsidP="003E5DDA">
            <w:pPr>
              <w:spacing w:after="0" w:line="240" w:lineRule="auto"/>
              <w:rPr>
                <w:rFonts w:ascii="Century Gothic" w:hAnsi="Century Gothic"/>
                <w:sz w:val="20"/>
                <w:szCs w:val="20"/>
              </w:rPr>
            </w:pPr>
            <w:r w:rsidRPr="000678D8">
              <w:rPr>
                <w:rFonts w:ascii="Century Gothic" w:hAnsi="Century Gothic"/>
                <w:b/>
                <w:sz w:val="20"/>
                <w:szCs w:val="20"/>
              </w:rPr>
              <w:t>Specific small group work.</w:t>
            </w:r>
            <w:r w:rsidRPr="000678D8">
              <w:rPr>
                <w:rFonts w:ascii="Century Gothic" w:hAnsi="Century Gothic"/>
                <w:sz w:val="20"/>
                <w:szCs w:val="20"/>
              </w:rPr>
              <w:t xml:space="preserve"> </w:t>
            </w:r>
          </w:p>
          <w:p w:rsidR="00383A05" w:rsidRPr="000678D8" w:rsidRDefault="00383A05" w:rsidP="003E5DDA">
            <w:pPr>
              <w:spacing w:after="0" w:line="240" w:lineRule="auto"/>
              <w:rPr>
                <w:rFonts w:ascii="Century Gothic" w:hAnsi="Century Gothic"/>
                <w:sz w:val="20"/>
                <w:szCs w:val="20"/>
              </w:rPr>
            </w:pPr>
            <w:r w:rsidRPr="000678D8">
              <w:rPr>
                <w:rFonts w:ascii="Century Gothic" w:hAnsi="Century Gothic"/>
                <w:sz w:val="20"/>
                <w:szCs w:val="20"/>
              </w:rPr>
              <w:t xml:space="preserve">This group may be </w:t>
            </w:r>
          </w:p>
          <w:p w:rsidR="00383A05" w:rsidRPr="000678D8" w:rsidRDefault="00383A05" w:rsidP="003E5DDA">
            <w:pPr>
              <w:numPr>
                <w:ilvl w:val="0"/>
                <w:numId w:val="14"/>
              </w:numPr>
              <w:spacing w:after="0" w:line="240" w:lineRule="auto"/>
              <w:rPr>
                <w:rFonts w:ascii="Century Gothic" w:hAnsi="Century Gothic"/>
                <w:sz w:val="20"/>
                <w:szCs w:val="20"/>
              </w:rPr>
            </w:pPr>
            <w:r w:rsidRPr="000678D8">
              <w:rPr>
                <w:rFonts w:ascii="Century Gothic" w:hAnsi="Century Gothic"/>
                <w:sz w:val="20"/>
                <w:szCs w:val="20"/>
              </w:rPr>
              <w:t xml:space="preserve">Run in the classroom or outside. </w:t>
            </w:r>
          </w:p>
          <w:p w:rsidR="00383A05" w:rsidRPr="000678D8" w:rsidRDefault="00383A05" w:rsidP="003E5DDA">
            <w:pPr>
              <w:numPr>
                <w:ilvl w:val="0"/>
                <w:numId w:val="14"/>
              </w:numPr>
              <w:spacing w:after="0" w:line="240" w:lineRule="auto"/>
              <w:rPr>
                <w:rFonts w:ascii="Century Gothic" w:hAnsi="Century Gothic"/>
                <w:sz w:val="20"/>
                <w:szCs w:val="20"/>
              </w:rPr>
            </w:pPr>
            <w:r w:rsidRPr="000678D8">
              <w:rPr>
                <w:rFonts w:ascii="Century Gothic" w:hAnsi="Century Gothic"/>
                <w:sz w:val="20"/>
                <w:szCs w:val="20"/>
              </w:rPr>
              <w:t xml:space="preserve">Run by a teacher or (most often) a Learning Support </w:t>
            </w:r>
            <w:proofErr w:type="gramStart"/>
            <w:r w:rsidRPr="000678D8">
              <w:rPr>
                <w:rFonts w:ascii="Century Gothic" w:hAnsi="Century Gothic"/>
                <w:sz w:val="20"/>
                <w:szCs w:val="20"/>
              </w:rPr>
              <w:t xml:space="preserve">assistant </w:t>
            </w:r>
            <w:r w:rsidR="00EB1604" w:rsidRPr="000678D8">
              <w:rPr>
                <w:rFonts w:ascii="Century Gothic" w:hAnsi="Century Gothic"/>
                <w:sz w:val="20"/>
                <w:szCs w:val="20"/>
              </w:rPr>
              <w:t xml:space="preserve"> (</w:t>
            </w:r>
            <w:proofErr w:type="gramEnd"/>
            <w:r w:rsidR="00EB1604" w:rsidRPr="000678D8">
              <w:rPr>
                <w:rFonts w:ascii="Century Gothic" w:hAnsi="Century Gothic"/>
                <w:sz w:val="20"/>
                <w:szCs w:val="20"/>
              </w:rPr>
              <w:t xml:space="preserve">LSA/TA) </w:t>
            </w:r>
            <w:r w:rsidRPr="000678D8">
              <w:rPr>
                <w:rFonts w:ascii="Century Gothic" w:hAnsi="Century Gothic"/>
                <w:sz w:val="20"/>
                <w:szCs w:val="20"/>
              </w:rPr>
              <w:t xml:space="preserve">who has received training to run these groups. </w:t>
            </w:r>
          </w:p>
          <w:p w:rsidR="00383A05" w:rsidRPr="000678D8" w:rsidRDefault="00383A05" w:rsidP="003E5DDA">
            <w:pPr>
              <w:spacing w:after="0" w:line="240" w:lineRule="auto"/>
              <w:ind w:left="360"/>
              <w:rPr>
                <w:rFonts w:ascii="Century Gothic" w:hAnsi="Century Gothic"/>
                <w:sz w:val="20"/>
                <w:szCs w:val="20"/>
              </w:rPr>
            </w:pPr>
          </w:p>
          <w:p w:rsidR="00383A05" w:rsidRPr="000678D8" w:rsidRDefault="00383A05" w:rsidP="003E5DDA">
            <w:pPr>
              <w:spacing w:after="0" w:line="240" w:lineRule="auto"/>
              <w:rPr>
                <w:rFonts w:ascii="Century Gothic" w:hAnsi="Century Gothic"/>
                <w:sz w:val="20"/>
                <w:szCs w:val="20"/>
              </w:rPr>
            </w:pPr>
            <w:r w:rsidRPr="000678D8">
              <w:rPr>
                <w:rFonts w:ascii="Century Gothic" w:hAnsi="Century Gothic"/>
                <w:sz w:val="20"/>
                <w:szCs w:val="20"/>
              </w:rPr>
              <w:t>These are often called</w:t>
            </w:r>
            <w:r w:rsidR="000B4442" w:rsidRPr="000678D8">
              <w:rPr>
                <w:rFonts w:ascii="Century Gothic" w:hAnsi="Century Gothic"/>
                <w:sz w:val="20"/>
                <w:szCs w:val="20"/>
              </w:rPr>
              <w:t xml:space="preserve"> Intervention groups by schools</w:t>
            </w:r>
          </w:p>
        </w:tc>
        <w:tc>
          <w:tcPr>
            <w:tcW w:w="4961" w:type="dxa"/>
          </w:tcPr>
          <w:p w:rsidR="00383A05" w:rsidRPr="000678D8" w:rsidRDefault="00383A05" w:rsidP="003E5DDA">
            <w:pPr>
              <w:numPr>
                <w:ilvl w:val="0"/>
                <w:numId w:val="3"/>
              </w:numPr>
              <w:spacing w:after="0" w:line="240" w:lineRule="auto"/>
              <w:rPr>
                <w:rFonts w:ascii="Century Gothic" w:hAnsi="Century Gothic"/>
                <w:sz w:val="20"/>
                <w:szCs w:val="20"/>
              </w:rPr>
            </w:pPr>
            <w:r w:rsidRPr="000678D8">
              <w:rPr>
                <w:rFonts w:ascii="Century Gothic" w:hAnsi="Century Gothic"/>
                <w:sz w:val="20"/>
                <w:szCs w:val="20"/>
              </w:rPr>
              <w:t>Your child’s teacher will have carefully checked on your child’s progress and will have decided that your child has a gap in their understanding/learning and needs some extra support to close the gap between your child and their peers.</w:t>
            </w:r>
          </w:p>
          <w:p w:rsidR="00383A05" w:rsidRPr="000678D8" w:rsidRDefault="00383A05" w:rsidP="003E5DDA">
            <w:pPr>
              <w:numPr>
                <w:ilvl w:val="0"/>
                <w:numId w:val="3"/>
              </w:numPr>
              <w:spacing w:after="0" w:line="240" w:lineRule="auto"/>
              <w:rPr>
                <w:rFonts w:ascii="Century Gothic" w:hAnsi="Century Gothic"/>
                <w:sz w:val="20"/>
                <w:szCs w:val="20"/>
              </w:rPr>
            </w:pPr>
            <w:r w:rsidRPr="000678D8">
              <w:rPr>
                <w:rFonts w:ascii="Century Gothic" w:hAnsi="Century Gothic"/>
                <w:sz w:val="20"/>
                <w:szCs w:val="20"/>
              </w:rPr>
              <w:t>S/he will plan group sessions for your child with targets to help your child to make more progress.</w:t>
            </w:r>
          </w:p>
          <w:p w:rsidR="00383A05" w:rsidRPr="000678D8" w:rsidRDefault="00383A05" w:rsidP="003E5DDA">
            <w:pPr>
              <w:numPr>
                <w:ilvl w:val="0"/>
                <w:numId w:val="3"/>
              </w:numPr>
              <w:spacing w:after="0" w:line="240" w:lineRule="auto"/>
              <w:rPr>
                <w:rFonts w:ascii="Century Gothic" w:hAnsi="Century Gothic"/>
                <w:sz w:val="20"/>
                <w:szCs w:val="20"/>
              </w:rPr>
            </w:pPr>
            <w:r w:rsidRPr="000678D8">
              <w:rPr>
                <w:rFonts w:ascii="Century Gothic" w:hAnsi="Century Gothic"/>
                <w:sz w:val="20"/>
                <w:szCs w:val="20"/>
              </w:rPr>
              <w:t>A Learning Support Assistant/teacher (or outside professional (like a Speech and Language Therapist)) will run these small group sessions using the teacher’s plans, or a recommended programme</w:t>
            </w:r>
          </w:p>
        </w:tc>
        <w:tc>
          <w:tcPr>
            <w:tcW w:w="1985" w:type="dxa"/>
          </w:tcPr>
          <w:p w:rsidR="00383A05" w:rsidRPr="000678D8" w:rsidRDefault="00383A05" w:rsidP="003E5DDA">
            <w:pPr>
              <w:spacing w:after="0" w:line="240" w:lineRule="auto"/>
              <w:rPr>
                <w:rFonts w:ascii="Century Gothic" w:hAnsi="Century Gothic"/>
                <w:sz w:val="20"/>
                <w:szCs w:val="20"/>
              </w:rPr>
            </w:pPr>
            <w:r w:rsidRPr="000678D8">
              <w:rPr>
                <w:rFonts w:ascii="Century Gothic" w:hAnsi="Century Gothic"/>
                <w:sz w:val="20"/>
                <w:szCs w:val="20"/>
              </w:rPr>
              <w:t xml:space="preserve">Any child who has specific gaps in their understanding of a subject/area of learning. </w:t>
            </w:r>
          </w:p>
          <w:p w:rsidR="00383A05" w:rsidRPr="000678D8" w:rsidRDefault="00383A05" w:rsidP="003E5DDA">
            <w:pPr>
              <w:spacing w:after="0" w:line="240" w:lineRule="auto"/>
              <w:rPr>
                <w:rFonts w:ascii="Century Gothic" w:hAnsi="Century Gothic"/>
                <w:sz w:val="20"/>
                <w:szCs w:val="20"/>
              </w:rPr>
            </w:pPr>
            <w:r w:rsidRPr="000678D8">
              <w:rPr>
                <w:rFonts w:ascii="Century Gothic" w:hAnsi="Century Gothic"/>
                <w:sz w:val="20"/>
                <w:szCs w:val="20"/>
              </w:rPr>
              <w:t xml:space="preserve">Children who have been identified by the class teacher as needing some extra support in school. </w:t>
            </w:r>
          </w:p>
        </w:tc>
      </w:tr>
      <w:tr w:rsidR="00383A05" w:rsidRPr="005A3224" w:rsidTr="003E5DDA">
        <w:trPr>
          <w:gridAfter w:val="1"/>
          <w:wAfter w:w="396" w:type="dxa"/>
          <w:cantSplit/>
          <w:trHeight w:val="1134"/>
        </w:trPr>
        <w:tc>
          <w:tcPr>
            <w:tcW w:w="709" w:type="dxa"/>
            <w:gridSpan w:val="2"/>
            <w:vMerge/>
            <w:textDirection w:val="btLr"/>
          </w:tcPr>
          <w:p w:rsidR="00383A05" w:rsidRPr="005A3224" w:rsidRDefault="00383A05" w:rsidP="005A3224">
            <w:pPr>
              <w:pStyle w:val="ListParagraph"/>
              <w:spacing w:after="0" w:line="240" w:lineRule="auto"/>
              <w:ind w:left="113" w:right="113"/>
              <w:rPr>
                <w:rFonts w:ascii="Gill Sans" w:hAnsi="Gill Sans"/>
                <w:b/>
                <w:sz w:val="20"/>
                <w:szCs w:val="20"/>
              </w:rPr>
            </w:pPr>
          </w:p>
        </w:tc>
        <w:tc>
          <w:tcPr>
            <w:tcW w:w="2864" w:type="dxa"/>
          </w:tcPr>
          <w:p w:rsidR="00383A05" w:rsidRPr="000678D8" w:rsidRDefault="00383A05" w:rsidP="003E5DDA">
            <w:pPr>
              <w:pStyle w:val="ListParagraph"/>
              <w:spacing w:after="0" w:line="240" w:lineRule="auto"/>
              <w:ind w:left="0"/>
              <w:rPr>
                <w:rFonts w:ascii="Century Gothic" w:hAnsi="Century Gothic"/>
                <w:b/>
                <w:sz w:val="20"/>
                <w:szCs w:val="20"/>
              </w:rPr>
            </w:pPr>
            <w:r w:rsidRPr="000678D8">
              <w:rPr>
                <w:rFonts w:ascii="Century Gothic" w:hAnsi="Century Gothic"/>
                <w:b/>
                <w:sz w:val="20"/>
                <w:szCs w:val="20"/>
              </w:rPr>
              <w:t xml:space="preserve">Specialist groups run by outside agencies </w:t>
            </w:r>
            <w:proofErr w:type="spellStart"/>
            <w:r w:rsidRPr="000678D8">
              <w:rPr>
                <w:rFonts w:ascii="Century Gothic" w:hAnsi="Century Gothic"/>
                <w:b/>
                <w:sz w:val="20"/>
                <w:szCs w:val="20"/>
              </w:rPr>
              <w:t>e.g</w:t>
            </w:r>
            <w:proofErr w:type="spellEnd"/>
            <w:r w:rsidRPr="000678D8">
              <w:rPr>
                <w:rFonts w:ascii="Century Gothic" w:hAnsi="Century Gothic"/>
                <w:b/>
                <w:sz w:val="20"/>
                <w:szCs w:val="20"/>
              </w:rPr>
              <w:t xml:space="preserve"> Speech and Language therapy OR Occupational therapy groups</w:t>
            </w:r>
          </w:p>
          <w:p w:rsidR="00383A05" w:rsidRPr="000678D8" w:rsidRDefault="00383A05" w:rsidP="003E5DDA">
            <w:pPr>
              <w:spacing w:after="0" w:line="240" w:lineRule="auto"/>
              <w:rPr>
                <w:rFonts w:ascii="Century Gothic" w:hAnsi="Century Gothic"/>
                <w:b/>
                <w:sz w:val="20"/>
                <w:szCs w:val="20"/>
              </w:rPr>
            </w:pPr>
            <w:r w:rsidRPr="000678D8">
              <w:rPr>
                <w:rFonts w:ascii="Century Gothic" w:hAnsi="Century Gothic"/>
                <w:b/>
                <w:sz w:val="20"/>
                <w:szCs w:val="20"/>
              </w:rPr>
              <w:t>AND/OR  Individual support</w:t>
            </w:r>
          </w:p>
          <w:p w:rsidR="00383A05" w:rsidRPr="000678D8" w:rsidRDefault="00383A05" w:rsidP="003E5DDA">
            <w:pPr>
              <w:numPr>
                <w:ilvl w:val="0"/>
                <w:numId w:val="13"/>
              </w:numPr>
              <w:spacing w:after="0" w:line="240" w:lineRule="auto"/>
              <w:ind w:left="360"/>
              <w:rPr>
                <w:rFonts w:ascii="Century Gothic" w:hAnsi="Century Gothic"/>
                <w:sz w:val="20"/>
                <w:szCs w:val="20"/>
              </w:rPr>
            </w:pPr>
            <w:r w:rsidRPr="000678D8">
              <w:rPr>
                <w:rFonts w:ascii="Century Gothic" w:hAnsi="Century Gothic"/>
                <w:sz w:val="20"/>
                <w:szCs w:val="20"/>
              </w:rPr>
              <w:t>See below for a list of possible specialist group providers and models</w:t>
            </w:r>
          </w:p>
          <w:p w:rsidR="00383A05" w:rsidRPr="000678D8" w:rsidRDefault="00383A05" w:rsidP="003E5DDA">
            <w:pPr>
              <w:pStyle w:val="ListParagraph"/>
              <w:spacing w:after="0" w:line="240" w:lineRule="auto"/>
              <w:ind w:left="0"/>
              <w:rPr>
                <w:rFonts w:ascii="Century Gothic" w:hAnsi="Century Gothic"/>
                <w:sz w:val="20"/>
                <w:szCs w:val="20"/>
              </w:rPr>
            </w:pPr>
            <w:r w:rsidRPr="000678D8">
              <w:rPr>
                <w:rFonts w:ascii="Century Gothic" w:hAnsi="Century Gothic"/>
                <w:b/>
                <w:sz w:val="20"/>
                <w:szCs w:val="20"/>
              </w:rPr>
              <w:t xml:space="preserve">Specified Individual support </w:t>
            </w:r>
            <w:r w:rsidRPr="000678D8">
              <w:rPr>
                <w:rFonts w:ascii="Century Gothic" w:hAnsi="Century Gothic"/>
                <w:sz w:val="20"/>
                <w:szCs w:val="20"/>
              </w:rPr>
              <w:t>for your child of more than 20 hours in school.</w:t>
            </w:r>
          </w:p>
          <w:p w:rsidR="00383A05" w:rsidRPr="000678D8" w:rsidRDefault="00383A05" w:rsidP="003E5DDA">
            <w:pPr>
              <w:spacing w:after="0" w:line="240" w:lineRule="auto"/>
              <w:rPr>
                <w:rFonts w:ascii="Century Gothic" w:hAnsi="Century Gothic"/>
                <w:sz w:val="20"/>
                <w:szCs w:val="20"/>
              </w:rPr>
            </w:pPr>
            <w:r w:rsidRPr="000678D8">
              <w:rPr>
                <w:rFonts w:ascii="Century Gothic" w:hAnsi="Century Gothic"/>
                <w:b/>
                <w:i/>
                <w:sz w:val="20"/>
                <w:szCs w:val="20"/>
              </w:rPr>
              <w:t>This is usually provided via an Education, Health and Care Plan (EHCP).</w:t>
            </w:r>
            <w:r w:rsidRPr="000678D8">
              <w:rPr>
                <w:rFonts w:ascii="Century Gothic" w:hAnsi="Century Gothic"/>
                <w:i/>
                <w:sz w:val="20"/>
                <w:szCs w:val="20"/>
              </w:rPr>
              <w:t xml:space="preserve"> </w:t>
            </w:r>
            <w:r w:rsidRPr="000678D8">
              <w:rPr>
                <w:rFonts w:ascii="Century Gothic" w:hAnsi="Century Gothic"/>
                <w:sz w:val="20"/>
                <w:szCs w:val="20"/>
              </w:rPr>
              <w:t xml:space="preserve">This means your child will have been identified by the class teacher/SENCO as needing a </w:t>
            </w:r>
            <w:r w:rsidRPr="000678D8">
              <w:rPr>
                <w:rFonts w:ascii="Century Gothic" w:hAnsi="Century Gothic"/>
                <w:b/>
                <w:sz w:val="20"/>
                <w:szCs w:val="20"/>
              </w:rPr>
              <w:t xml:space="preserve">particularly high level of individual </w:t>
            </w:r>
            <w:proofErr w:type="gramStart"/>
            <w:r w:rsidRPr="000678D8">
              <w:rPr>
                <w:rFonts w:ascii="Century Gothic" w:hAnsi="Century Gothic"/>
                <w:b/>
                <w:sz w:val="20"/>
                <w:szCs w:val="20"/>
              </w:rPr>
              <w:t>and  small</w:t>
            </w:r>
            <w:proofErr w:type="gramEnd"/>
            <w:r w:rsidRPr="000678D8">
              <w:rPr>
                <w:rFonts w:ascii="Century Gothic" w:hAnsi="Century Gothic"/>
                <w:b/>
                <w:sz w:val="20"/>
                <w:szCs w:val="20"/>
              </w:rPr>
              <w:t xml:space="preserve"> group </w:t>
            </w:r>
            <w:r w:rsidRPr="000678D8">
              <w:rPr>
                <w:rFonts w:ascii="Century Gothic" w:hAnsi="Century Gothic"/>
                <w:sz w:val="20"/>
                <w:szCs w:val="20"/>
              </w:rPr>
              <w:t xml:space="preserve">which cannot be provided from the resources already delegated to the school. </w:t>
            </w:r>
          </w:p>
          <w:p w:rsidR="00383A05" w:rsidRPr="000678D8" w:rsidRDefault="00383A05" w:rsidP="003E5DDA">
            <w:pPr>
              <w:spacing w:after="0" w:line="240" w:lineRule="auto"/>
              <w:rPr>
                <w:rFonts w:ascii="Century Gothic" w:hAnsi="Century Gothic"/>
                <w:sz w:val="20"/>
                <w:szCs w:val="20"/>
              </w:rPr>
            </w:pPr>
            <w:r w:rsidRPr="000678D8">
              <w:rPr>
                <w:rFonts w:ascii="Century Gothic" w:hAnsi="Century Gothic"/>
                <w:sz w:val="20"/>
                <w:szCs w:val="20"/>
              </w:rPr>
              <w:t>Usually, if your child requires this high level of support they may also need specialist support in school from a professional outside the school (see list of possible professionals below)</w:t>
            </w:r>
          </w:p>
          <w:p w:rsidR="00383A05" w:rsidRPr="000678D8" w:rsidRDefault="00383A05" w:rsidP="003E5DDA">
            <w:pPr>
              <w:spacing w:after="0" w:line="240" w:lineRule="auto"/>
              <w:ind w:left="360"/>
              <w:rPr>
                <w:rFonts w:ascii="Century Gothic" w:hAnsi="Century Gothic"/>
                <w:sz w:val="20"/>
                <w:szCs w:val="20"/>
              </w:rPr>
            </w:pPr>
          </w:p>
          <w:p w:rsidR="00383A05" w:rsidRPr="000678D8" w:rsidRDefault="00383A05" w:rsidP="003E5DDA">
            <w:pPr>
              <w:rPr>
                <w:rFonts w:ascii="Century Gothic" w:hAnsi="Century Gothic"/>
                <w:sz w:val="20"/>
                <w:szCs w:val="20"/>
              </w:rPr>
            </w:pPr>
          </w:p>
        </w:tc>
        <w:tc>
          <w:tcPr>
            <w:tcW w:w="4961" w:type="dxa"/>
          </w:tcPr>
          <w:p w:rsidR="00383A05" w:rsidRPr="000678D8" w:rsidRDefault="00383A05" w:rsidP="003E5DDA">
            <w:pPr>
              <w:numPr>
                <w:ilvl w:val="0"/>
                <w:numId w:val="4"/>
              </w:numPr>
              <w:tabs>
                <w:tab w:val="clear" w:pos="360"/>
              </w:tabs>
              <w:spacing w:after="0" w:line="240" w:lineRule="auto"/>
              <w:ind w:left="200" w:hanging="160"/>
              <w:rPr>
                <w:rFonts w:ascii="Century Gothic" w:hAnsi="Century Gothic"/>
                <w:sz w:val="20"/>
                <w:szCs w:val="20"/>
              </w:rPr>
            </w:pPr>
            <w:r w:rsidRPr="000678D8">
              <w:rPr>
                <w:rFonts w:ascii="Century Gothic" w:hAnsi="Century Gothic"/>
                <w:sz w:val="20"/>
                <w:szCs w:val="20"/>
              </w:rPr>
              <w:t xml:space="preserve">If your child has been identified as needing more specialist input instead of or in addition to good and outstanding class room teaching and intervention groups, referrals will be made to </w:t>
            </w:r>
            <w:r w:rsidR="00EB1604" w:rsidRPr="000678D8">
              <w:rPr>
                <w:rFonts w:ascii="Century Gothic" w:hAnsi="Century Gothic"/>
                <w:sz w:val="20"/>
                <w:szCs w:val="20"/>
              </w:rPr>
              <w:t xml:space="preserve">with parental consent </w:t>
            </w:r>
            <w:r w:rsidRPr="000678D8">
              <w:rPr>
                <w:rFonts w:ascii="Century Gothic" w:hAnsi="Century Gothic"/>
                <w:sz w:val="20"/>
                <w:szCs w:val="20"/>
              </w:rPr>
              <w:t>outside agencies to advise and support the school in enabling your child to make progress.</w:t>
            </w:r>
          </w:p>
          <w:p w:rsidR="00383A05" w:rsidRPr="000678D8" w:rsidRDefault="00383A05" w:rsidP="003E5DDA">
            <w:pPr>
              <w:numPr>
                <w:ilvl w:val="0"/>
                <w:numId w:val="4"/>
              </w:numPr>
              <w:tabs>
                <w:tab w:val="clear" w:pos="360"/>
              </w:tabs>
              <w:spacing w:after="0" w:line="240" w:lineRule="auto"/>
              <w:ind w:left="200" w:hanging="160"/>
              <w:rPr>
                <w:rFonts w:ascii="Century Gothic" w:hAnsi="Century Gothic"/>
                <w:sz w:val="20"/>
                <w:szCs w:val="20"/>
              </w:rPr>
            </w:pPr>
            <w:r w:rsidRPr="000678D8">
              <w:rPr>
                <w:rFonts w:ascii="Century Gothic" w:hAnsi="Century Gothic"/>
                <w:sz w:val="20"/>
                <w:szCs w:val="20"/>
              </w:rPr>
              <w:t>Before referrals are made you will be asked to come to a meeting to discuss your child’s progress and help plan possible ways forward.</w:t>
            </w:r>
          </w:p>
          <w:p w:rsidR="00383A05" w:rsidRPr="000678D8" w:rsidRDefault="00383A05" w:rsidP="003E5DDA">
            <w:pPr>
              <w:numPr>
                <w:ilvl w:val="0"/>
                <w:numId w:val="4"/>
              </w:numPr>
              <w:tabs>
                <w:tab w:val="clear" w:pos="360"/>
              </w:tabs>
              <w:spacing w:after="0" w:line="240" w:lineRule="auto"/>
              <w:ind w:left="200" w:hanging="160"/>
              <w:rPr>
                <w:rFonts w:ascii="Century Gothic" w:hAnsi="Century Gothic"/>
                <w:sz w:val="20"/>
                <w:szCs w:val="20"/>
              </w:rPr>
            </w:pPr>
            <w:r w:rsidRPr="000678D8">
              <w:rPr>
                <w:rFonts w:ascii="Century Gothic" w:hAnsi="Century Gothic"/>
                <w:sz w:val="20"/>
                <w:szCs w:val="20"/>
              </w:rPr>
              <w:t xml:space="preserve">If it is agreed that the support of an outside agency is a way forward, you will be asked to give your permission for the school to refer your child to a specialist professional e.g. a Speech and Language Therapist or Educational Psychologist. This will help the school and yourself understand your child’s particular needs better. </w:t>
            </w:r>
          </w:p>
          <w:p w:rsidR="00383A05" w:rsidRPr="000678D8" w:rsidRDefault="00383A05" w:rsidP="003E5DDA">
            <w:pPr>
              <w:numPr>
                <w:ilvl w:val="0"/>
                <w:numId w:val="4"/>
              </w:numPr>
              <w:tabs>
                <w:tab w:val="clear" w:pos="360"/>
              </w:tabs>
              <w:spacing w:after="0" w:line="240" w:lineRule="auto"/>
              <w:ind w:left="200" w:hanging="160"/>
              <w:rPr>
                <w:rFonts w:ascii="Century Gothic" w:hAnsi="Century Gothic"/>
                <w:sz w:val="20"/>
                <w:szCs w:val="20"/>
              </w:rPr>
            </w:pPr>
            <w:r w:rsidRPr="000678D8">
              <w:rPr>
                <w:rFonts w:ascii="Century Gothic" w:hAnsi="Century Gothic"/>
                <w:sz w:val="20"/>
                <w:szCs w:val="20"/>
              </w:rPr>
              <w:t>The specialist professional will work with your  child to understand their needs and make recommendations, which may include:</w:t>
            </w:r>
          </w:p>
          <w:p w:rsidR="00383A05" w:rsidRPr="000678D8" w:rsidRDefault="00383A05" w:rsidP="003E5DDA">
            <w:pPr>
              <w:numPr>
                <w:ilvl w:val="1"/>
                <w:numId w:val="4"/>
              </w:numPr>
              <w:tabs>
                <w:tab w:val="clear" w:pos="1080"/>
              </w:tabs>
              <w:spacing w:after="0" w:line="240" w:lineRule="auto"/>
              <w:ind w:left="342" w:hanging="160"/>
              <w:rPr>
                <w:rFonts w:ascii="Century Gothic" w:hAnsi="Century Gothic"/>
                <w:sz w:val="20"/>
                <w:szCs w:val="20"/>
              </w:rPr>
            </w:pPr>
            <w:r w:rsidRPr="000678D8">
              <w:rPr>
                <w:rFonts w:ascii="Century Gothic" w:hAnsi="Century Gothic"/>
                <w:sz w:val="20"/>
                <w:szCs w:val="20"/>
              </w:rPr>
              <w:t xml:space="preserve">Making changes to the way your child is supported in class </w:t>
            </w:r>
            <w:proofErr w:type="spellStart"/>
            <w:r w:rsidRPr="000678D8">
              <w:rPr>
                <w:rFonts w:ascii="Century Gothic" w:hAnsi="Century Gothic"/>
                <w:sz w:val="20"/>
                <w:szCs w:val="20"/>
              </w:rPr>
              <w:t>e.g</w:t>
            </w:r>
            <w:proofErr w:type="spellEnd"/>
            <w:r w:rsidRPr="000678D8">
              <w:rPr>
                <w:rFonts w:ascii="Century Gothic" w:hAnsi="Century Gothic"/>
                <w:sz w:val="20"/>
                <w:szCs w:val="20"/>
              </w:rPr>
              <w:t xml:space="preserve"> some individual support or changing some aspects of teaching to support them better </w:t>
            </w:r>
          </w:p>
          <w:p w:rsidR="00383A05" w:rsidRPr="000678D8" w:rsidRDefault="00383A05" w:rsidP="003E5DDA">
            <w:pPr>
              <w:numPr>
                <w:ilvl w:val="1"/>
                <w:numId w:val="4"/>
              </w:numPr>
              <w:tabs>
                <w:tab w:val="clear" w:pos="1080"/>
              </w:tabs>
              <w:spacing w:after="0" w:line="240" w:lineRule="auto"/>
              <w:ind w:left="342" w:hanging="160"/>
              <w:rPr>
                <w:rFonts w:ascii="Century Gothic" w:hAnsi="Century Gothic"/>
                <w:sz w:val="20"/>
                <w:szCs w:val="20"/>
              </w:rPr>
            </w:pPr>
            <w:r w:rsidRPr="000678D8">
              <w:rPr>
                <w:rFonts w:ascii="Century Gothic" w:hAnsi="Century Gothic"/>
                <w:sz w:val="20"/>
                <w:szCs w:val="20"/>
              </w:rPr>
              <w:t>Support to set targets which will include their specific professional expertise</w:t>
            </w:r>
          </w:p>
          <w:p w:rsidR="00383A05" w:rsidRPr="000678D8" w:rsidRDefault="00383A05" w:rsidP="003E5DDA">
            <w:pPr>
              <w:numPr>
                <w:ilvl w:val="1"/>
                <w:numId w:val="4"/>
              </w:numPr>
              <w:tabs>
                <w:tab w:val="clear" w:pos="1080"/>
              </w:tabs>
              <w:spacing w:after="0" w:line="240" w:lineRule="auto"/>
              <w:ind w:left="342" w:hanging="160"/>
              <w:rPr>
                <w:rFonts w:ascii="Century Gothic" w:hAnsi="Century Gothic"/>
                <w:sz w:val="20"/>
                <w:szCs w:val="20"/>
              </w:rPr>
            </w:pPr>
            <w:r w:rsidRPr="000678D8">
              <w:rPr>
                <w:rFonts w:ascii="Century Gothic" w:hAnsi="Century Gothic"/>
                <w:sz w:val="20"/>
                <w:szCs w:val="20"/>
              </w:rPr>
              <w:t xml:space="preserve"> Your child’s involvement in a group run by school staff under the guidance of the outside professional </w:t>
            </w:r>
            <w:proofErr w:type="spellStart"/>
            <w:r w:rsidRPr="000678D8">
              <w:rPr>
                <w:rFonts w:ascii="Century Gothic" w:hAnsi="Century Gothic"/>
                <w:sz w:val="20"/>
                <w:szCs w:val="20"/>
              </w:rPr>
              <w:t>e.g</w:t>
            </w:r>
            <w:proofErr w:type="spellEnd"/>
            <w:r w:rsidRPr="000678D8">
              <w:rPr>
                <w:rFonts w:ascii="Century Gothic" w:hAnsi="Century Gothic"/>
                <w:sz w:val="20"/>
                <w:szCs w:val="20"/>
              </w:rPr>
              <w:t xml:space="preserve"> a social skills group or sensory circuit</w:t>
            </w:r>
          </w:p>
          <w:p w:rsidR="00383A05" w:rsidRPr="000678D8" w:rsidRDefault="00383A05" w:rsidP="003E5DDA">
            <w:pPr>
              <w:numPr>
                <w:ilvl w:val="1"/>
                <w:numId w:val="4"/>
              </w:numPr>
              <w:tabs>
                <w:tab w:val="clear" w:pos="1080"/>
              </w:tabs>
              <w:spacing w:after="0" w:line="240" w:lineRule="auto"/>
              <w:ind w:left="342" w:hanging="160"/>
              <w:rPr>
                <w:rFonts w:ascii="Century Gothic" w:hAnsi="Century Gothic"/>
                <w:sz w:val="20"/>
                <w:szCs w:val="20"/>
              </w:rPr>
            </w:pPr>
            <w:r w:rsidRPr="000678D8">
              <w:rPr>
                <w:rFonts w:ascii="Century Gothic" w:hAnsi="Century Gothic"/>
                <w:sz w:val="20"/>
                <w:szCs w:val="20"/>
              </w:rPr>
              <w:t xml:space="preserve">A group or individual work with outside professional </w:t>
            </w:r>
          </w:p>
          <w:p w:rsidR="00383A05" w:rsidRPr="000678D8" w:rsidRDefault="00383A05" w:rsidP="003E5DDA">
            <w:pPr>
              <w:numPr>
                <w:ilvl w:val="0"/>
                <w:numId w:val="16"/>
              </w:numPr>
              <w:tabs>
                <w:tab w:val="clear" w:pos="720"/>
              </w:tabs>
              <w:spacing w:after="0" w:line="240" w:lineRule="auto"/>
              <w:ind w:left="200" w:hanging="160"/>
              <w:rPr>
                <w:rFonts w:ascii="Century Gothic" w:hAnsi="Century Gothic"/>
                <w:sz w:val="20"/>
                <w:szCs w:val="20"/>
              </w:rPr>
            </w:pPr>
            <w:r w:rsidRPr="000678D8">
              <w:rPr>
                <w:rFonts w:ascii="Century Gothic" w:hAnsi="Century Gothic"/>
                <w:sz w:val="20"/>
                <w:szCs w:val="20"/>
              </w:rPr>
              <w:t>The school may suggest that your child also needs some agreed individual support or group support in school. They will tell you how the support will be used and what strategies will be put in place.</w:t>
            </w:r>
          </w:p>
        </w:tc>
        <w:tc>
          <w:tcPr>
            <w:tcW w:w="1985" w:type="dxa"/>
          </w:tcPr>
          <w:p w:rsidR="00383A05" w:rsidRPr="000678D8" w:rsidRDefault="00383A05" w:rsidP="003E5DDA">
            <w:pPr>
              <w:spacing w:after="0" w:line="240" w:lineRule="auto"/>
              <w:rPr>
                <w:rFonts w:ascii="Century Gothic" w:hAnsi="Century Gothic"/>
                <w:sz w:val="20"/>
                <w:szCs w:val="20"/>
              </w:rPr>
            </w:pPr>
            <w:r w:rsidRPr="000678D8">
              <w:rPr>
                <w:rFonts w:ascii="Century Gothic" w:hAnsi="Century Gothic"/>
                <w:sz w:val="20"/>
                <w:szCs w:val="20"/>
              </w:rPr>
              <w:t>Children with specific barriers to learning that cannot be overcome through whole class good/</w:t>
            </w:r>
            <w:r w:rsidR="003E5DDA">
              <w:rPr>
                <w:rFonts w:ascii="Century Gothic" w:hAnsi="Century Gothic"/>
                <w:sz w:val="20"/>
                <w:szCs w:val="20"/>
              </w:rPr>
              <w:t xml:space="preserve"> </w:t>
            </w:r>
            <w:r w:rsidRPr="000678D8">
              <w:rPr>
                <w:rFonts w:ascii="Century Gothic" w:hAnsi="Century Gothic"/>
                <w:sz w:val="20"/>
                <w:szCs w:val="20"/>
              </w:rPr>
              <w:t xml:space="preserve">outstanding teaching and intervention groups. </w:t>
            </w:r>
          </w:p>
        </w:tc>
      </w:tr>
      <w:tr w:rsidR="005A3224" w:rsidRPr="005A3224" w:rsidTr="003E5DDA">
        <w:trPr>
          <w:cantSplit/>
          <w:trHeight w:val="14598"/>
        </w:trPr>
        <w:tc>
          <w:tcPr>
            <w:tcW w:w="567" w:type="dxa"/>
            <w:textDirection w:val="btLr"/>
            <w:vAlign w:val="center"/>
          </w:tcPr>
          <w:p w:rsidR="005F68A4" w:rsidRPr="000678D8" w:rsidRDefault="005F68A4" w:rsidP="00383A05">
            <w:pPr>
              <w:spacing w:after="0" w:line="240" w:lineRule="auto"/>
              <w:ind w:left="113" w:right="113"/>
              <w:jc w:val="center"/>
              <w:rPr>
                <w:rFonts w:ascii="Century Gothic" w:hAnsi="Century Gothic"/>
                <w:b/>
                <w:sz w:val="20"/>
                <w:szCs w:val="20"/>
              </w:rPr>
            </w:pPr>
            <w:r w:rsidRPr="000678D8">
              <w:rPr>
                <w:rFonts w:ascii="Century Gothic" w:hAnsi="Century Gothic"/>
                <w:b/>
                <w:sz w:val="20"/>
                <w:szCs w:val="20"/>
              </w:rPr>
              <w:lastRenderedPageBreak/>
              <w:t>Education/Health Care Plans (or Statements)</w:t>
            </w:r>
          </w:p>
          <w:p w:rsidR="005A3224" w:rsidRPr="000678D8" w:rsidRDefault="005A3224" w:rsidP="00383A05">
            <w:pPr>
              <w:spacing w:after="0" w:line="240" w:lineRule="auto"/>
              <w:ind w:left="113" w:right="113"/>
              <w:jc w:val="center"/>
              <w:rPr>
                <w:rFonts w:ascii="Century Gothic" w:hAnsi="Century Gothic"/>
                <w:sz w:val="20"/>
                <w:szCs w:val="20"/>
              </w:rPr>
            </w:pPr>
          </w:p>
        </w:tc>
        <w:tc>
          <w:tcPr>
            <w:tcW w:w="3006" w:type="dxa"/>
            <w:gridSpan w:val="2"/>
          </w:tcPr>
          <w:p w:rsidR="005A3224" w:rsidRPr="000678D8" w:rsidRDefault="0024561D" w:rsidP="00575DB2">
            <w:pPr>
              <w:spacing w:after="0" w:line="240" w:lineRule="auto"/>
              <w:rPr>
                <w:rFonts w:ascii="Century Gothic" w:hAnsi="Century Gothic"/>
                <w:sz w:val="20"/>
                <w:szCs w:val="20"/>
              </w:rPr>
            </w:pPr>
            <w:r w:rsidRPr="000678D8">
              <w:rPr>
                <w:rFonts w:ascii="Century Gothic" w:hAnsi="Century Gothic"/>
                <w:sz w:val="20"/>
                <w:szCs w:val="20"/>
              </w:rPr>
              <w:t>Education Health Care Plans (EHCPs) entitle the young person to access provision a</w:t>
            </w:r>
            <w:r w:rsidR="000678D8" w:rsidRPr="000678D8">
              <w:rPr>
                <w:rFonts w:ascii="Century Gothic" w:hAnsi="Century Gothic"/>
                <w:sz w:val="20"/>
                <w:szCs w:val="20"/>
              </w:rPr>
              <w:t xml:space="preserve">nd support stated within their specific EHCP </w:t>
            </w:r>
            <w:r w:rsidRPr="000678D8">
              <w:rPr>
                <w:rFonts w:ascii="Century Gothic" w:hAnsi="Century Gothic"/>
                <w:sz w:val="20"/>
                <w:szCs w:val="20"/>
              </w:rPr>
              <w:t>document</w:t>
            </w:r>
          </w:p>
          <w:p w:rsidR="0024561D" w:rsidRPr="000678D8" w:rsidRDefault="0024561D" w:rsidP="00575DB2">
            <w:pPr>
              <w:spacing w:after="0" w:line="240" w:lineRule="auto"/>
              <w:rPr>
                <w:rFonts w:ascii="Century Gothic" w:hAnsi="Century Gothic"/>
                <w:sz w:val="20"/>
                <w:szCs w:val="20"/>
              </w:rPr>
            </w:pPr>
          </w:p>
          <w:p w:rsidR="0024561D" w:rsidRPr="000678D8" w:rsidRDefault="0024561D" w:rsidP="00575DB2">
            <w:pPr>
              <w:spacing w:after="0" w:line="240" w:lineRule="auto"/>
              <w:rPr>
                <w:rFonts w:ascii="Century Gothic" w:hAnsi="Century Gothic"/>
                <w:sz w:val="20"/>
                <w:szCs w:val="20"/>
              </w:rPr>
            </w:pPr>
            <w:r w:rsidRPr="000678D8">
              <w:rPr>
                <w:rFonts w:ascii="Century Gothic" w:hAnsi="Century Gothic"/>
                <w:sz w:val="20"/>
                <w:szCs w:val="20"/>
              </w:rPr>
              <w:t>These are drafted very carefully in a process which involves the young person, their family, and all the professionals involved.</w:t>
            </w:r>
          </w:p>
          <w:p w:rsidR="0024561D" w:rsidRPr="000678D8" w:rsidRDefault="0024561D" w:rsidP="00575DB2">
            <w:pPr>
              <w:spacing w:after="0" w:line="240" w:lineRule="auto"/>
              <w:rPr>
                <w:rFonts w:ascii="Century Gothic" w:hAnsi="Century Gothic"/>
                <w:sz w:val="20"/>
                <w:szCs w:val="20"/>
              </w:rPr>
            </w:pPr>
          </w:p>
          <w:p w:rsidR="0024561D" w:rsidRPr="000678D8" w:rsidRDefault="0024561D" w:rsidP="00D37912">
            <w:pPr>
              <w:spacing w:after="0" w:line="240" w:lineRule="auto"/>
              <w:rPr>
                <w:rFonts w:ascii="Century Gothic" w:hAnsi="Century Gothic"/>
                <w:sz w:val="20"/>
                <w:szCs w:val="20"/>
              </w:rPr>
            </w:pPr>
            <w:r w:rsidRPr="000678D8">
              <w:rPr>
                <w:rFonts w:ascii="Century Gothic" w:hAnsi="Century Gothic"/>
                <w:sz w:val="20"/>
                <w:szCs w:val="20"/>
              </w:rPr>
              <w:t>Support for children with EHCPs can involve each of the types and levels of support listed on the previous page.</w:t>
            </w:r>
          </w:p>
        </w:tc>
        <w:tc>
          <w:tcPr>
            <w:tcW w:w="4961" w:type="dxa"/>
          </w:tcPr>
          <w:p w:rsidR="005A3224" w:rsidRPr="00992716" w:rsidRDefault="005A3224" w:rsidP="00BC41A8">
            <w:pPr>
              <w:numPr>
                <w:ilvl w:val="0"/>
                <w:numId w:val="5"/>
              </w:numPr>
              <w:tabs>
                <w:tab w:val="clear" w:pos="720"/>
              </w:tabs>
              <w:spacing w:after="0" w:line="240" w:lineRule="auto"/>
              <w:ind w:left="200" w:hanging="160"/>
              <w:rPr>
                <w:rFonts w:ascii="Century Gothic" w:hAnsi="Century Gothic"/>
                <w:sz w:val="20"/>
                <w:szCs w:val="20"/>
              </w:rPr>
            </w:pPr>
            <w:r w:rsidRPr="00992716">
              <w:rPr>
                <w:rFonts w:ascii="Century Gothic" w:hAnsi="Century Gothic"/>
                <w:sz w:val="20"/>
                <w:szCs w:val="20"/>
              </w:rPr>
              <w:t xml:space="preserve">The school (or you) can request that the Local Authority carry out a statutory assessment of your child’s needs. This is a legal process and you can find more details about this in the Local Authority (LA) based Local Offer, on the </w:t>
            </w:r>
            <w:proofErr w:type="spellStart"/>
            <w:r w:rsidR="00BC41A8" w:rsidRPr="00992716">
              <w:rPr>
                <w:rFonts w:ascii="Century Gothic" w:hAnsi="Century Gothic"/>
                <w:sz w:val="20"/>
                <w:szCs w:val="20"/>
              </w:rPr>
              <w:t>Wandsworth</w:t>
            </w:r>
            <w:proofErr w:type="spellEnd"/>
            <w:r w:rsidR="00BC41A8" w:rsidRPr="00992716">
              <w:rPr>
                <w:rFonts w:ascii="Century Gothic" w:hAnsi="Century Gothic"/>
                <w:sz w:val="20"/>
                <w:szCs w:val="20"/>
              </w:rPr>
              <w:t xml:space="preserve"> </w:t>
            </w:r>
            <w:r w:rsidR="00D37912" w:rsidRPr="00992716">
              <w:rPr>
                <w:rFonts w:ascii="Century Gothic" w:hAnsi="Century Gothic"/>
                <w:sz w:val="20"/>
                <w:szCs w:val="20"/>
              </w:rPr>
              <w:t xml:space="preserve">Thrive </w:t>
            </w:r>
            <w:r w:rsidR="00BC41A8" w:rsidRPr="00992716">
              <w:rPr>
                <w:rFonts w:ascii="Century Gothic" w:hAnsi="Century Gothic"/>
                <w:sz w:val="20"/>
                <w:szCs w:val="20"/>
              </w:rPr>
              <w:t xml:space="preserve">web site:  </w:t>
            </w:r>
            <w:r w:rsidR="005970B7" w:rsidRPr="00992716">
              <w:rPr>
                <w:rFonts w:ascii="Century Gothic" w:hAnsi="Century Gothic" w:cs="Arial"/>
                <w:color w:val="FF0000"/>
                <w:sz w:val="20"/>
                <w:szCs w:val="20"/>
                <w:u w:val="single"/>
                <w:lang w:eastAsia="en-GB"/>
              </w:rPr>
              <w:t>https://thrive.wandsworth.gov.uk/kb5/wandsworth/fsd/home.page</w:t>
            </w:r>
          </w:p>
          <w:p w:rsidR="005A3224" w:rsidRPr="00992716" w:rsidRDefault="005A3224" w:rsidP="00BC41A8">
            <w:pPr>
              <w:numPr>
                <w:ilvl w:val="0"/>
                <w:numId w:val="5"/>
              </w:numPr>
              <w:tabs>
                <w:tab w:val="clear" w:pos="720"/>
              </w:tabs>
              <w:spacing w:after="0" w:line="240" w:lineRule="auto"/>
              <w:ind w:left="200" w:hanging="160"/>
              <w:rPr>
                <w:rFonts w:ascii="Century Gothic" w:hAnsi="Century Gothic"/>
                <w:sz w:val="20"/>
                <w:szCs w:val="20"/>
              </w:rPr>
            </w:pPr>
            <w:r w:rsidRPr="00992716">
              <w:rPr>
                <w:rFonts w:ascii="Century Gothic" w:hAnsi="Century Gothic"/>
                <w:sz w:val="20"/>
                <w:szCs w:val="20"/>
              </w:rPr>
              <w:t xml:space="preserve">After the school have sent in the request to the Local Authority (with a lot of information about your child, including some from you), they will decide whether they think your child’s needs (as described in the paperwork provided), seem complex enough to need a statutory assessment. If this is the case they will ask you and all professionals involved with your child to write a report outlining your child’s needs. If they do not think your child needs this, they will ask the school to continue with the support at </w:t>
            </w:r>
            <w:r w:rsidR="00BC41A8" w:rsidRPr="00992716">
              <w:rPr>
                <w:rFonts w:ascii="Century Gothic" w:hAnsi="Century Gothic"/>
                <w:sz w:val="20"/>
                <w:szCs w:val="20"/>
              </w:rPr>
              <w:t>the previous level.</w:t>
            </w:r>
          </w:p>
          <w:p w:rsidR="005A3224" w:rsidRPr="00992716" w:rsidRDefault="005A3224" w:rsidP="00BC41A8">
            <w:pPr>
              <w:numPr>
                <w:ilvl w:val="0"/>
                <w:numId w:val="5"/>
              </w:numPr>
              <w:tabs>
                <w:tab w:val="clear" w:pos="720"/>
              </w:tabs>
              <w:spacing w:after="0" w:line="240" w:lineRule="auto"/>
              <w:ind w:left="200" w:hanging="160"/>
              <w:rPr>
                <w:rFonts w:ascii="Century Gothic" w:hAnsi="Century Gothic"/>
                <w:sz w:val="20"/>
                <w:szCs w:val="20"/>
              </w:rPr>
            </w:pPr>
            <w:r w:rsidRPr="00992716">
              <w:rPr>
                <w:rFonts w:ascii="Century Gothic" w:hAnsi="Century Gothic"/>
                <w:sz w:val="20"/>
                <w:szCs w:val="20"/>
              </w:rPr>
              <w:t xml:space="preserve">After the reports have all been sent in the Local Authority will decide if your child’s needs are severe, complex and lifelong and that they need more </w:t>
            </w:r>
            <w:r w:rsidR="000678D8" w:rsidRPr="00992716">
              <w:rPr>
                <w:rFonts w:ascii="Century Gothic" w:hAnsi="Century Gothic"/>
                <w:sz w:val="20"/>
                <w:szCs w:val="20"/>
              </w:rPr>
              <w:t xml:space="preserve">support than just the above, they will issue </w:t>
            </w:r>
            <w:r w:rsidRPr="00992716">
              <w:rPr>
                <w:rFonts w:ascii="Century Gothic" w:hAnsi="Century Gothic"/>
                <w:sz w:val="20"/>
                <w:szCs w:val="20"/>
              </w:rPr>
              <w:t xml:space="preserve">an EHC Plan. If this is not the case, they will ask the school to continue with the support at </w:t>
            </w:r>
            <w:r w:rsidR="005F68A4" w:rsidRPr="00992716">
              <w:rPr>
                <w:rFonts w:ascii="Century Gothic" w:hAnsi="Century Gothic"/>
                <w:sz w:val="20"/>
                <w:szCs w:val="20"/>
              </w:rPr>
              <w:t>the previous level</w:t>
            </w:r>
            <w:r w:rsidRPr="00992716">
              <w:rPr>
                <w:rFonts w:ascii="Century Gothic" w:hAnsi="Century Gothic"/>
                <w:sz w:val="20"/>
                <w:szCs w:val="20"/>
              </w:rPr>
              <w:t xml:space="preserve"> and also set up a meeting in school to ensure a plan is in place to ensure your child makes as much progress as possible.</w:t>
            </w:r>
          </w:p>
          <w:p w:rsidR="000678D8" w:rsidRPr="00992716" w:rsidRDefault="000678D8" w:rsidP="000678D8">
            <w:pPr>
              <w:numPr>
                <w:ilvl w:val="0"/>
                <w:numId w:val="16"/>
              </w:numPr>
              <w:tabs>
                <w:tab w:val="clear" w:pos="720"/>
              </w:tabs>
              <w:spacing w:after="0" w:line="240" w:lineRule="auto"/>
              <w:ind w:left="200" w:hanging="160"/>
              <w:rPr>
                <w:rFonts w:ascii="Century Gothic" w:hAnsi="Century Gothic"/>
                <w:sz w:val="20"/>
                <w:szCs w:val="20"/>
              </w:rPr>
            </w:pPr>
            <w:r w:rsidRPr="00992716">
              <w:rPr>
                <w:rFonts w:ascii="Century Gothic" w:hAnsi="Century Gothic"/>
                <w:sz w:val="20"/>
                <w:szCs w:val="20"/>
              </w:rPr>
              <w:t xml:space="preserve">The </w:t>
            </w:r>
            <w:r w:rsidR="005A3224" w:rsidRPr="00992716">
              <w:rPr>
                <w:rFonts w:ascii="Century Gothic" w:hAnsi="Century Gothic"/>
                <w:sz w:val="20"/>
                <w:szCs w:val="20"/>
              </w:rPr>
              <w:t xml:space="preserve">EHC Plan will outline the </w:t>
            </w:r>
            <w:r w:rsidRPr="00992716">
              <w:rPr>
                <w:rFonts w:ascii="Century Gothic" w:hAnsi="Century Gothic"/>
                <w:sz w:val="20"/>
                <w:szCs w:val="20"/>
              </w:rPr>
              <w:t xml:space="preserve">amount of additional funding for </w:t>
            </w:r>
            <w:proofErr w:type="gramStart"/>
            <w:r w:rsidRPr="00992716">
              <w:rPr>
                <w:rFonts w:ascii="Century Gothic" w:hAnsi="Century Gothic"/>
                <w:sz w:val="20"/>
                <w:szCs w:val="20"/>
              </w:rPr>
              <w:t>support  your</w:t>
            </w:r>
            <w:proofErr w:type="gramEnd"/>
            <w:r w:rsidRPr="00992716">
              <w:rPr>
                <w:rFonts w:ascii="Century Gothic" w:hAnsi="Century Gothic"/>
                <w:sz w:val="20"/>
                <w:szCs w:val="20"/>
              </w:rPr>
              <w:t xml:space="preserve"> child will receive from the LA and how the support should be used and what strategies must be put in place. It will also have long and short term goals for your child. </w:t>
            </w:r>
          </w:p>
          <w:p w:rsidR="005A3224" w:rsidRPr="00992716" w:rsidRDefault="005A3224" w:rsidP="00BC41A8">
            <w:pPr>
              <w:pStyle w:val="ListParagraph"/>
              <w:numPr>
                <w:ilvl w:val="0"/>
                <w:numId w:val="2"/>
              </w:numPr>
              <w:tabs>
                <w:tab w:val="clear" w:pos="360"/>
              </w:tabs>
              <w:spacing w:after="0" w:line="240" w:lineRule="auto"/>
              <w:ind w:left="200" w:hanging="160"/>
              <w:jc w:val="both"/>
              <w:rPr>
                <w:rFonts w:ascii="Century Gothic" w:hAnsi="Century Gothic"/>
                <w:sz w:val="20"/>
                <w:szCs w:val="20"/>
              </w:rPr>
            </w:pPr>
            <w:r w:rsidRPr="00992716">
              <w:rPr>
                <w:rFonts w:ascii="Century Gothic" w:hAnsi="Century Gothic"/>
                <w:sz w:val="20"/>
                <w:szCs w:val="20"/>
              </w:rPr>
              <w:t>The teacher will have the highest possible expectations for your child and all pupils in their class</w:t>
            </w:r>
            <w:r w:rsidR="000678D8" w:rsidRPr="00992716">
              <w:rPr>
                <w:rFonts w:ascii="Century Gothic" w:hAnsi="Century Gothic"/>
                <w:sz w:val="20"/>
                <w:szCs w:val="20"/>
              </w:rPr>
              <w:t xml:space="preserve"> and continue to be their main teacher</w:t>
            </w:r>
            <w:proofErr w:type="gramStart"/>
            <w:r w:rsidR="000678D8" w:rsidRPr="00992716">
              <w:rPr>
                <w:rFonts w:ascii="Century Gothic" w:hAnsi="Century Gothic"/>
                <w:sz w:val="20"/>
                <w:szCs w:val="20"/>
              </w:rPr>
              <w:t>.</w:t>
            </w:r>
            <w:r w:rsidRPr="00992716">
              <w:rPr>
                <w:rFonts w:ascii="Century Gothic" w:hAnsi="Century Gothic"/>
                <w:sz w:val="20"/>
                <w:szCs w:val="20"/>
              </w:rPr>
              <w:t>.</w:t>
            </w:r>
            <w:proofErr w:type="gramEnd"/>
          </w:p>
          <w:p w:rsidR="005A3224" w:rsidRPr="00992716" w:rsidRDefault="005A3224" w:rsidP="00BC41A8">
            <w:pPr>
              <w:pStyle w:val="ListParagraph"/>
              <w:numPr>
                <w:ilvl w:val="0"/>
                <w:numId w:val="2"/>
              </w:numPr>
              <w:tabs>
                <w:tab w:val="clear" w:pos="360"/>
              </w:tabs>
              <w:spacing w:after="0" w:line="240" w:lineRule="auto"/>
              <w:ind w:left="200" w:hanging="160"/>
              <w:jc w:val="both"/>
              <w:rPr>
                <w:rFonts w:ascii="Century Gothic" w:hAnsi="Century Gothic"/>
                <w:sz w:val="20"/>
                <w:szCs w:val="20"/>
              </w:rPr>
            </w:pPr>
            <w:r w:rsidRPr="00992716">
              <w:rPr>
                <w:rFonts w:ascii="Century Gothic" w:hAnsi="Century Gothic"/>
                <w:sz w:val="20"/>
                <w:szCs w:val="20"/>
              </w:rPr>
              <w:t>All teaching is based on building on what your child already knows can do and can understand. This information is gained from very detailed information, obtained from observations and detailed assessments.</w:t>
            </w:r>
          </w:p>
          <w:p w:rsidR="00992716" w:rsidRDefault="000678D8" w:rsidP="00992716">
            <w:pPr>
              <w:pStyle w:val="ListParagraph"/>
              <w:numPr>
                <w:ilvl w:val="0"/>
                <w:numId w:val="2"/>
              </w:numPr>
              <w:tabs>
                <w:tab w:val="clear" w:pos="360"/>
              </w:tabs>
              <w:spacing w:after="0" w:line="240" w:lineRule="auto"/>
              <w:ind w:left="200" w:hanging="160"/>
              <w:jc w:val="both"/>
              <w:rPr>
                <w:rFonts w:ascii="Century Gothic" w:hAnsi="Century Gothic"/>
                <w:sz w:val="20"/>
                <w:szCs w:val="20"/>
              </w:rPr>
            </w:pPr>
            <w:r w:rsidRPr="00992716">
              <w:rPr>
                <w:rFonts w:ascii="Century Gothic" w:hAnsi="Century Gothic"/>
                <w:sz w:val="20"/>
                <w:szCs w:val="20"/>
              </w:rPr>
              <w:t>The teacher will put</w:t>
            </w:r>
            <w:r w:rsidR="005A3224" w:rsidRPr="00992716">
              <w:rPr>
                <w:rFonts w:ascii="Century Gothic" w:hAnsi="Century Gothic"/>
                <w:sz w:val="20"/>
                <w:szCs w:val="20"/>
              </w:rPr>
              <w:t xml:space="preserve"> in place different ways of teaching</w:t>
            </w:r>
            <w:r w:rsidR="00992716">
              <w:rPr>
                <w:rFonts w:ascii="Century Gothic" w:hAnsi="Century Gothic"/>
                <w:sz w:val="20"/>
                <w:szCs w:val="20"/>
              </w:rPr>
              <w:t xml:space="preserve"> and </w:t>
            </w:r>
            <w:r w:rsidR="00992716" w:rsidRPr="00992716">
              <w:rPr>
                <w:rFonts w:ascii="Century Gothic" w:hAnsi="Century Gothic"/>
                <w:sz w:val="20"/>
                <w:szCs w:val="20"/>
              </w:rPr>
              <w:t>specific strategies (some of which will have been suggested by outside agencies</w:t>
            </w:r>
            <w:r w:rsidR="00992716">
              <w:rPr>
                <w:rFonts w:ascii="Century Gothic" w:hAnsi="Century Gothic"/>
                <w:sz w:val="20"/>
                <w:szCs w:val="20"/>
              </w:rPr>
              <w:t>)</w:t>
            </w:r>
            <w:r w:rsidR="00992716" w:rsidRPr="00992716">
              <w:rPr>
                <w:rFonts w:ascii="Century Gothic" w:hAnsi="Century Gothic"/>
                <w:sz w:val="20"/>
                <w:szCs w:val="20"/>
              </w:rPr>
              <w:t xml:space="preserve"> to enable your ch</w:t>
            </w:r>
            <w:r w:rsidR="00992716">
              <w:rPr>
                <w:rFonts w:ascii="Century Gothic" w:hAnsi="Century Gothic"/>
                <w:sz w:val="20"/>
                <w:szCs w:val="20"/>
              </w:rPr>
              <w:t xml:space="preserve">ild to access the learning task and ensure </w:t>
            </w:r>
            <w:r w:rsidR="005A3224" w:rsidRPr="00992716">
              <w:rPr>
                <w:rFonts w:ascii="Century Gothic" w:hAnsi="Century Gothic"/>
                <w:sz w:val="20"/>
                <w:szCs w:val="20"/>
              </w:rPr>
              <w:t>your child is fully involved in learning in class. This will involve things like using more practical learning or providing different res</w:t>
            </w:r>
            <w:r w:rsidR="00992716">
              <w:rPr>
                <w:rFonts w:ascii="Century Gothic" w:hAnsi="Century Gothic"/>
                <w:sz w:val="20"/>
                <w:szCs w:val="20"/>
              </w:rPr>
              <w:t xml:space="preserve">ources adapted for your child. </w:t>
            </w:r>
          </w:p>
          <w:p w:rsidR="00992716" w:rsidRPr="00992716" w:rsidRDefault="000678D8" w:rsidP="00992716">
            <w:pPr>
              <w:pStyle w:val="ListParagraph"/>
              <w:numPr>
                <w:ilvl w:val="0"/>
                <w:numId w:val="2"/>
              </w:numPr>
              <w:tabs>
                <w:tab w:val="clear" w:pos="360"/>
              </w:tabs>
              <w:spacing w:after="0" w:line="240" w:lineRule="auto"/>
              <w:ind w:left="200" w:hanging="160"/>
              <w:jc w:val="both"/>
              <w:rPr>
                <w:rFonts w:ascii="Century Gothic" w:hAnsi="Century Gothic"/>
                <w:sz w:val="20"/>
                <w:szCs w:val="20"/>
              </w:rPr>
            </w:pPr>
            <w:r w:rsidRPr="00992716">
              <w:rPr>
                <w:rFonts w:ascii="Century Gothic" w:hAnsi="Century Gothic"/>
                <w:sz w:val="20"/>
                <w:szCs w:val="20"/>
              </w:rPr>
              <w:t xml:space="preserve">Annual Reviews will be held, </w:t>
            </w:r>
            <w:r w:rsidR="005A3224" w:rsidRPr="00992716">
              <w:rPr>
                <w:rFonts w:ascii="Century Gothic" w:hAnsi="Century Gothic"/>
                <w:sz w:val="20"/>
                <w:szCs w:val="20"/>
              </w:rPr>
              <w:t>including</w:t>
            </w:r>
            <w:r w:rsidR="005970B7" w:rsidRPr="00992716">
              <w:rPr>
                <w:rFonts w:ascii="Century Gothic" w:hAnsi="Century Gothic"/>
                <w:sz w:val="20"/>
                <w:szCs w:val="20"/>
              </w:rPr>
              <w:t xml:space="preserve"> outside agencies</w:t>
            </w:r>
            <w:r w:rsidRPr="00992716">
              <w:rPr>
                <w:rFonts w:ascii="Century Gothic" w:hAnsi="Century Gothic"/>
                <w:sz w:val="20"/>
                <w:szCs w:val="20"/>
              </w:rPr>
              <w:t>,</w:t>
            </w:r>
            <w:r w:rsidR="005A3224" w:rsidRPr="00992716">
              <w:rPr>
                <w:rFonts w:ascii="Century Gothic" w:hAnsi="Century Gothic"/>
                <w:sz w:val="20"/>
                <w:szCs w:val="20"/>
              </w:rPr>
              <w:t xml:space="preserve"> which will consider the progress your child has made and </w:t>
            </w:r>
            <w:r w:rsidR="00992716" w:rsidRPr="00992716">
              <w:rPr>
                <w:rFonts w:ascii="Century Gothic" w:hAnsi="Century Gothic"/>
                <w:sz w:val="20"/>
                <w:szCs w:val="20"/>
              </w:rPr>
              <w:t>identify new targets and provisions as needed.</w:t>
            </w:r>
          </w:p>
          <w:p w:rsidR="005A3224" w:rsidRPr="000678D8" w:rsidRDefault="005A3224" w:rsidP="00992716">
            <w:pPr>
              <w:pStyle w:val="ListParagraph"/>
              <w:spacing w:after="0" w:line="240" w:lineRule="auto"/>
              <w:ind w:left="200"/>
              <w:jc w:val="both"/>
              <w:rPr>
                <w:rFonts w:ascii="Century Gothic" w:hAnsi="Century Gothic"/>
                <w:sz w:val="20"/>
                <w:szCs w:val="20"/>
              </w:rPr>
            </w:pPr>
          </w:p>
        </w:tc>
        <w:tc>
          <w:tcPr>
            <w:tcW w:w="2381" w:type="dxa"/>
            <w:gridSpan w:val="2"/>
          </w:tcPr>
          <w:p w:rsidR="005A3224" w:rsidRPr="000678D8" w:rsidRDefault="005A3224" w:rsidP="00754AAD">
            <w:pPr>
              <w:spacing w:after="0" w:line="240" w:lineRule="auto"/>
              <w:rPr>
                <w:rFonts w:ascii="Century Gothic" w:hAnsi="Century Gothic"/>
                <w:sz w:val="20"/>
                <w:szCs w:val="20"/>
              </w:rPr>
            </w:pPr>
            <w:r w:rsidRPr="000678D8">
              <w:rPr>
                <w:rFonts w:ascii="Century Gothic" w:hAnsi="Century Gothic"/>
                <w:sz w:val="20"/>
                <w:szCs w:val="20"/>
              </w:rPr>
              <w:t>Children whose  learning needs are:</w:t>
            </w:r>
          </w:p>
          <w:p w:rsidR="005A3224" w:rsidRPr="000678D8" w:rsidRDefault="005A3224" w:rsidP="00DD0542">
            <w:pPr>
              <w:numPr>
                <w:ilvl w:val="0"/>
                <w:numId w:val="15"/>
              </w:numPr>
              <w:spacing w:after="0" w:line="240" w:lineRule="auto"/>
              <w:rPr>
                <w:rFonts w:ascii="Century Gothic" w:hAnsi="Century Gothic"/>
                <w:sz w:val="20"/>
                <w:szCs w:val="20"/>
              </w:rPr>
            </w:pPr>
            <w:r w:rsidRPr="000678D8">
              <w:rPr>
                <w:rFonts w:ascii="Century Gothic" w:hAnsi="Century Gothic"/>
                <w:sz w:val="20"/>
                <w:szCs w:val="20"/>
              </w:rPr>
              <w:t>Severe, complex and lifelong</w:t>
            </w:r>
          </w:p>
          <w:p w:rsidR="005A3224" w:rsidRPr="000678D8" w:rsidRDefault="005A3224" w:rsidP="00DD0542">
            <w:pPr>
              <w:numPr>
                <w:ilvl w:val="0"/>
                <w:numId w:val="15"/>
              </w:numPr>
              <w:spacing w:after="0" w:line="240" w:lineRule="auto"/>
              <w:rPr>
                <w:rFonts w:ascii="Century Gothic" w:hAnsi="Century Gothic"/>
                <w:sz w:val="20"/>
                <w:szCs w:val="20"/>
              </w:rPr>
            </w:pPr>
            <w:r w:rsidRPr="000678D8">
              <w:rPr>
                <w:rFonts w:ascii="Century Gothic" w:hAnsi="Century Gothic"/>
                <w:sz w:val="20"/>
                <w:szCs w:val="20"/>
              </w:rPr>
              <w:t>Need more than 20 hours of support in school</w:t>
            </w:r>
          </w:p>
          <w:p w:rsidR="005A3224" w:rsidRPr="000678D8" w:rsidRDefault="005A3224" w:rsidP="00754AAD">
            <w:pPr>
              <w:rPr>
                <w:rFonts w:ascii="Century Gothic" w:hAnsi="Century Gothic"/>
                <w:sz w:val="20"/>
                <w:szCs w:val="20"/>
              </w:rPr>
            </w:pPr>
          </w:p>
          <w:p w:rsidR="005A3224" w:rsidRPr="000678D8" w:rsidRDefault="005A3224" w:rsidP="00754AAD">
            <w:pPr>
              <w:rPr>
                <w:rFonts w:ascii="Century Gothic" w:hAnsi="Century Gothic"/>
                <w:sz w:val="20"/>
                <w:szCs w:val="20"/>
              </w:rPr>
            </w:pPr>
          </w:p>
          <w:p w:rsidR="005A3224" w:rsidRPr="000678D8" w:rsidRDefault="005A3224" w:rsidP="00754AAD">
            <w:pPr>
              <w:jc w:val="center"/>
              <w:rPr>
                <w:rFonts w:ascii="Century Gothic" w:hAnsi="Century Gothic"/>
                <w:sz w:val="20"/>
                <w:szCs w:val="20"/>
              </w:rPr>
            </w:pPr>
          </w:p>
        </w:tc>
      </w:tr>
    </w:tbl>
    <w:p w:rsidR="00163A00" w:rsidRPr="000678D8" w:rsidRDefault="00163A00" w:rsidP="00163A00">
      <w:pPr>
        <w:pStyle w:val="Heading5"/>
        <w:rPr>
          <w:rStyle w:val="SubtleReference"/>
          <w:i w:val="0"/>
          <w:color w:val="auto"/>
          <w:sz w:val="24"/>
          <w:szCs w:val="24"/>
        </w:rPr>
      </w:pPr>
      <w:bookmarkStart w:id="2" w:name="CC"/>
      <w:bookmarkEnd w:id="2"/>
      <w:r w:rsidRPr="000678D8">
        <w:rPr>
          <w:rStyle w:val="SubtleReference"/>
          <w:i w:val="0"/>
          <w:color w:val="auto"/>
          <w:sz w:val="24"/>
          <w:szCs w:val="24"/>
        </w:rPr>
        <w:lastRenderedPageBreak/>
        <w:t>C. Examples of PROVISION AND SUPPORT AVAILABLE:</w:t>
      </w:r>
    </w:p>
    <w:p w:rsidR="0024561D" w:rsidRPr="007453B3" w:rsidRDefault="00C236D6" w:rsidP="0024561D">
      <w:pPr>
        <w:rPr>
          <w:sz w:val="24"/>
          <w:szCs w:val="24"/>
        </w:rPr>
      </w:pPr>
      <w:r w:rsidRPr="007453B3">
        <w:rPr>
          <w:noProof/>
          <w:sz w:val="24"/>
          <w:szCs w:val="24"/>
          <w:lang w:eastAsia="en-GB"/>
        </w:rPr>
        <mc:AlternateContent>
          <mc:Choice Requires="wps">
            <w:drawing>
              <wp:anchor distT="36576" distB="36576" distL="36576" distR="36576" simplePos="0" relativeHeight="251653120" behindDoc="0" locked="0" layoutInCell="1" allowOverlap="1">
                <wp:simplePos x="0" y="0"/>
                <wp:positionH relativeFrom="column">
                  <wp:posOffset>899795</wp:posOffset>
                </wp:positionH>
                <wp:positionV relativeFrom="paragraph">
                  <wp:posOffset>1619885</wp:posOffset>
                </wp:positionV>
                <wp:extent cx="5760085" cy="7013575"/>
                <wp:effectExtent l="4445" t="0" r="0" b="1270"/>
                <wp:wrapNone/>
                <wp:docPr id="85"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70135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500ED" id="Control 2" o:spid="_x0000_s1026" style="position:absolute;margin-left:70.85pt;margin-top:127.55pt;width:453.55pt;height:552.2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" filled="f" stroked="f" insetpen="t">
                <v:shadow color="#ccc"/>
                <o:lock v:ext="edit" shapetype="t"/>
                <v:textbox inset="0,0,0,0"/>
              </v:rect>
            </w:pict>
          </mc:Fallback>
        </mc:AlternateContent>
      </w:r>
      <w:r w:rsidR="0024561D" w:rsidRPr="007453B3">
        <w:rPr>
          <w:sz w:val="24"/>
          <w:szCs w:val="24"/>
        </w:rPr>
        <w:t xml:space="preserve">Below is a list of some of the provision which </w:t>
      </w:r>
      <w:r w:rsidR="00E9230C" w:rsidRPr="007453B3">
        <w:rPr>
          <w:sz w:val="24"/>
          <w:szCs w:val="24"/>
        </w:rPr>
        <w:t>may be</w:t>
      </w:r>
      <w:r w:rsidR="0024561D" w:rsidRPr="007453B3">
        <w:rPr>
          <w:sz w:val="24"/>
          <w:szCs w:val="24"/>
        </w:rPr>
        <w:t xml:space="preserve"> used at </w:t>
      </w:r>
      <w:r w:rsidR="00E9230C" w:rsidRPr="007453B3">
        <w:rPr>
          <w:sz w:val="24"/>
          <w:szCs w:val="24"/>
        </w:rPr>
        <w:t>Belleville</w:t>
      </w:r>
      <w:r w:rsidR="0024561D" w:rsidRPr="007453B3">
        <w:rPr>
          <w:sz w:val="24"/>
          <w:szCs w:val="24"/>
        </w:rPr>
        <w:t xml:space="preserve"> to support pupils. This provision changes and adapts to meet the needs of children on a regular basis. You can ask more questions about each of these provisions if you would like.</w:t>
      </w:r>
    </w:p>
    <w:tbl>
      <w:tblPr>
        <w:tblW w:w="10475" w:type="dxa"/>
        <w:tblCellMar>
          <w:left w:w="0" w:type="dxa"/>
          <w:right w:w="0" w:type="dxa"/>
        </w:tblCellMar>
        <w:tblLook w:val="04A0" w:firstRow="1" w:lastRow="0" w:firstColumn="1" w:lastColumn="0" w:noHBand="0" w:noVBand="1"/>
      </w:tblPr>
      <w:tblGrid>
        <w:gridCol w:w="2326"/>
        <w:gridCol w:w="1380"/>
        <w:gridCol w:w="6769"/>
      </w:tblGrid>
      <w:tr w:rsidR="0024561D" w:rsidRPr="0090152C" w:rsidTr="003E5DDA">
        <w:trPr>
          <w:trHeight w:val="604"/>
        </w:trPr>
        <w:tc>
          <w:tcPr>
            <w:tcW w:w="2326" w:type="dxa"/>
            <w:tcBorders>
              <w:top w:val="single" w:sz="12"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24561D" w:rsidRPr="0090152C" w:rsidRDefault="0024561D" w:rsidP="0024561D">
            <w:pPr>
              <w:widowControl w:val="0"/>
              <w:spacing w:after="0"/>
              <w:rPr>
                <w:rFonts w:cs="Calibri"/>
                <w:color w:val="000000"/>
                <w:kern w:val="28"/>
              </w:rPr>
            </w:pPr>
            <w:r w:rsidRPr="0090152C">
              <w:rPr>
                <w:rFonts w:cs="Calibri"/>
              </w:rPr>
              <w:t>Provision /Resources</w:t>
            </w:r>
          </w:p>
        </w:tc>
        <w:tc>
          <w:tcPr>
            <w:tcW w:w="1380"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561D" w:rsidRPr="0090152C" w:rsidRDefault="0024561D" w:rsidP="0024561D">
            <w:pPr>
              <w:widowControl w:val="0"/>
              <w:spacing w:after="0"/>
              <w:jc w:val="center"/>
              <w:rPr>
                <w:rFonts w:cs="Calibri"/>
                <w:color w:val="000000"/>
                <w:kern w:val="28"/>
              </w:rPr>
            </w:pPr>
          </w:p>
        </w:tc>
        <w:tc>
          <w:tcPr>
            <w:tcW w:w="6769" w:type="dxa"/>
            <w:tcBorders>
              <w:top w:val="single" w:sz="12"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24561D" w:rsidRPr="0090152C" w:rsidRDefault="00E9230C" w:rsidP="0024561D">
            <w:pPr>
              <w:widowControl w:val="0"/>
              <w:spacing w:after="0"/>
              <w:rPr>
                <w:rFonts w:cs="Calibri"/>
                <w:color w:val="000000"/>
                <w:kern w:val="28"/>
              </w:rPr>
            </w:pPr>
            <w:r w:rsidRPr="0090152C">
              <w:rPr>
                <w:rFonts w:cs="Calibri"/>
              </w:rPr>
              <w:t xml:space="preserve">Possible </w:t>
            </w:r>
            <w:r w:rsidR="0024561D" w:rsidRPr="0090152C">
              <w:rPr>
                <w:rFonts w:cs="Calibri"/>
              </w:rPr>
              <w:t>Staff involved</w:t>
            </w:r>
          </w:p>
        </w:tc>
      </w:tr>
      <w:tr w:rsidR="0076771F" w:rsidRPr="0090152C" w:rsidTr="003E5DDA">
        <w:trPr>
          <w:trHeight w:val="414"/>
        </w:trPr>
        <w:tc>
          <w:tcPr>
            <w:tcW w:w="10475" w:type="dxa"/>
            <w:gridSpan w:val="3"/>
            <w:tcBorders>
              <w:top w:val="single" w:sz="8" w:space="0" w:color="000000"/>
              <w:left w:val="single" w:sz="12" w:space="0" w:color="000000"/>
              <w:bottom w:val="single" w:sz="8" w:space="0" w:color="000000"/>
              <w:right w:val="single" w:sz="12" w:space="0" w:color="000000"/>
            </w:tcBorders>
            <w:shd w:val="clear" w:color="auto" w:fill="C6D9F1"/>
            <w:tcMar>
              <w:top w:w="0" w:type="dxa"/>
              <w:left w:w="108" w:type="dxa"/>
              <w:bottom w:w="0" w:type="dxa"/>
              <w:right w:w="108" w:type="dxa"/>
            </w:tcMar>
            <w:vAlign w:val="center"/>
          </w:tcPr>
          <w:p w:rsidR="0076771F" w:rsidRPr="0090152C" w:rsidRDefault="0076771F" w:rsidP="000F5B19">
            <w:pPr>
              <w:widowControl w:val="0"/>
              <w:spacing w:after="0"/>
              <w:jc w:val="center"/>
              <w:rPr>
                <w:rFonts w:cs="Calibri"/>
                <w:color w:val="0000FF"/>
              </w:rPr>
            </w:pPr>
            <w:r w:rsidRPr="0090152C">
              <w:rPr>
                <w:rFonts w:cs="Calibri"/>
                <w:color w:val="0000FF"/>
              </w:rPr>
              <w:t>Cognition and Learning</w:t>
            </w:r>
          </w:p>
        </w:tc>
      </w:tr>
      <w:tr w:rsidR="000F5B19" w:rsidRPr="0090152C" w:rsidTr="003E5DDA">
        <w:trPr>
          <w:trHeight w:val="414"/>
        </w:trPr>
        <w:tc>
          <w:tcPr>
            <w:tcW w:w="10475" w:type="dxa"/>
            <w:gridSpan w:val="3"/>
            <w:tcBorders>
              <w:top w:val="single" w:sz="8" w:space="0" w:color="000000"/>
              <w:left w:val="single" w:sz="12" w:space="0" w:color="000000"/>
              <w:bottom w:val="single" w:sz="8" w:space="0" w:color="000000"/>
              <w:right w:val="single" w:sz="12" w:space="0" w:color="000000"/>
            </w:tcBorders>
            <w:shd w:val="clear" w:color="auto" w:fill="C6D9F1"/>
            <w:tcMar>
              <w:top w:w="0" w:type="dxa"/>
              <w:left w:w="108" w:type="dxa"/>
              <w:bottom w:w="0" w:type="dxa"/>
              <w:right w:w="108" w:type="dxa"/>
            </w:tcMar>
            <w:vAlign w:val="center"/>
            <w:hideMark/>
          </w:tcPr>
          <w:p w:rsidR="000F5B19" w:rsidRPr="0090152C" w:rsidRDefault="000F5B19" w:rsidP="000F5B19">
            <w:pPr>
              <w:widowControl w:val="0"/>
              <w:spacing w:after="0"/>
              <w:jc w:val="center"/>
              <w:rPr>
                <w:rFonts w:cs="Calibri"/>
                <w:color w:val="0000FF"/>
                <w:kern w:val="28"/>
              </w:rPr>
            </w:pPr>
            <w:r w:rsidRPr="0090152C">
              <w:rPr>
                <w:rFonts w:cs="Calibri"/>
                <w:color w:val="0000FF"/>
              </w:rPr>
              <w:t>Literacy provisions</w:t>
            </w:r>
          </w:p>
        </w:tc>
      </w:tr>
      <w:tr w:rsidR="0024561D" w:rsidRPr="0090152C" w:rsidTr="003E5DDA">
        <w:trPr>
          <w:trHeight w:val="446"/>
        </w:trPr>
        <w:tc>
          <w:tcPr>
            <w:tcW w:w="2326" w:type="dxa"/>
            <w:tcBorders>
              <w:top w:val="single" w:sz="8" w:space="0" w:color="000000"/>
              <w:left w:val="single" w:sz="12"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24561D" w:rsidRPr="0090152C" w:rsidRDefault="0024561D" w:rsidP="00E9230C">
            <w:pPr>
              <w:widowControl w:val="0"/>
              <w:spacing w:after="0"/>
              <w:rPr>
                <w:rFonts w:cs="Calibri"/>
                <w:color w:val="000000"/>
                <w:kern w:val="28"/>
              </w:rPr>
            </w:pPr>
            <w:r w:rsidRPr="0090152C">
              <w:rPr>
                <w:rFonts w:cs="Calibri"/>
              </w:rPr>
              <w:t>Focused literacy support (in class)</w:t>
            </w:r>
          </w:p>
        </w:tc>
        <w:tc>
          <w:tcPr>
            <w:tcW w:w="1380" w:type="dxa"/>
            <w:tcBorders>
              <w:top w:val="single" w:sz="8"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rsidR="0024561D" w:rsidRPr="0090152C" w:rsidRDefault="0024561D" w:rsidP="0024561D">
            <w:pPr>
              <w:widowControl w:val="0"/>
              <w:spacing w:after="0"/>
              <w:rPr>
                <w:rFonts w:cs="Calibri"/>
                <w:color w:val="000000"/>
                <w:kern w:val="28"/>
              </w:rPr>
            </w:pPr>
          </w:p>
        </w:tc>
        <w:tc>
          <w:tcPr>
            <w:tcW w:w="6769" w:type="dxa"/>
            <w:tcBorders>
              <w:top w:val="single" w:sz="8" w:space="0" w:color="000000"/>
              <w:left w:val="single" w:sz="8" w:space="0" w:color="000000"/>
              <w:bottom w:val="single" w:sz="8" w:space="0" w:color="000000"/>
              <w:right w:val="single" w:sz="12" w:space="0" w:color="000000"/>
            </w:tcBorders>
            <w:shd w:val="clear" w:color="auto" w:fill="C6D9F1"/>
            <w:tcMar>
              <w:top w:w="0" w:type="dxa"/>
              <w:left w:w="108" w:type="dxa"/>
              <w:bottom w:w="0" w:type="dxa"/>
              <w:right w:w="108" w:type="dxa"/>
            </w:tcMar>
            <w:hideMark/>
          </w:tcPr>
          <w:p w:rsidR="0024561D" w:rsidRPr="0090152C" w:rsidRDefault="0024561D" w:rsidP="0024561D">
            <w:pPr>
              <w:widowControl w:val="0"/>
              <w:spacing w:after="0"/>
              <w:rPr>
                <w:rFonts w:cs="Calibri"/>
                <w:color w:val="000000"/>
                <w:kern w:val="28"/>
              </w:rPr>
            </w:pPr>
            <w:r w:rsidRPr="0090152C">
              <w:rPr>
                <w:rFonts w:cs="Calibri"/>
              </w:rPr>
              <w:t>TA/teacher</w:t>
            </w:r>
          </w:p>
        </w:tc>
      </w:tr>
      <w:tr w:rsidR="0024561D" w:rsidRPr="0090152C" w:rsidTr="003E5DDA">
        <w:trPr>
          <w:trHeight w:val="333"/>
        </w:trPr>
        <w:tc>
          <w:tcPr>
            <w:tcW w:w="2326" w:type="dxa"/>
            <w:tcBorders>
              <w:top w:val="single" w:sz="8" w:space="0" w:color="000000"/>
              <w:left w:val="single" w:sz="12"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24561D" w:rsidRPr="0090152C" w:rsidRDefault="0024561D" w:rsidP="00E9230C">
            <w:pPr>
              <w:widowControl w:val="0"/>
              <w:spacing w:after="0"/>
              <w:rPr>
                <w:rFonts w:cs="Calibri"/>
                <w:color w:val="000000"/>
                <w:kern w:val="28"/>
              </w:rPr>
            </w:pPr>
            <w:r w:rsidRPr="0090152C">
              <w:rPr>
                <w:rFonts w:cs="Calibri"/>
              </w:rPr>
              <w:t xml:space="preserve">Literacy support group </w:t>
            </w:r>
            <w:r w:rsidR="00E9230C" w:rsidRPr="0090152C">
              <w:rPr>
                <w:rFonts w:cs="Calibri"/>
              </w:rPr>
              <w:t>(withdrawn)</w:t>
            </w:r>
          </w:p>
        </w:tc>
        <w:tc>
          <w:tcPr>
            <w:tcW w:w="1380" w:type="dxa"/>
            <w:tcBorders>
              <w:top w:val="single" w:sz="8"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rsidR="0024561D" w:rsidRPr="0090152C" w:rsidRDefault="0024561D" w:rsidP="0024561D">
            <w:pPr>
              <w:widowControl w:val="0"/>
              <w:spacing w:after="0"/>
              <w:rPr>
                <w:rFonts w:cs="Calibri"/>
                <w:color w:val="000000"/>
                <w:kern w:val="28"/>
              </w:rPr>
            </w:pPr>
          </w:p>
        </w:tc>
        <w:tc>
          <w:tcPr>
            <w:tcW w:w="6769" w:type="dxa"/>
            <w:tcBorders>
              <w:top w:val="single" w:sz="8" w:space="0" w:color="000000"/>
              <w:left w:val="single" w:sz="8" w:space="0" w:color="000000"/>
              <w:bottom w:val="single" w:sz="8" w:space="0" w:color="000000"/>
              <w:right w:val="single" w:sz="12" w:space="0" w:color="000000"/>
            </w:tcBorders>
            <w:shd w:val="clear" w:color="auto" w:fill="C6D9F1"/>
            <w:tcMar>
              <w:top w:w="0" w:type="dxa"/>
              <w:left w:w="108" w:type="dxa"/>
              <w:bottom w:w="0" w:type="dxa"/>
              <w:right w:w="108" w:type="dxa"/>
            </w:tcMar>
            <w:hideMark/>
          </w:tcPr>
          <w:p w:rsidR="0024561D" w:rsidRPr="0090152C" w:rsidRDefault="0024561D" w:rsidP="0024561D">
            <w:pPr>
              <w:widowControl w:val="0"/>
              <w:spacing w:after="0"/>
              <w:rPr>
                <w:rFonts w:cs="Calibri"/>
                <w:color w:val="000000"/>
                <w:kern w:val="28"/>
              </w:rPr>
            </w:pPr>
            <w:r w:rsidRPr="0090152C">
              <w:rPr>
                <w:rFonts w:cs="Calibri"/>
              </w:rPr>
              <w:t>SENCO</w:t>
            </w:r>
            <w:r w:rsidR="00E9230C" w:rsidRPr="0090152C">
              <w:rPr>
                <w:rFonts w:cs="Calibri"/>
              </w:rPr>
              <w:t>/teacher</w:t>
            </w:r>
          </w:p>
        </w:tc>
      </w:tr>
      <w:tr w:rsidR="00EF23E9" w:rsidRPr="0090152C" w:rsidTr="003E5DDA">
        <w:trPr>
          <w:trHeight w:val="446"/>
        </w:trPr>
        <w:tc>
          <w:tcPr>
            <w:tcW w:w="2326" w:type="dxa"/>
            <w:tcBorders>
              <w:top w:val="single" w:sz="8" w:space="0" w:color="000000"/>
              <w:left w:val="single" w:sz="12" w:space="0" w:color="000000"/>
              <w:bottom w:val="single" w:sz="8" w:space="0" w:color="000000"/>
              <w:right w:val="single" w:sz="8" w:space="0" w:color="000000"/>
            </w:tcBorders>
            <w:shd w:val="clear" w:color="auto" w:fill="C6D9F1"/>
            <w:tcMar>
              <w:top w:w="0" w:type="dxa"/>
              <w:left w:w="108" w:type="dxa"/>
              <w:bottom w:w="0" w:type="dxa"/>
              <w:right w:w="108" w:type="dxa"/>
            </w:tcMar>
          </w:tcPr>
          <w:p w:rsidR="00EF23E9" w:rsidRPr="0090152C" w:rsidRDefault="00EF23E9" w:rsidP="00EF23E9">
            <w:pPr>
              <w:widowControl w:val="0"/>
              <w:spacing w:after="0"/>
              <w:rPr>
                <w:rFonts w:cs="Calibri"/>
              </w:rPr>
            </w:pPr>
            <w:r w:rsidRPr="0090152C">
              <w:rPr>
                <w:rFonts w:cs="Calibri"/>
              </w:rPr>
              <w:t xml:space="preserve">Additional phonics </w:t>
            </w:r>
          </w:p>
        </w:tc>
        <w:tc>
          <w:tcPr>
            <w:tcW w:w="1380" w:type="dxa"/>
            <w:tcBorders>
              <w:top w:val="single" w:sz="8"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rsidR="00EF23E9" w:rsidRPr="0090152C" w:rsidDel="000554C8" w:rsidRDefault="00EF23E9" w:rsidP="00EF23E9">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C6D9F1"/>
            <w:tcMar>
              <w:top w:w="0" w:type="dxa"/>
              <w:left w:w="108" w:type="dxa"/>
              <w:bottom w:w="0" w:type="dxa"/>
              <w:right w:w="108" w:type="dxa"/>
            </w:tcMar>
          </w:tcPr>
          <w:p w:rsidR="00EF23E9" w:rsidRPr="0090152C" w:rsidRDefault="00EF23E9" w:rsidP="00EF23E9">
            <w:pPr>
              <w:widowControl w:val="0"/>
              <w:spacing w:after="0"/>
              <w:rPr>
                <w:rFonts w:cs="Calibri"/>
              </w:rPr>
            </w:pPr>
            <w:r w:rsidRPr="0090152C">
              <w:rPr>
                <w:rFonts w:cs="Calibri"/>
              </w:rPr>
              <w:t>TA/teacher</w:t>
            </w:r>
          </w:p>
        </w:tc>
      </w:tr>
      <w:tr w:rsidR="00EF23E9" w:rsidRPr="0090152C" w:rsidTr="003E5DDA">
        <w:trPr>
          <w:trHeight w:val="446"/>
        </w:trPr>
        <w:tc>
          <w:tcPr>
            <w:tcW w:w="2326" w:type="dxa"/>
            <w:tcBorders>
              <w:top w:val="single" w:sz="8" w:space="0" w:color="000000"/>
              <w:left w:val="single" w:sz="12" w:space="0" w:color="000000"/>
              <w:bottom w:val="single" w:sz="8" w:space="0" w:color="000000"/>
              <w:right w:val="single" w:sz="8" w:space="0" w:color="000000"/>
            </w:tcBorders>
            <w:shd w:val="clear" w:color="auto" w:fill="C6D9F1"/>
            <w:tcMar>
              <w:top w:w="0" w:type="dxa"/>
              <w:left w:w="108" w:type="dxa"/>
              <w:bottom w:w="0" w:type="dxa"/>
              <w:right w:w="108" w:type="dxa"/>
            </w:tcMar>
          </w:tcPr>
          <w:p w:rsidR="00EF23E9" w:rsidRPr="0090152C" w:rsidRDefault="00EF23E9" w:rsidP="00EF23E9">
            <w:pPr>
              <w:widowControl w:val="0"/>
              <w:spacing w:after="0"/>
              <w:rPr>
                <w:rFonts w:cs="Calibri"/>
              </w:rPr>
            </w:pPr>
            <w:r w:rsidRPr="0090152C">
              <w:rPr>
                <w:rFonts w:cs="Calibri"/>
              </w:rPr>
              <w:t>Additional Reading</w:t>
            </w:r>
          </w:p>
        </w:tc>
        <w:tc>
          <w:tcPr>
            <w:tcW w:w="1380" w:type="dxa"/>
            <w:tcBorders>
              <w:top w:val="single" w:sz="8"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rsidR="00EF23E9" w:rsidRPr="0090152C" w:rsidDel="000554C8" w:rsidRDefault="00EF23E9" w:rsidP="00EF23E9">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C6D9F1"/>
            <w:tcMar>
              <w:top w:w="0" w:type="dxa"/>
              <w:left w:w="108" w:type="dxa"/>
              <w:bottom w:w="0" w:type="dxa"/>
              <w:right w:w="108" w:type="dxa"/>
            </w:tcMar>
          </w:tcPr>
          <w:p w:rsidR="00EF23E9" w:rsidRPr="0090152C" w:rsidRDefault="00373BBD" w:rsidP="00373BBD">
            <w:pPr>
              <w:widowControl w:val="0"/>
              <w:spacing w:after="0"/>
              <w:rPr>
                <w:rFonts w:cs="Calibri"/>
              </w:rPr>
            </w:pPr>
            <w:r>
              <w:rPr>
                <w:rFonts w:cs="Calibri"/>
              </w:rPr>
              <w:t>TA/teacher</w:t>
            </w:r>
            <w:r w:rsidRPr="0090152C">
              <w:rPr>
                <w:rFonts w:cs="Calibri"/>
              </w:rPr>
              <w:t xml:space="preserve"> </w:t>
            </w:r>
            <w:r w:rsidR="00EF23E9" w:rsidRPr="0090152C">
              <w:rPr>
                <w:rFonts w:cs="Calibri"/>
              </w:rPr>
              <w:t xml:space="preserve">/buddy reading </w:t>
            </w:r>
          </w:p>
        </w:tc>
      </w:tr>
      <w:tr w:rsidR="00EF23E9" w:rsidRPr="0090152C" w:rsidTr="003E5DDA">
        <w:trPr>
          <w:trHeight w:val="446"/>
        </w:trPr>
        <w:tc>
          <w:tcPr>
            <w:tcW w:w="2326" w:type="dxa"/>
            <w:tcBorders>
              <w:top w:val="single" w:sz="8" w:space="0" w:color="000000"/>
              <w:left w:val="single" w:sz="12" w:space="0" w:color="000000"/>
              <w:bottom w:val="single" w:sz="8" w:space="0" w:color="000000"/>
              <w:right w:val="single" w:sz="8" w:space="0" w:color="000000"/>
            </w:tcBorders>
            <w:shd w:val="clear" w:color="auto" w:fill="C6D9F1"/>
            <w:tcMar>
              <w:top w:w="0" w:type="dxa"/>
              <w:left w:w="108" w:type="dxa"/>
              <w:bottom w:w="0" w:type="dxa"/>
              <w:right w:w="108" w:type="dxa"/>
            </w:tcMar>
          </w:tcPr>
          <w:p w:rsidR="00EF23E9" w:rsidRPr="0090152C" w:rsidRDefault="00EF23E9" w:rsidP="00EF23E9">
            <w:pPr>
              <w:widowControl w:val="0"/>
              <w:spacing w:after="0"/>
              <w:rPr>
                <w:rFonts w:cs="Calibri"/>
              </w:rPr>
            </w:pPr>
            <w:r w:rsidRPr="0090152C">
              <w:rPr>
                <w:rFonts w:cs="Calibri"/>
              </w:rPr>
              <w:t>Editing Group</w:t>
            </w:r>
          </w:p>
        </w:tc>
        <w:tc>
          <w:tcPr>
            <w:tcW w:w="1380" w:type="dxa"/>
            <w:tcBorders>
              <w:top w:val="single" w:sz="8"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rsidR="00EF23E9" w:rsidRPr="0090152C" w:rsidDel="000554C8" w:rsidRDefault="00EF23E9" w:rsidP="00EF23E9">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C6D9F1"/>
            <w:tcMar>
              <w:top w:w="0" w:type="dxa"/>
              <w:left w:w="108" w:type="dxa"/>
              <w:bottom w:w="0" w:type="dxa"/>
              <w:right w:w="108" w:type="dxa"/>
            </w:tcMar>
          </w:tcPr>
          <w:p w:rsidR="00EF23E9" w:rsidRPr="0090152C" w:rsidRDefault="00EF23E9" w:rsidP="00EF23E9">
            <w:pPr>
              <w:widowControl w:val="0"/>
              <w:spacing w:after="0"/>
              <w:rPr>
                <w:rFonts w:cs="Calibri"/>
              </w:rPr>
            </w:pPr>
            <w:r w:rsidRPr="0090152C">
              <w:rPr>
                <w:rFonts w:cs="Calibri"/>
              </w:rPr>
              <w:t>TA/Teacher</w:t>
            </w:r>
          </w:p>
        </w:tc>
      </w:tr>
      <w:tr w:rsidR="0024561D" w:rsidRPr="0090152C" w:rsidTr="003E5DDA">
        <w:trPr>
          <w:trHeight w:val="446"/>
        </w:trPr>
        <w:tc>
          <w:tcPr>
            <w:tcW w:w="2326" w:type="dxa"/>
            <w:tcBorders>
              <w:top w:val="single" w:sz="8" w:space="0" w:color="000000"/>
              <w:left w:val="single" w:sz="12"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24561D" w:rsidRPr="0090152C" w:rsidRDefault="0024561D" w:rsidP="0024561D">
            <w:pPr>
              <w:widowControl w:val="0"/>
              <w:spacing w:after="0"/>
              <w:rPr>
                <w:rFonts w:cs="Calibri"/>
                <w:color w:val="000000"/>
                <w:kern w:val="28"/>
              </w:rPr>
            </w:pPr>
            <w:r w:rsidRPr="0090152C">
              <w:rPr>
                <w:rFonts w:cs="Calibri"/>
              </w:rPr>
              <w:t>Rapid Read</w:t>
            </w:r>
          </w:p>
        </w:tc>
        <w:tc>
          <w:tcPr>
            <w:tcW w:w="1380" w:type="dxa"/>
            <w:tcBorders>
              <w:top w:val="single" w:sz="8"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rsidR="0024561D" w:rsidRPr="0090152C" w:rsidRDefault="0024561D" w:rsidP="00E9230C">
            <w:pPr>
              <w:widowControl w:val="0"/>
              <w:spacing w:after="0"/>
              <w:rPr>
                <w:rFonts w:cs="Calibri"/>
                <w:color w:val="000000"/>
                <w:kern w:val="28"/>
              </w:rPr>
            </w:pPr>
          </w:p>
        </w:tc>
        <w:tc>
          <w:tcPr>
            <w:tcW w:w="6769" w:type="dxa"/>
            <w:tcBorders>
              <w:top w:val="single" w:sz="8" w:space="0" w:color="000000"/>
              <w:left w:val="single" w:sz="8" w:space="0" w:color="000000"/>
              <w:bottom w:val="single" w:sz="8" w:space="0" w:color="000000"/>
              <w:right w:val="single" w:sz="12" w:space="0" w:color="000000"/>
            </w:tcBorders>
            <w:shd w:val="clear" w:color="auto" w:fill="C6D9F1"/>
            <w:tcMar>
              <w:top w:w="0" w:type="dxa"/>
              <w:left w:w="108" w:type="dxa"/>
              <w:bottom w:w="0" w:type="dxa"/>
              <w:right w:w="108" w:type="dxa"/>
            </w:tcMar>
            <w:hideMark/>
          </w:tcPr>
          <w:p w:rsidR="0024561D" w:rsidRPr="0090152C" w:rsidRDefault="0024561D" w:rsidP="0024561D">
            <w:pPr>
              <w:widowControl w:val="0"/>
              <w:spacing w:after="0"/>
              <w:rPr>
                <w:rFonts w:cs="Calibri"/>
                <w:color w:val="000000"/>
                <w:kern w:val="28"/>
              </w:rPr>
            </w:pPr>
            <w:r w:rsidRPr="0090152C">
              <w:rPr>
                <w:rFonts w:cs="Calibri"/>
              </w:rPr>
              <w:t>TA</w:t>
            </w:r>
          </w:p>
        </w:tc>
      </w:tr>
      <w:tr w:rsidR="009C257B" w:rsidRPr="0090152C" w:rsidTr="003E5DDA">
        <w:trPr>
          <w:trHeight w:val="446"/>
        </w:trPr>
        <w:tc>
          <w:tcPr>
            <w:tcW w:w="2326" w:type="dxa"/>
            <w:tcBorders>
              <w:top w:val="single" w:sz="8" w:space="0" w:color="000000"/>
              <w:left w:val="single" w:sz="12" w:space="0" w:color="000000"/>
              <w:bottom w:val="single" w:sz="8" w:space="0" w:color="000000"/>
              <w:right w:val="single" w:sz="8" w:space="0" w:color="000000"/>
            </w:tcBorders>
            <w:shd w:val="clear" w:color="auto" w:fill="C6D9F1"/>
            <w:tcMar>
              <w:top w:w="0" w:type="dxa"/>
              <w:left w:w="108" w:type="dxa"/>
              <w:bottom w:w="0" w:type="dxa"/>
              <w:right w:w="108" w:type="dxa"/>
            </w:tcMar>
          </w:tcPr>
          <w:p w:rsidR="009C257B" w:rsidRPr="0090152C" w:rsidRDefault="009C257B" w:rsidP="0024561D">
            <w:pPr>
              <w:widowControl w:val="0"/>
              <w:spacing w:after="0"/>
              <w:rPr>
                <w:rFonts w:cs="Calibri"/>
              </w:rPr>
            </w:pPr>
            <w:r w:rsidRPr="0090152C">
              <w:rPr>
                <w:rFonts w:cs="Calibri"/>
              </w:rPr>
              <w:t>Fluency Reading</w:t>
            </w:r>
          </w:p>
        </w:tc>
        <w:tc>
          <w:tcPr>
            <w:tcW w:w="1380" w:type="dxa"/>
            <w:tcBorders>
              <w:top w:val="single" w:sz="8"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rsidR="009C257B" w:rsidRPr="0090152C" w:rsidDel="000554C8" w:rsidRDefault="009C257B" w:rsidP="00E9230C">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C6D9F1"/>
            <w:tcMar>
              <w:top w:w="0" w:type="dxa"/>
              <w:left w:w="108" w:type="dxa"/>
              <w:bottom w:w="0" w:type="dxa"/>
              <w:right w:w="108" w:type="dxa"/>
            </w:tcMar>
          </w:tcPr>
          <w:p w:rsidR="009C257B" w:rsidRPr="0090152C" w:rsidRDefault="009C257B" w:rsidP="0024561D">
            <w:pPr>
              <w:widowControl w:val="0"/>
              <w:spacing w:after="0"/>
              <w:rPr>
                <w:rFonts w:cs="Calibri"/>
              </w:rPr>
            </w:pPr>
            <w:r w:rsidRPr="0090152C">
              <w:rPr>
                <w:rFonts w:cs="Calibri"/>
              </w:rPr>
              <w:t>TA/</w:t>
            </w:r>
            <w:proofErr w:type="spellStart"/>
            <w:r w:rsidRPr="0090152C">
              <w:rPr>
                <w:rFonts w:cs="Calibri"/>
              </w:rPr>
              <w:t>SENCo</w:t>
            </w:r>
            <w:proofErr w:type="spellEnd"/>
          </w:p>
        </w:tc>
      </w:tr>
      <w:tr w:rsidR="00875CB1" w:rsidRPr="0090152C" w:rsidTr="003E5DDA">
        <w:trPr>
          <w:trHeight w:val="446"/>
        </w:trPr>
        <w:tc>
          <w:tcPr>
            <w:tcW w:w="2326" w:type="dxa"/>
            <w:tcBorders>
              <w:top w:val="single" w:sz="8" w:space="0" w:color="000000"/>
              <w:left w:val="single" w:sz="12" w:space="0" w:color="000000"/>
              <w:bottom w:val="single" w:sz="8" w:space="0" w:color="000000"/>
              <w:right w:val="single" w:sz="8" w:space="0" w:color="000000"/>
            </w:tcBorders>
            <w:shd w:val="clear" w:color="auto" w:fill="C6D9F1"/>
            <w:tcMar>
              <w:top w:w="0" w:type="dxa"/>
              <w:left w:w="108" w:type="dxa"/>
              <w:bottom w:w="0" w:type="dxa"/>
              <w:right w:w="108" w:type="dxa"/>
            </w:tcMar>
          </w:tcPr>
          <w:p w:rsidR="00875CB1" w:rsidRPr="00F9243B" w:rsidRDefault="00875CB1" w:rsidP="0024561D">
            <w:pPr>
              <w:widowControl w:val="0"/>
              <w:spacing w:after="0"/>
              <w:rPr>
                <w:rFonts w:cs="Calibri"/>
              </w:rPr>
            </w:pPr>
            <w:r>
              <w:rPr>
                <w:rFonts w:cs="Calibri"/>
              </w:rPr>
              <w:t xml:space="preserve">Catch Up Reading </w:t>
            </w:r>
          </w:p>
        </w:tc>
        <w:tc>
          <w:tcPr>
            <w:tcW w:w="1380" w:type="dxa"/>
            <w:tcBorders>
              <w:top w:val="single" w:sz="8"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rsidR="00875CB1" w:rsidRPr="00733981" w:rsidDel="000554C8" w:rsidRDefault="00875CB1" w:rsidP="00E9230C">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C6D9F1"/>
            <w:tcMar>
              <w:top w:w="0" w:type="dxa"/>
              <w:left w:w="108" w:type="dxa"/>
              <w:bottom w:w="0" w:type="dxa"/>
              <w:right w:w="108" w:type="dxa"/>
            </w:tcMar>
          </w:tcPr>
          <w:p w:rsidR="00875CB1" w:rsidRPr="00F9243B" w:rsidRDefault="00875CB1" w:rsidP="0024561D">
            <w:pPr>
              <w:widowControl w:val="0"/>
              <w:spacing w:after="0"/>
              <w:rPr>
                <w:rFonts w:cs="Calibri"/>
              </w:rPr>
            </w:pPr>
            <w:r>
              <w:rPr>
                <w:rFonts w:cs="Calibri"/>
              </w:rPr>
              <w:t>TA</w:t>
            </w:r>
          </w:p>
        </w:tc>
      </w:tr>
      <w:tr w:rsidR="000E18E9" w:rsidRPr="0090152C" w:rsidTr="003E5DDA">
        <w:trPr>
          <w:trHeight w:val="446"/>
        </w:trPr>
        <w:tc>
          <w:tcPr>
            <w:tcW w:w="2326" w:type="dxa"/>
            <w:tcBorders>
              <w:top w:val="single" w:sz="8" w:space="0" w:color="000000"/>
              <w:left w:val="single" w:sz="12" w:space="0" w:color="000000"/>
              <w:bottom w:val="single" w:sz="8" w:space="0" w:color="000000"/>
              <w:right w:val="single" w:sz="8" w:space="0" w:color="000000"/>
            </w:tcBorders>
            <w:shd w:val="clear" w:color="auto" w:fill="C6D9F1"/>
            <w:tcMar>
              <w:top w:w="0" w:type="dxa"/>
              <w:left w:w="108" w:type="dxa"/>
              <w:bottom w:w="0" w:type="dxa"/>
              <w:right w:w="108" w:type="dxa"/>
            </w:tcMar>
          </w:tcPr>
          <w:p w:rsidR="000E18E9" w:rsidRPr="0090152C" w:rsidRDefault="000E18E9" w:rsidP="0024561D">
            <w:pPr>
              <w:widowControl w:val="0"/>
              <w:spacing w:after="0"/>
              <w:rPr>
                <w:rFonts w:cs="Calibri"/>
              </w:rPr>
            </w:pPr>
            <w:r w:rsidRPr="0090152C">
              <w:rPr>
                <w:rFonts w:cs="Calibri"/>
              </w:rPr>
              <w:t>Reading Eggs</w:t>
            </w:r>
          </w:p>
        </w:tc>
        <w:tc>
          <w:tcPr>
            <w:tcW w:w="1380" w:type="dxa"/>
            <w:tcBorders>
              <w:top w:val="single" w:sz="8"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rsidR="000E18E9" w:rsidRPr="0090152C" w:rsidDel="000554C8" w:rsidRDefault="000E18E9" w:rsidP="00E9230C">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C6D9F1"/>
            <w:tcMar>
              <w:top w:w="0" w:type="dxa"/>
              <w:left w:w="108" w:type="dxa"/>
              <w:bottom w:w="0" w:type="dxa"/>
              <w:right w:w="108" w:type="dxa"/>
            </w:tcMar>
          </w:tcPr>
          <w:p w:rsidR="000E18E9" w:rsidRPr="0090152C" w:rsidRDefault="000E18E9" w:rsidP="0024561D">
            <w:pPr>
              <w:widowControl w:val="0"/>
              <w:spacing w:after="0"/>
              <w:rPr>
                <w:rFonts w:cs="Calibri"/>
              </w:rPr>
            </w:pPr>
            <w:r w:rsidRPr="0090152C">
              <w:rPr>
                <w:rFonts w:cs="Calibri"/>
              </w:rPr>
              <w:t xml:space="preserve">TA/Independent </w:t>
            </w:r>
          </w:p>
        </w:tc>
      </w:tr>
      <w:tr w:rsidR="0024561D" w:rsidRPr="0090152C" w:rsidTr="003E5DDA">
        <w:trPr>
          <w:trHeight w:val="446"/>
        </w:trPr>
        <w:tc>
          <w:tcPr>
            <w:tcW w:w="2326" w:type="dxa"/>
            <w:tcBorders>
              <w:top w:val="single" w:sz="8" w:space="0" w:color="000000"/>
              <w:left w:val="single" w:sz="12"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24561D" w:rsidRPr="0090152C" w:rsidRDefault="00E9230C" w:rsidP="0024561D">
            <w:pPr>
              <w:widowControl w:val="0"/>
              <w:spacing w:after="0"/>
              <w:rPr>
                <w:rFonts w:cs="Calibri"/>
                <w:color w:val="000000"/>
                <w:kern w:val="28"/>
              </w:rPr>
            </w:pPr>
            <w:r w:rsidRPr="0090152C">
              <w:rPr>
                <w:rFonts w:cs="Calibri"/>
              </w:rPr>
              <w:t>Rapid Write</w:t>
            </w:r>
          </w:p>
        </w:tc>
        <w:tc>
          <w:tcPr>
            <w:tcW w:w="1380" w:type="dxa"/>
            <w:tcBorders>
              <w:top w:val="single" w:sz="8"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rsidR="0024561D" w:rsidRPr="0090152C" w:rsidRDefault="0024561D" w:rsidP="00E9230C">
            <w:pPr>
              <w:widowControl w:val="0"/>
              <w:spacing w:after="0"/>
              <w:rPr>
                <w:rFonts w:cs="Calibri"/>
                <w:color w:val="000000"/>
                <w:kern w:val="28"/>
              </w:rPr>
            </w:pPr>
          </w:p>
        </w:tc>
        <w:tc>
          <w:tcPr>
            <w:tcW w:w="6769" w:type="dxa"/>
            <w:tcBorders>
              <w:top w:val="single" w:sz="8" w:space="0" w:color="000000"/>
              <w:left w:val="single" w:sz="8" w:space="0" w:color="000000"/>
              <w:bottom w:val="single" w:sz="8" w:space="0" w:color="000000"/>
              <w:right w:val="single" w:sz="12" w:space="0" w:color="000000"/>
            </w:tcBorders>
            <w:shd w:val="clear" w:color="auto" w:fill="C6D9F1"/>
            <w:tcMar>
              <w:top w:w="0" w:type="dxa"/>
              <w:left w:w="108" w:type="dxa"/>
              <w:bottom w:w="0" w:type="dxa"/>
              <w:right w:w="108" w:type="dxa"/>
            </w:tcMar>
            <w:hideMark/>
          </w:tcPr>
          <w:p w:rsidR="0024561D" w:rsidRPr="0090152C" w:rsidRDefault="00E9230C" w:rsidP="0024561D">
            <w:pPr>
              <w:widowControl w:val="0"/>
              <w:spacing w:after="0"/>
              <w:rPr>
                <w:rFonts w:cs="Calibri"/>
                <w:color w:val="000000"/>
                <w:kern w:val="28"/>
              </w:rPr>
            </w:pPr>
            <w:r w:rsidRPr="0090152C">
              <w:rPr>
                <w:rFonts w:cs="Calibri"/>
              </w:rPr>
              <w:t>TA/</w:t>
            </w:r>
            <w:r w:rsidR="0024561D" w:rsidRPr="0090152C">
              <w:rPr>
                <w:rFonts w:cs="Calibri"/>
              </w:rPr>
              <w:t>SENCO</w:t>
            </w:r>
          </w:p>
        </w:tc>
      </w:tr>
      <w:tr w:rsidR="0024561D" w:rsidRPr="0090152C" w:rsidTr="003E5DDA">
        <w:trPr>
          <w:trHeight w:val="446"/>
        </w:trPr>
        <w:tc>
          <w:tcPr>
            <w:tcW w:w="2326" w:type="dxa"/>
            <w:tcBorders>
              <w:top w:val="single" w:sz="8" w:space="0" w:color="000000"/>
              <w:left w:val="single" w:sz="12"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24561D" w:rsidRPr="0090152C" w:rsidRDefault="0024561D" w:rsidP="0024561D">
            <w:pPr>
              <w:widowControl w:val="0"/>
              <w:spacing w:after="0"/>
              <w:rPr>
                <w:rFonts w:cs="Calibri"/>
                <w:color w:val="000000"/>
                <w:kern w:val="28"/>
              </w:rPr>
            </w:pPr>
            <w:r w:rsidRPr="0090152C">
              <w:rPr>
                <w:rFonts w:cs="Calibri"/>
              </w:rPr>
              <w:t>Spelling group</w:t>
            </w:r>
          </w:p>
        </w:tc>
        <w:tc>
          <w:tcPr>
            <w:tcW w:w="1380" w:type="dxa"/>
            <w:tcBorders>
              <w:top w:val="single" w:sz="8"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rsidR="0024561D" w:rsidRPr="0090152C" w:rsidRDefault="0024561D" w:rsidP="00E9230C">
            <w:pPr>
              <w:widowControl w:val="0"/>
              <w:spacing w:after="0"/>
              <w:rPr>
                <w:rFonts w:cs="Calibri"/>
                <w:color w:val="000000"/>
                <w:kern w:val="28"/>
              </w:rPr>
            </w:pPr>
          </w:p>
        </w:tc>
        <w:tc>
          <w:tcPr>
            <w:tcW w:w="6769" w:type="dxa"/>
            <w:tcBorders>
              <w:top w:val="single" w:sz="8" w:space="0" w:color="000000"/>
              <w:left w:val="single" w:sz="8" w:space="0" w:color="000000"/>
              <w:bottom w:val="single" w:sz="8" w:space="0" w:color="000000"/>
              <w:right w:val="single" w:sz="12" w:space="0" w:color="000000"/>
            </w:tcBorders>
            <w:shd w:val="clear" w:color="auto" w:fill="C6D9F1"/>
            <w:tcMar>
              <w:top w:w="0" w:type="dxa"/>
              <w:left w:w="108" w:type="dxa"/>
              <w:bottom w:w="0" w:type="dxa"/>
              <w:right w:w="108" w:type="dxa"/>
            </w:tcMar>
            <w:hideMark/>
          </w:tcPr>
          <w:p w:rsidR="0024561D" w:rsidRPr="0090152C" w:rsidRDefault="0024561D" w:rsidP="0024561D">
            <w:pPr>
              <w:widowControl w:val="0"/>
              <w:spacing w:after="0"/>
              <w:rPr>
                <w:rFonts w:cs="Calibri"/>
                <w:color w:val="000000"/>
                <w:kern w:val="28"/>
              </w:rPr>
            </w:pPr>
            <w:r w:rsidRPr="0090152C">
              <w:rPr>
                <w:rFonts w:cs="Calibri"/>
              </w:rPr>
              <w:t>TA</w:t>
            </w:r>
            <w:r w:rsidR="00E9230C" w:rsidRPr="0090152C">
              <w:rPr>
                <w:rFonts w:cs="Calibri"/>
              </w:rPr>
              <w:t>/SENCO</w:t>
            </w:r>
          </w:p>
        </w:tc>
      </w:tr>
      <w:tr w:rsidR="0024561D" w:rsidRPr="0090152C" w:rsidTr="003E5DDA">
        <w:trPr>
          <w:trHeight w:val="399"/>
        </w:trPr>
        <w:tc>
          <w:tcPr>
            <w:tcW w:w="2326" w:type="dxa"/>
            <w:tcBorders>
              <w:top w:val="single" w:sz="8" w:space="0" w:color="000000"/>
              <w:left w:val="single" w:sz="12"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24561D" w:rsidRPr="0090152C" w:rsidRDefault="0024561D" w:rsidP="0024561D">
            <w:pPr>
              <w:widowControl w:val="0"/>
              <w:spacing w:after="0"/>
              <w:rPr>
                <w:rFonts w:cs="Calibri"/>
                <w:color w:val="000000"/>
                <w:kern w:val="28"/>
              </w:rPr>
            </w:pPr>
            <w:r w:rsidRPr="0090152C">
              <w:rPr>
                <w:rFonts w:cs="Calibri"/>
              </w:rPr>
              <w:t>Handwriting group</w:t>
            </w:r>
          </w:p>
        </w:tc>
        <w:tc>
          <w:tcPr>
            <w:tcW w:w="1380" w:type="dxa"/>
            <w:tcBorders>
              <w:top w:val="single" w:sz="8"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rsidR="0024561D" w:rsidRPr="0090152C" w:rsidRDefault="0024561D" w:rsidP="00E9230C">
            <w:pPr>
              <w:widowControl w:val="0"/>
              <w:spacing w:after="0"/>
              <w:rPr>
                <w:rFonts w:cs="Calibri"/>
                <w:color w:val="000000"/>
                <w:kern w:val="28"/>
              </w:rPr>
            </w:pPr>
          </w:p>
        </w:tc>
        <w:tc>
          <w:tcPr>
            <w:tcW w:w="6769" w:type="dxa"/>
            <w:tcBorders>
              <w:top w:val="single" w:sz="8" w:space="0" w:color="000000"/>
              <w:left w:val="single" w:sz="8" w:space="0" w:color="000000"/>
              <w:bottom w:val="single" w:sz="8" w:space="0" w:color="000000"/>
              <w:right w:val="single" w:sz="12" w:space="0" w:color="000000"/>
            </w:tcBorders>
            <w:shd w:val="clear" w:color="auto" w:fill="C6D9F1"/>
            <w:tcMar>
              <w:top w:w="0" w:type="dxa"/>
              <w:left w:w="108" w:type="dxa"/>
              <w:bottom w:w="0" w:type="dxa"/>
              <w:right w:w="108" w:type="dxa"/>
            </w:tcMar>
            <w:hideMark/>
          </w:tcPr>
          <w:p w:rsidR="0024561D" w:rsidRPr="0090152C" w:rsidRDefault="00E9230C" w:rsidP="00E9230C">
            <w:pPr>
              <w:widowControl w:val="0"/>
              <w:spacing w:after="0"/>
              <w:rPr>
                <w:rFonts w:cs="Calibri"/>
                <w:color w:val="000000"/>
                <w:kern w:val="28"/>
              </w:rPr>
            </w:pPr>
            <w:r w:rsidRPr="0090152C">
              <w:rPr>
                <w:rFonts w:cs="Calibri"/>
              </w:rPr>
              <w:t>TA/</w:t>
            </w:r>
            <w:r w:rsidR="0024561D" w:rsidRPr="0090152C">
              <w:rPr>
                <w:rFonts w:cs="Calibri"/>
              </w:rPr>
              <w:t>teacher</w:t>
            </w:r>
          </w:p>
        </w:tc>
      </w:tr>
      <w:tr w:rsidR="00E9230C" w:rsidRPr="0090152C" w:rsidTr="003E5DDA">
        <w:trPr>
          <w:trHeight w:val="399"/>
        </w:trPr>
        <w:tc>
          <w:tcPr>
            <w:tcW w:w="2326" w:type="dxa"/>
            <w:tcBorders>
              <w:top w:val="single" w:sz="8" w:space="0" w:color="000000"/>
              <w:left w:val="single" w:sz="12" w:space="0" w:color="000000"/>
              <w:bottom w:val="single" w:sz="8" w:space="0" w:color="000000"/>
              <w:right w:val="single" w:sz="8" w:space="0" w:color="000000"/>
            </w:tcBorders>
            <w:shd w:val="clear" w:color="auto" w:fill="C6D9F1"/>
            <w:tcMar>
              <w:top w:w="0" w:type="dxa"/>
              <w:left w:w="108" w:type="dxa"/>
              <w:bottom w:w="0" w:type="dxa"/>
              <w:right w:w="108" w:type="dxa"/>
            </w:tcMar>
          </w:tcPr>
          <w:p w:rsidR="00E9230C" w:rsidRPr="0090152C" w:rsidRDefault="00E9230C" w:rsidP="0024561D">
            <w:pPr>
              <w:widowControl w:val="0"/>
              <w:spacing w:after="0"/>
              <w:rPr>
                <w:rFonts w:cs="Calibri"/>
              </w:rPr>
            </w:pPr>
            <w:r w:rsidRPr="0090152C">
              <w:rPr>
                <w:rFonts w:cs="Calibri"/>
              </w:rPr>
              <w:t>Letters and Sounds (LSS)-Phonics</w:t>
            </w:r>
          </w:p>
        </w:tc>
        <w:tc>
          <w:tcPr>
            <w:tcW w:w="1380" w:type="dxa"/>
            <w:tcBorders>
              <w:top w:val="single" w:sz="8"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rsidR="00E9230C" w:rsidRPr="0090152C" w:rsidRDefault="00E9230C" w:rsidP="00E9230C">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C6D9F1"/>
            <w:tcMar>
              <w:top w:w="0" w:type="dxa"/>
              <w:left w:w="108" w:type="dxa"/>
              <w:bottom w:w="0" w:type="dxa"/>
              <w:right w:w="108" w:type="dxa"/>
            </w:tcMar>
          </w:tcPr>
          <w:p w:rsidR="00E9230C" w:rsidRPr="0090152C" w:rsidRDefault="00E9230C" w:rsidP="0024561D">
            <w:pPr>
              <w:widowControl w:val="0"/>
              <w:spacing w:after="0"/>
              <w:rPr>
                <w:rFonts w:cs="Calibri"/>
              </w:rPr>
            </w:pPr>
            <w:r w:rsidRPr="0090152C">
              <w:rPr>
                <w:rFonts w:cs="Calibri"/>
              </w:rPr>
              <w:t>TA/teacher/SENCO</w:t>
            </w:r>
          </w:p>
        </w:tc>
      </w:tr>
      <w:tr w:rsidR="000E1D67" w:rsidRPr="0090152C" w:rsidTr="003E5DDA">
        <w:trPr>
          <w:trHeight w:val="399"/>
        </w:trPr>
        <w:tc>
          <w:tcPr>
            <w:tcW w:w="2326" w:type="dxa"/>
            <w:tcBorders>
              <w:top w:val="single" w:sz="8" w:space="0" w:color="000000"/>
              <w:left w:val="single" w:sz="12" w:space="0" w:color="000000"/>
              <w:bottom w:val="single" w:sz="8" w:space="0" w:color="000000"/>
              <w:right w:val="single" w:sz="8" w:space="0" w:color="000000"/>
            </w:tcBorders>
            <w:shd w:val="clear" w:color="auto" w:fill="C6D9F1"/>
            <w:tcMar>
              <w:top w:w="0" w:type="dxa"/>
              <w:left w:w="108" w:type="dxa"/>
              <w:bottom w:w="0" w:type="dxa"/>
              <w:right w:w="108" w:type="dxa"/>
            </w:tcMar>
          </w:tcPr>
          <w:p w:rsidR="000E1D67" w:rsidRPr="00F9243B" w:rsidRDefault="000E1D67" w:rsidP="0024561D">
            <w:pPr>
              <w:widowControl w:val="0"/>
              <w:spacing w:after="0"/>
              <w:rPr>
                <w:rFonts w:cs="Calibri"/>
              </w:rPr>
            </w:pPr>
            <w:r>
              <w:rPr>
                <w:rFonts w:cs="Calibri"/>
              </w:rPr>
              <w:t xml:space="preserve">Toe by Toe </w:t>
            </w:r>
          </w:p>
        </w:tc>
        <w:tc>
          <w:tcPr>
            <w:tcW w:w="1380" w:type="dxa"/>
            <w:tcBorders>
              <w:top w:val="single" w:sz="8"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rsidR="000E1D67" w:rsidRPr="00733981" w:rsidDel="000554C8" w:rsidRDefault="000E1D67" w:rsidP="00E9230C">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C6D9F1"/>
            <w:tcMar>
              <w:top w:w="0" w:type="dxa"/>
              <w:left w:w="108" w:type="dxa"/>
              <w:bottom w:w="0" w:type="dxa"/>
              <w:right w:w="108" w:type="dxa"/>
            </w:tcMar>
          </w:tcPr>
          <w:p w:rsidR="000E1D67" w:rsidRPr="00F9243B" w:rsidRDefault="000E1D67" w:rsidP="0024561D">
            <w:pPr>
              <w:widowControl w:val="0"/>
              <w:spacing w:after="0"/>
              <w:rPr>
                <w:rFonts w:cs="Calibri"/>
              </w:rPr>
            </w:pPr>
            <w:r>
              <w:rPr>
                <w:rFonts w:cs="Calibri"/>
              </w:rPr>
              <w:t>TA</w:t>
            </w:r>
          </w:p>
        </w:tc>
      </w:tr>
      <w:tr w:rsidR="0076771F" w:rsidRPr="0090152C" w:rsidTr="003E5DDA">
        <w:trPr>
          <w:trHeight w:val="399"/>
        </w:trPr>
        <w:tc>
          <w:tcPr>
            <w:tcW w:w="2326" w:type="dxa"/>
            <w:tcBorders>
              <w:top w:val="single" w:sz="8" w:space="0" w:color="000000"/>
              <w:left w:val="single" w:sz="12" w:space="0" w:color="000000"/>
              <w:bottom w:val="single" w:sz="8" w:space="0" w:color="000000"/>
              <w:right w:val="single" w:sz="8" w:space="0" w:color="000000"/>
            </w:tcBorders>
            <w:shd w:val="clear" w:color="auto" w:fill="C6D9F1"/>
            <w:tcMar>
              <w:top w:w="0" w:type="dxa"/>
              <w:left w:w="108" w:type="dxa"/>
              <w:bottom w:w="0" w:type="dxa"/>
              <w:right w:w="108" w:type="dxa"/>
            </w:tcMar>
          </w:tcPr>
          <w:p w:rsidR="0076771F" w:rsidRPr="0090152C" w:rsidRDefault="0076771F" w:rsidP="0024561D">
            <w:pPr>
              <w:widowControl w:val="0"/>
              <w:spacing w:after="0"/>
              <w:rPr>
                <w:rFonts w:cs="Calibri"/>
              </w:rPr>
            </w:pPr>
            <w:r w:rsidRPr="0090152C">
              <w:rPr>
                <w:rFonts w:cs="Calibri"/>
              </w:rPr>
              <w:t>5-Minute Box</w:t>
            </w:r>
          </w:p>
        </w:tc>
        <w:tc>
          <w:tcPr>
            <w:tcW w:w="1380" w:type="dxa"/>
            <w:tcBorders>
              <w:top w:val="single" w:sz="8"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rsidR="0076771F" w:rsidRPr="0090152C" w:rsidRDefault="0076771F" w:rsidP="00E9230C">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C6D9F1"/>
            <w:tcMar>
              <w:top w:w="0" w:type="dxa"/>
              <w:left w:w="108" w:type="dxa"/>
              <w:bottom w:w="0" w:type="dxa"/>
              <w:right w:w="108" w:type="dxa"/>
            </w:tcMar>
          </w:tcPr>
          <w:p w:rsidR="0076771F" w:rsidRPr="0090152C" w:rsidRDefault="0076771F" w:rsidP="0024561D">
            <w:pPr>
              <w:widowControl w:val="0"/>
              <w:spacing w:after="0"/>
              <w:rPr>
                <w:rFonts w:cs="Calibri"/>
              </w:rPr>
            </w:pPr>
            <w:r w:rsidRPr="0090152C">
              <w:rPr>
                <w:rFonts w:cs="Calibri"/>
              </w:rPr>
              <w:t>TA</w:t>
            </w:r>
          </w:p>
        </w:tc>
      </w:tr>
      <w:tr w:rsidR="0076771F" w:rsidRPr="0090152C" w:rsidTr="003E5DDA">
        <w:trPr>
          <w:trHeight w:val="399"/>
        </w:trPr>
        <w:tc>
          <w:tcPr>
            <w:tcW w:w="2326" w:type="dxa"/>
            <w:tcBorders>
              <w:top w:val="single" w:sz="8" w:space="0" w:color="000000"/>
              <w:left w:val="single" w:sz="12" w:space="0" w:color="000000"/>
              <w:bottom w:val="single" w:sz="8" w:space="0" w:color="000000"/>
              <w:right w:val="single" w:sz="8" w:space="0" w:color="000000"/>
            </w:tcBorders>
            <w:shd w:val="clear" w:color="auto" w:fill="C6D9F1"/>
            <w:tcMar>
              <w:top w:w="0" w:type="dxa"/>
              <w:left w:w="108" w:type="dxa"/>
              <w:bottom w:w="0" w:type="dxa"/>
              <w:right w:w="108" w:type="dxa"/>
            </w:tcMar>
          </w:tcPr>
          <w:p w:rsidR="0076771F" w:rsidRPr="0090152C" w:rsidRDefault="0076771F" w:rsidP="0024561D">
            <w:pPr>
              <w:widowControl w:val="0"/>
              <w:spacing w:after="0"/>
              <w:rPr>
                <w:rFonts w:cs="Calibri"/>
              </w:rPr>
            </w:pPr>
            <w:r w:rsidRPr="0090152C">
              <w:rPr>
                <w:rFonts w:cs="Calibri"/>
              </w:rPr>
              <w:t>Coloured overlay</w:t>
            </w:r>
          </w:p>
        </w:tc>
        <w:tc>
          <w:tcPr>
            <w:tcW w:w="1380" w:type="dxa"/>
            <w:tcBorders>
              <w:top w:val="single" w:sz="8"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rsidR="0076771F" w:rsidRPr="0090152C" w:rsidRDefault="0076771F" w:rsidP="00E9230C">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C6D9F1"/>
            <w:tcMar>
              <w:top w:w="0" w:type="dxa"/>
              <w:left w:w="108" w:type="dxa"/>
              <w:bottom w:w="0" w:type="dxa"/>
              <w:right w:w="108" w:type="dxa"/>
            </w:tcMar>
          </w:tcPr>
          <w:p w:rsidR="0076771F" w:rsidRPr="0090152C" w:rsidRDefault="0076771F" w:rsidP="00406045">
            <w:pPr>
              <w:widowControl w:val="0"/>
              <w:spacing w:after="0"/>
              <w:rPr>
                <w:rFonts w:cs="Calibri"/>
              </w:rPr>
            </w:pPr>
            <w:proofErr w:type="spellStart"/>
            <w:r w:rsidRPr="0090152C">
              <w:rPr>
                <w:rFonts w:cs="Calibri"/>
              </w:rPr>
              <w:t>Senco</w:t>
            </w:r>
            <w:proofErr w:type="spellEnd"/>
            <w:r w:rsidRPr="0090152C">
              <w:rPr>
                <w:rFonts w:cs="Calibri"/>
              </w:rPr>
              <w:t>/teacher/</w:t>
            </w:r>
            <w:r w:rsidR="00406045" w:rsidRPr="0090152C">
              <w:rPr>
                <w:rFonts w:cs="Calibri"/>
              </w:rPr>
              <w:t>LST</w:t>
            </w:r>
          </w:p>
        </w:tc>
      </w:tr>
      <w:tr w:rsidR="0076771F" w:rsidRPr="0090152C" w:rsidTr="003E5DDA">
        <w:trPr>
          <w:trHeight w:val="399"/>
        </w:trPr>
        <w:tc>
          <w:tcPr>
            <w:tcW w:w="2326" w:type="dxa"/>
            <w:tcBorders>
              <w:top w:val="single" w:sz="8" w:space="0" w:color="000000"/>
              <w:left w:val="single" w:sz="12" w:space="0" w:color="000000"/>
              <w:bottom w:val="single" w:sz="8" w:space="0" w:color="000000"/>
              <w:right w:val="single" w:sz="8" w:space="0" w:color="000000"/>
            </w:tcBorders>
            <w:shd w:val="clear" w:color="auto" w:fill="C6D9F1"/>
            <w:tcMar>
              <w:top w:w="0" w:type="dxa"/>
              <w:left w:w="108" w:type="dxa"/>
              <w:bottom w:w="0" w:type="dxa"/>
              <w:right w:w="108" w:type="dxa"/>
            </w:tcMar>
          </w:tcPr>
          <w:p w:rsidR="0076771F" w:rsidRPr="0090152C" w:rsidRDefault="0076771F" w:rsidP="0076771F">
            <w:pPr>
              <w:widowControl w:val="0"/>
              <w:spacing w:after="0"/>
              <w:rPr>
                <w:rFonts w:cs="Calibri"/>
              </w:rPr>
            </w:pPr>
            <w:r w:rsidRPr="0090152C">
              <w:rPr>
                <w:rFonts w:cs="Calibri"/>
              </w:rPr>
              <w:t>Pre-Vocabulary Learning</w:t>
            </w:r>
            <w:r w:rsidRPr="0090152C">
              <w:rPr>
                <w:rFonts w:cs="Calibri"/>
              </w:rPr>
              <w:tab/>
            </w:r>
          </w:p>
        </w:tc>
        <w:tc>
          <w:tcPr>
            <w:tcW w:w="1380" w:type="dxa"/>
            <w:tcBorders>
              <w:top w:val="single" w:sz="8"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rsidR="0076771F" w:rsidRPr="0090152C" w:rsidRDefault="0076771F" w:rsidP="00E9230C">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C6D9F1"/>
            <w:tcMar>
              <w:top w:w="0" w:type="dxa"/>
              <w:left w:w="108" w:type="dxa"/>
              <w:bottom w:w="0" w:type="dxa"/>
              <w:right w:w="108" w:type="dxa"/>
            </w:tcMar>
          </w:tcPr>
          <w:p w:rsidR="0076771F" w:rsidRPr="0090152C" w:rsidRDefault="0076771F" w:rsidP="0024561D">
            <w:pPr>
              <w:widowControl w:val="0"/>
              <w:spacing w:after="0"/>
              <w:rPr>
                <w:rFonts w:cs="Calibri"/>
              </w:rPr>
            </w:pPr>
            <w:r w:rsidRPr="0090152C">
              <w:rPr>
                <w:rFonts w:cs="Calibri"/>
              </w:rPr>
              <w:t>TA</w:t>
            </w:r>
          </w:p>
        </w:tc>
      </w:tr>
      <w:tr w:rsidR="008A1A60" w:rsidRPr="0090152C" w:rsidTr="003E5DDA">
        <w:trPr>
          <w:trHeight w:val="399"/>
        </w:trPr>
        <w:tc>
          <w:tcPr>
            <w:tcW w:w="2326" w:type="dxa"/>
            <w:tcBorders>
              <w:top w:val="single" w:sz="8" w:space="0" w:color="000000"/>
              <w:left w:val="single" w:sz="12" w:space="0" w:color="000000"/>
              <w:bottom w:val="single" w:sz="8" w:space="0" w:color="000000"/>
              <w:right w:val="single" w:sz="8" w:space="0" w:color="000000"/>
            </w:tcBorders>
            <w:shd w:val="clear" w:color="auto" w:fill="C6D9F1"/>
            <w:tcMar>
              <w:top w:w="0" w:type="dxa"/>
              <w:left w:w="108" w:type="dxa"/>
              <w:bottom w:w="0" w:type="dxa"/>
              <w:right w:w="108" w:type="dxa"/>
            </w:tcMar>
          </w:tcPr>
          <w:p w:rsidR="008A1A60" w:rsidRPr="0090152C" w:rsidRDefault="008A1A60" w:rsidP="0076771F">
            <w:pPr>
              <w:widowControl w:val="0"/>
              <w:spacing w:after="0"/>
              <w:rPr>
                <w:rFonts w:cs="Calibri"/>
              </w:rPr>
            </w:pPr>
            <w:r w:rsidRPr="0090152C">
              <w:rPr>
                <w:rFonts w:cs="Calibri"/>
              </w:rPr>
              <w:t>Electronic Dictionary</w:t>
            </w:r>
          </w:p>
        </w:tc>
        <w:tc>
          <w:tcPr>
            <w:tcW w:w="1380" w:type="dxa"/>
            <w:tcBorders>
              <w:top w:val="single" w:sz="8"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rsidR="008A1A60" w:rsidRPr="0090152C" w:rsidRDefault="008A1A60" w:rsidP="00E9230C">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C6D9F1"/>
            <w:tcMar>
              <w:top w:w="0" w:type="dxa"/>
              <w:left w:w="108" w:type="dxa"/>
              <w:bottom w:w="0" w:type="dxa"/>
              <w:right w:w="108" w:type="dxa"/>
            </w:tcMar>
          </w:tcPr>
          <w:p w:rsidR="008A1A60" w:rsidRPr="0090152C" w:rsidRDefault="00567A84" w:rsidP="0024561D">
            <w:pPr>
              <w:widowControl w:val="0"/>
              <w:spacing w:after="0"/>
              <w:rPr>
                <w:rFonts w:cs="Calibri"/>
              </w:rPr>
            </w:pPr>
            <w:r w:rsidRPr="0090152C">
              <w:rPr>
                <w:rFonts w:cs="Calibri"/>
              </w:rPr>
              <w:t>Te</w:t>
            </w:r>
            <w:r w:rsidR="008A1A60" w:rsidRPr="0090152C">
              <w:rPr>
                <w:rFonts w:cs="Calibri"/>
              </w:rPr>
              <w:t>a</w:t>
            </w:r>
            <w:r w:rsidRPr="0090152C">
              <w:rPr>
                <w:rFonts w:cs="Calibri"/>
              </w:rPr>
              <w:t>c</w:t>
            </w:r>
            <w:r w:rsidR="008A1A60" w:rsidRPr="0090152C">
              <w:rPr>
                <w:rFonts w:cs="Calibri"/>
              </w:rPr>
              <w:t>her/SENCO</w:t>
            </w:r>
          </w:p>
        </w:tc>
      </w:tr>
      <w:tr w:rsidR="009C257B" w:rsidRPr="0090152C" w:rsidTr="003E5DDA">
        <w:trPr>
          <w:trHeight w:val="399"/>
        </w:trPr>
        <w:tc>
          <w:tcPr>
            <w:tcW w:w="2326" w:type="dxa"/>
            <w:tcBorders>
              <w:top w:val="single" w:sz="8" w:space="0" w:color="000000"/>
              <w:left w:val="single" w:sz="12" w:space="0" w:color="000000"/>
              <w:bottom w:val="single" w:sz="8" w:space="0" w:color="000000"/>
              <w:right w:val="single" w:sz="8" w:space="0" w:color="000000"/>
            </w:tcBorders>
            <w:shd w:val="clear" w:color="auto" w:fill="C6D9F1"/>
            <w:tcMar>
              <w:top w:w="0" w:type="dxa"/>
              <w:left w:w="108" w:type="dxa"/>
              <w:bottom w:w="0" w:type="dxa"/>
              <w:right w:w="108" w:type="dxa"/>
            </w:tcMar>
          </w:tcPr>
          <w:p w:rsidR="009C257B" w:rsidRPr="0090152C" w:rsidRDefault="009C257B" w:rsidP="0076771F">
            <w:pPr>
              <w:widowControl w:val="0"/>
              <w:spacing w:after="0"/>
              <w:rPr>
                <w:rFonts w:cs="Calibri"/>
              </w:rPr>
            </w:pPr>
            <w:proofErr w:type="spellStart"/>
            <w:r w:rsidRPr="0090152C">
              <w:rPr>
                <w:rFonts w:cs="Calibri"/>
              </w:rPr>
              <w:t>Wordshark</w:t>
            </w:r>
            <w:proofErr w:type="spellEnd"/>
          </w:p>
        </w:tc>
        <w:tc>
          <w:tcPr>
            <w:tcW w:w="1380" w:type="dxa"/>
            <w:tcBorders>
              <w:top w:val="single" w:sz="8"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rsidR="009C257B" w:rsidRPr="0090152C" w:rsidDel="000554C8" w:rsidRDefault="009C257B" w:rsidP="00E9230C">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C6D9F1"/>
            <w:tcMar>
              <w:top w:w="0" w:type="dxa"/>
              <w:left w:w="108" w:type="dxa"/>
              <w:bottom w:w="0" w:type="dxa"/>
              <w:right w:w="108" w:type="dxa"/>
            </w:tcMar>
          </w:tcPr>
          <w:p w:rsidR="009C257B" w:rsidRPr="0090152C" w:rsidRDefault="00D33634" w:rsidP="0024561D">
            <w:pPr>
              <w:widowControl w:val="0"/>
              <w:spacing w:after="0"/>
              <w:rPr>
                <w:rFonts w:cs="Calibri"/>
              </w:rPr>
            </w:pPr>
            <w:r w:rsidRPr="003C0AB0">
              <w:rPr>
                <w:rFonts w:cs="Calibri"/>
              </w:rPr>
              <w:t>TA/Independent</w:t>
            </w:r>
          </w:p>
        </w:tc>
      </w:tr>
      <w:tr w:rsidR="009C257B" w:rsidRPr="0090152C" w:rsidTr="003E5DDA">
        <w:trPr>
          <w:trHeight w:val="399"/>
        </w:trPr>
        <w:tc>
          <w:tcPr>
            <w:tcW w:w="2326" w:type="dxa"/>
            <w:tcBorders>
              <w:top w:val="single" w:sz="8" w:space="0" w:color="000000"/>
              <w:left w:val="single" w:sz="12" w:space="0" w:color="000000"/>
              <w:bottom w:val="single" w:sz="8" w:space="0" w:color="000000"/>
              <w:right w:val="single" w:sz="8" w:space="0" w:color="000000"/>
            </w:tcBorders>
            <w:shd w:val="clear" w:color="auto" w:fill="C6D9F1"/>
            <w:tcMar>
              <w:top w:w="0" w:type="dxa"/>
              <w:left w:w="108" w:type="dxa"/>
              <w:bottom w:w="0" w:type="dxa"/>
              <w:right w:w="108" w:type="dxa"/>
            </w:tcMar>
          </w:tcPr>
          <w:p w:rsidR="009C257B" w:rsidRPr="0090152C" w:rsidRDefault="009C257B" w:rsidP="0076771F">
            <w:pPr>
              <w:widowControl w:val="0"/>
              <w:spacing w:after="0"/>
              <w:rPr>
                <w:rFonts w:cs="Calibri"/>
              </w:rPr>
            </w:pPr>
            <w:r w:rsidRPr="0090152C">
              <w:rPr>
                <w:rFonts w:cs="Calibri"/>
              </w:rPr>
              <w:t>Touch Typing</w:t>
            </w:r>
          </w:p>
        </w:tc>
        <w:tc>
          <w:tcPr>
            <w:tcW w:w="1380" w:type="dxa"/>
            <w:tcBorders>
              <w:top w:val="single" w:sz="8"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rsidR="009C257B" w:rsidRPr="0090152C" w:rsidDel="000554C8" w:rsidRDefault="009C257B" w:rsidP="00E9230C">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C6D9F1"/>
            <w:tcMar>
              <w:top w:w="0" w:type="dxa"/>
              <w:left w:w="108" w:type="dxa"/>
              <w:bottom w:w="0" w:type="dxa"/>
              <w:right w:w="108" w:type="dxa"/>
            </w:tcMar>
          </w:tcPr>
          <w:p w:rsidR="009C257B" w:rsidRPr="0090152C" w:rsidRDefault="00D33634" w:rsidP="0024561D">
            <w:pPr>
              <w:widowControl w:val="0"/>
              <w:spacing w:after="0"/>
              <w:rPr>
                <w:rFonts w:cs="Calibri"/>
              </w:rPr>
            </w:pPr>
            <w:r w:rsidRPr="003C0AB0">
              <w:rPr>
                <w:rFonts w:cs="Calibri"/>
              </w:rPr>
              <w:t>TA/Independent</w:t>
            </w:r>
          </w:p>
        </w:tc>
      </w:tr>
      <w:tr w:rsidR="000F5B19" w:rsidRPr="0090152C" w:rsidTr="003E5DDA">
        <w:trPr>
          <w:trHeight w:val="399"/>
        </w:trPr>
        <w:tc>
          <w:tcPr>
            <w:tcW w:w="10475" w:type="dxa"/>
            <w:gridSpan w:val="3"/>
            <w:tcBorders>
              <w:top w:val="single" w:sz="8" w:space="0" w:color="000000"/>
              <w:left w:val="single" w:sz="12" w:space="0" w:color="000000"/>
              <w:bottom w:val="single" w:sz="8" w:space="0" w:color="000000"/>
              <w:right w:val="single" w:sz="12" w:space="0" w:color="000000"/>
            </w:tcBorders>
            <w:shd w:val="clear" w:color="auto" w:fill="FBD4B4"/>
            <w:tcMar>
              <w:top w:w="0" w:type="dxa"/>
              <w:left w:w="108" w:type="dxa"/>
              <w:bottom w:w="0" w:type="dxa"/>
              <w:right w:w="108" w:type="dxa"/>
            </w:tcMar>
            <w:hideMark/>
          </w:tcPr>
          <w:p w:rsidR="000F5B19" w:rsidRPr="0090152C" w:rsidRDefault="000F5B19" w:rsidP="000F5B19">
            <w:pPr>
              <w:widowControl w:val="0"/>
              <w:spacing w:after="0"/>
              <w:jc w:val="center"/>
              <w:rPr>
                <w:rFonts w:cs="Calibri"/>
                <w:color w:val="0000FF"/>
                <w:kern w:val="28"/>
              </w:rPr>
            </w:pPr>
            <w:r w:rsidRPr="0090152C">
              <w:rPr>
                <w:rFonts w:cs="Calibri"/>
                <w:color w:val="0000FF"/>
              </w:rPr>
              <w:t>Numeracy Provisions</w:t>
            </w:r>
          </w:p>
        </w:tc>
      </w:tr>
      <w:tr w:rsidR="00242889" w:rsidRPr="0090152C" w:rsidTr="003E5DDA">
        <w:trPr>
          <w:trHeight w:val="577"/>
        </w:trPr>
        <w:tc>
          <w:tcPr>
            <w:tcW w:w="2326" w:type="dxa"/>
            <w:tcBorders>
              <w:top w:val="single" w:sz="8" w:space="0" w:color="000000"/>
              <w:left w:val="single" w:sz="12" w:space="0" w:color="000000"/>
              <w:bottom w:val="single" w:sz="8" w:space="0" w:color="000000"/>
              <w:right w:val="single" w:sz="8" w:space="0" w:color="000000"/>
            </w:tcBorders>
            <w:shd w:val="clear" w:color="auto" w:fill="FBD4B4"/>
            <w:tcMar>
              <w:top w:w="0" w:type="dxa"/>
              <w:left w:w="108" w:type="dxa"/>
              <w:bottom w:w="0" w:type="dxa"/>
              <w:right w:w="108" w:type="dxa"/>
            </w:tcMar>
          </w:tcPr>
          <w:p w:rsidR="00242889" w:rsidRPr="0090152C" w:rsidRDefault="00242889" w:rsidP="00AC46B5">
            <w:pPr>
              <w:widowControl w:val="0"/>
              <w:spacing w:after="0"/>
              <w:rPr>
                <w:rFonts w:cs="Calibri"/>
                <w:color w:val="000000"/>
                <w:kern w:val="28"/>
              </w:rPr>
            </w:pPr>
            <w:r w:rsidRPr="0090152C">
              <w:rPr>
                <w:rFonts w:cs="Calibri"/>
              </w:rPr>
              <w:t>Focused numeracy support (in class)</w:t>
            </w:r>
          </w:p>
        </w:tc>
        <w:tc>
          <w:tcPr>
            <w:tcW w:w="1380" w:type="dxa"/>
            <w:tcBorders>
              <w:top w:val="single" w:sz="8" w:space="0" w:color="000000"/>
              <w:left w:val="single" w:sz="8" w:space="0" w:color="000000"/>
              <w:bottom w:val="single" w:sz="8" w:space="0" w:color="000000"/>
              <w:right w:val="single" w:sz="8" w:space="0" w:color="000000"/>
            </w:tcBorders>
            <w:shd w:val="clear" w:color="auto" w:fill="FBD4B4"/>
            <w:tcMar>
              <w:top w:w="0" w:type="dxa"/>
              <w:left w:w="108" w:type="dxa"/>
              <w:bottom w:w="0" w:type="dxa"/>
              <w:right w:w="108" w:type="dxa"/>
            </w:tcMar>
          </w:tcPr>
          <w:p w:rsidR="00242889" w:rsidRPr="0090152C" w:rsidRDefault="00242889" w:rsidP="00AC46B5">
            <w:pPr>
              <w:widowControl w:val="0"/>
              <w:spacing w:after="0"/>
              <w:rPr>
                <w:rFonts w:cs="Calibri"/>
                <w:color w:val="000000"/>
                <w:kern w:val="28"/>
              </w:rPr>
            </w:pPr>
          </w:p>
        </w:tc>
        <w:tc>
          <w:tcPr>
            <w:tcW w:w="6769" w:type="dxa"/>
            <w:tcBorders>
              <w:top w:val="single" w:sz="8" w:space="0" w:color="000000"/>
              <w:left w:val="single" w:sz="8" w:space="0" w:color="000000"/>
              <w:bottom w:val="single" w:sz="8" w:space="0" w:color="000000"/>
              <w:right w:val="single" w:sz="12" w:space="0" w:color="000000"/>
            </w:tcBorders>
            <w:shd w:val="clear" w:color="auto" w:fill="FBD4B4"/>
            <w:tcMar>
              <w:top w:w="0" w:type="dxa"/>
              <w:left w:w="108" w:type="dxa"/>
              <w:bottom w:w="0" w:type="dxa"/>
              <w:right w:w="108" w:type="dxa"/>
            </w:tcMar>
          </w:tcPr>
          <w:p w:rsidR="00242889" w:rsidRPr="0090152C" w:rsidRDefault="00242889" w:rsidP="00AC46B5">
            <w:pPr>
              <w:widowControl w:val="0"/>
              <w:spacing w:after="0"/>
              <w:rPr>
                <w:rFonts w:cs="Calibri"/>
                <w:color w:val="000000"/>
                <w:kern w:val="28"/>
              </w:rPr>
            </w:pPr>
            <w:r w:rsidRPr="0090152C">
              <w:rPr>
                <w:rFonts w:cs="Calibri"/>
              </w:rPr>
              <w:t>TA/teacher</w:t>
            </w:r>
          </w:p>
        </w:tc>
      </w:tr>
      <w:tr w:rsidR="00242889" w:rsidRPr="0090152C" w:rsidTr="003E5DDA">
        <w:trPr>
          <w:trHeight w:val="577"/>
        </w:trPr>
        <w:tc>
          <w:tcPr>
            <w:tcW w:w="2326" w:type="dxa"/>
            <w:tcBorders>
              <w:top w:val="single" w:sz="8" w:space="0" w:color="000000"/>
              <w:left w:val="single" w:sz="12" w:space="0" w:color="000000"/>
              <w:bottom w:val="single" w:sz="8" w:space="0" w:color="000000"/>
              <w:right w:val="single" w:sz="8" w:space="0" w:color="000000"/>
            </w:tcBorders>
            <w:shd w:val="clear" w:color="auto" w:fill="FBD4B4"/>
            <w:tcMar>
              <w:top w:w="0" w:type="dxa"/>
              <w:left w:w="108" w:type="dxa"/>
              <w:bottom w:w="0" w:type="dxa"/>
              <w:right w:w="108" w:type="dxa"/>
            </w:tcMar>
          </w:tcPr>
          <w:p w:rsidR="00242889" w:rsidRPr="0090152C" w:rsidRDefault="00242889" w:rsidP="00AC46B5">
            <w:pPr>
              <w:widowControl w:val="0"/>
              <w:spacing w:after="0"/>
              <w:rPr>
                <w:rFonts w:cs="Calibri"/>
              </w:rPr>
            </w:pPr>
            <w:r w:rsidRPr="0090152C">
              <w:rPr>
                <w:rFonts w:cs="Calibri"/>
              </w:rPr>
              <w:t>Numeracy Support Group (withdrawn)</w:t>
            </w:r>
          </w:p>
        </w:tc>
        <w:tc>
          <w:tcPr>
            <w:tcW w:w="1380" w:type="dxa"/>
            <w:tcBorders>
              <w:top w:val="single" w:sz="8" w:space="0" w:color="000000"/>
              <w:left w:val="single" w:sz="8" w:space="0" w:color="000000"/>
              <w:bottom w:val="single" w:sz="8" w:space="0" w:color="000000"/>
              <w:right w:val="single" w:sz="8" w:space="0" w:color="000000"/>
            </w:tcBorders>
            <w:shd w:val="clear" w:color="auto" w:fill="FBD4B4"/>
            <w:tcMar>
              <w:top w:w="0" w:type="dxa"/>
              <w:left w:w="108" w:type="dxa"/>
              <w:bottom w:w="0" w:type="dxa"/>
              <w:right w:w="108" w:type="dxa"/>
            </w:tcMar>
          </w:tcPr>
          <w:p w:rsidR="00242889" w:rsidRPr="0090152C" w:rsidRDefault="00242889" w:rsidP="00AC46B5">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FBD4B4"/>
            <w:tcMar>
              <w:top w:w="0" w:type="dxa"/>
              <w:left w:w="108" w:type="dxa"/>
              <w:bottom w:w="0" w:type="dxa"/>
              <w:right w:w="108" w:type="dxa"/>
            </w:tcMar>
          </w:tcPr>
          <w:p w:rsidR="00242889" w:rsidRPr="0090152C" w:rsidRDefault="00242889" w:rsidP="00AC46B5">
            <w:pPr>
              <w:widowControl w:val="0"/>
              <w:spacing w:after="0"/>
              <w:rPr>
                <w:rFonts w:cs="Calibri"/>
              </w:rPr>
            </w:pPr>
            <w:r w:rsidRPr="0090152C">
              <w:rPr>
                <w:rFonts w:cs="Calibri"/>
              </w:rPr>
              <w:t>SENCO/teacher</w:t>
            </w:r>
          </w:p>
        </w:tc>
      </w:tr>
      <w:tr w:rsidR="00D9050D" w:rsidRPr="0090152C" w:rsidTr="003E5DDA">
        <w:trPr>
          <w:trHeight w:val="577"/>
        </w:trPr>
        <w:tc>
          <w:tcPr>
            <w:tcW w:w="2326" w:type="dxa"/>
            <w:tcBorders>
              <w:top w:val="single" w:sz="8" w:space="0" w:color="000000"/>
              <w:left w:val="single" w:sz="12" w:space="0" w:color="000000"/>
              <w:bottom w:val="single" w:sz="8" w:space="0" w:color="000000"/>
              <w:right w:val="single" w:sz="8" w:space="0" w:color="000000"/>
            </w:tcBorders>
            <w:shd w:val="clear" w:color="auto" w:fill="FBD4B4"/>
            <w:tcMar>
              <w:top w:w="0" w:type="dxa"/>
              <w:left w:w="108" w:type="dxa"/>
              <w:bottom w:w="0" w:type="dxa"/>
              <w:right w:w="108" w:type="dxa"/>
            </w:tcMar>
          </w:tcPr>
          <w:p w:rsidR="00D9050D" w:rsidRPr="0090152C" w:rsidRDefault="00D9050D" w:rsidP="00AC46B5">
            <w:pPr>
              <w:widowControl w:val="0"/>
              <w:spacing w:after="0"/>
              <w:rPr>
                <w:rFonts w:cs="Calibri"/>
              </w:rPr>
            </w:pPr>
            <w:r w:rsidRPr="0090152C">
              <w:rPr>
                <w:rFonts w:cs="Calibri"/>
              </w:rPr>
              <w:t>Springboard</w:t>
            </w:r>
          </w:p>
        </w:tc>
        <w:tc>
          <w:tcPr>
            <w:tcW w:w="1380" w:type="dxa"/>
            <w:tcBorders>
              <w:top w:val="single" w:sz="8" w:space="0" w:color="000000"/>
              <w:left w:val="single" w:sz="8" w:space="0" w:color="000000"/>
              <w:bottom w:val="single" w:sz="8" w:space="0" w:color="000000"/>
              <w:right w:val="single" w:sz="8" w:space="0" w:color="000000"/>
            </w:tcBorders>
            <w:shd w:val="clear" w:color="auto" w:fill="FBD4B4"/>
            <w:tcMar>
              <w:top w:w="0" w:type="dxa"/>
              <w:left w:w="108" w:type="dxa"/>
              <w:bottom w:w="0" w:type="dxa"/>
              <w:right w:w="108" w:type="dxa"/>
            </w:tcMar>
          </w:tcPr>
          <w:p w:rsidR="00D9050D" w:rsidRPr="0090152C" w:rsidRDefault="00D9050D" w:rsidP="00AC46B5">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FBD4B4"/>
            <w:tcMar>
              <w:top w:w="0" w:type="dxa"/>
              <w:left w:w="108" w:type="dxa"/>
              <w:bottom w:w="0" w:type="dxa"/>
              <w:right w:w="108" w:type="dxa"/>
            </w:tcMar>
          </w:tcPr>
          <w:p w:rsidR="00D9050D" w:rsidRPr="0090152C" w:rsidRDefault="00D9050D" w:rsidP="00AC46B5">
            <w:pPr>
              <w:widowControl w:val="0"/>
              <w:spacing w:after="0"/>
              <w:rPr>
                <w:rFonts w:cs="Calibri"/>
              </w:rPr>
            </w:pPr>
            <w:r w:rsidRPr="0090152C">
              <w:rPr>
                <w:rFonts w:cs="Calibri"/>
              </w:rPr>
              <w:t>SENCO/teacher</w:t>
            </w:r>
          </w:p>
        </w:tc>
      </w:tr>
      <w:tr w:rsidR="00815AC9" w:rsidRPr="0090152C" w:rsidTr="003E5DDA">
        <w:trPr>
          <w:trHeight w:val="577"/>
        </w:trPr>
        <w:tc>
          <w:tcPr>
            <w:tcW w:w="2326" w:type="dxa"/>
            <w:tcBorders>
              <w:top w:val="single" w:sz="8" w:space="0" w:color="000000"/>
              <w:left w:val="single" w:sz="12" w:space="0" w:color="000000"/>
              <w:bottom w:val="single" w:sz="8" w:space="0" w:color="000000"/>
              <w:right w:val="single" w:sz="8" w:space="0" w:color="000000"/>
            </w:tcBorders>
            <w:shd w:val="clear" w:color="auto" w:fill="FBD4B4"/>
            <w:tcMar>
              <w:top w:w="0" w:type="dxa"/>
              <w:left w:w="108" w:type="dxa"/>
              <w:bottom w:w="0" w:type="dxa"/>
              <w:right w:w="108" w:type="dxa"/>
            </w:tcMar>
          </w:tcPr>
          <w:p w:rsidR="00815AC9" w:rsidRPr="00F9243B" w:rsidRDefault="00815AC9" w:rsidP="00F9243B">
            <w:pPr>
              <w:widowControl w:val="0"/>
              <w:spacing w:after="0"/>
              <w:rPr>
                <w:rFonts w:cs="Calibri"/>
              </w:rPr>
            </w:pPr>
            <w:proofErr w:type="spellStart"/>
            <w:r>
              <w:rPr>
                <w:rFonts w:cs="Calibri"/>
              </w:rPr>
              <w:lastRenderedPageBreak/>
              <w:t>NumberSense</w:t>
            </w:r>
            <w:proofErr w:type="spellEnd"/>
          </w:p>
        </w:tc>
        <w:tc>
          <w:tcPr>
            <w:tcW w:w="1380" w:type="dxa"/>
            <w:tcBorders>
              <w:top w:val="single" w:sz="8" w:space="0" w:color="000000"/>
              <w:left w:val="single" w:sz="8" w:space="0" w:color="000000"/>
              <w:bottom w:val="single" w:sz="8" w:space="0" w:color="000000"/>
              <w:right w:val="single" w:sz="8" w:space="0" w:color="000000"/>
            </w:tcBorders>
            <w:shd w:val="clear" w:color="auto" w:fill="FBD4B4"/>
            <w:tcMar>
              <w:top w:w="0" w:type="dxa"/>
              <w:left w:w="108" w:type="dxa"/>
              <w:bottom w:w="0" w:type="dxa"/>
              <w:right w:w="108" w:type="dxa"/>
            </w:tcMar>
          </w:tcPr>
          <w:p w:rsidR="00815AC9" w:rsidRPr="00733981" w:rsidDel="000554C8" w:rsidRDefault="00815AC9" w:rsidP="00AC46B5">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FBD4B4"/>
            <w:tcMar>
              <w:top w:w="0" w:type="dxa"/>
              <w:left w:w="108" w:type="dxa"/>
              <w:bottom w:w="0" w:type="dxa"/>
              <w:right w:w="108" w:type="dxa"/>
            </w:tcMar>
          </w:tcPr>
          <w:p w:rsidR="00815AC9" w:rsidRPr="00F9243B" w:rsidRDefault="00815AC9" w:rsidP="00AC46B5">
            <w:pPr>
              <w:widowControl w:val="0"/>
              <w:spacing w:after="0"/>
              <w:rPr>
                <w:rFonts w:cs="Calibri"/>
              </w:rPr>
            </w:pPr>
            <w:r>
              <w:rPr>
                <w:rFonts w:cs="Calibri"/>
              </w:rPr>
              <w:t xml:space="preserve">TA/Teacher </w:t>
            </w:r>
          </w:p>
        </w:tc>
      </w:tr>
      <w:tr w:rsidR="00567A84" w:rsidRPr="0090152C" w:rsidTr="003E5DDA">
        <w:trPr>
          <w:trHeight w:val="527"/>
        </w:trPr>
        <w:tc>
          <w:tcPr>
            <w:tcW w:w="2326" w:type="dxa"/>
            <w:tcBorders>
              <w:top w:val="single" w:sz="8" w:space="0" w:color="000000"/>
              <w:left w:val="single" w:sz="12" w:space="0" w:color="000000"/>
              <w:bottom w:val="single" w:sz="8" w:space="0" w:color="000000"/>
              <w:right w:val="single" w:sz="8" w:space="0" w:color="000000"/>
            </w:tcBorders>
            <w:shd w:val="clear" w:color="auto" w:fill="FBD4B4"/>
            <w:tcMar>
              <w:top w:w="0" w:type="dxa"/>
              <w:left w:w="108" w:type="dxa"/>
              <w:bottom w:w="0" w:type="dxa"/>
              <w:right w:w="108" w:type="dxa"/>
            </w:tcMar>
          </w:tcPr>
          <w:p w:rsidR="00567A84" w:rsidRPr="0090152C" w:rsidRDefault="00567A84" w:rsidP="0024561D">
            <w:pPr>
              <w:widowControl w:val="0"/>
              <w:spacing w:after="0"/>
              <w:rPr>
                <w:rFonts w:cs="Calibri"/>
                <w:color w:val="000000"/>
                <w:kern w:val="28"/>
              </w:rPr>
            </w:pPr>
            <w:r w:rsidRPr="0090152C">
              <w:rPr>
                <w:rFonts w:cs="Calibri"/>
                <w:color w:val="000000"/>
                <w:kern w:val="28"/>
              </w:rPr>
              <w:t xml:space="preserve">Doodle Maths </w:t>
            </w:r>
          </w:p>
        </w:tc>
        <w:tc>
          <w:tcPr>
            <w:tcW w:w="1380" w:type="dxa"/>
            <w:tcBorders>
              <w:top w:val="single" w:sz="8" w:space="0" w:color="000000"/>
              <w:left w:val="single" w:sz="8" w:space="0" w:color="000000"/>
              <w:bottom w:val="single" w:sz="8" w:space="0" w:color="000000"/>
              <w:right w:val="single" w:sz="8" w:space="0" w:color="000000"/>
            </w:tcBorders>
            <w:shd w:val="clear" w:color="auto" w:fill="FBD4B4"/>
            <w:tcMar>
              <w:top w:w="0" w:type="dxa"/>
              <w:left w:w="108" w:type="dxa"/>
              <w:bottom w:w="0" w:type="dxa"/>
              <w:right w:w="108" w:type="dxa"/>
            </w:tcMar>
          </w:tcPr>
          <w:p w:rsidR="00567A84" w:rsidRPr="0090152C" w:rsidRDefault="00567A84" w:rsidP="0024561D">
            <w:pPr>
              <w:widowControl w:val="0"/>
              <w:spacing w:after="0"/>
              <w:rPr>
                <w:rFonts w:cs="Calibri"/>
                <w:color w:val="000000"/>
                <w:kern w:val="28"/>
              </w:rPr>
            </w:pPr>
          </w:p>
        </w:tc>
        <w:tc>
          <w:tcPr>
            <w:tcW w:w="6769" w:type="dxa"/>
            <w:tcBorders>
              <w:top w:val="single" w:sz="8" w:space="0" w:color="000000"/>
              <w:left w:val="single" w:sz="8" w:space="0" w:color="000000"/>
              <w:bottom w:val="single" w:sz="8" w:space="0" w:color="000000"/>
              <w:right w:val="single" w:sz="12" w:space="0" w:color="000000"/>
            </w:tcBorders>
            <w:shd w:val="clear" w:color="auto" w:fill="FBD4B4"/>
            <w:tcMar>
              <w:top w:w="0" w:type="dxa"/>
              <w:left w:w="108" w:type="dxa"/>
              <w:bottom w:w="0" w:type="dxa"/>
              <w:right w:w="108" w:type="dxa"/>
            </w:tcMar>
          </w:tcPr>
          <w:p w:rsidR="00567A84" w:rsidRPr="0090152C" w:rsidRDefault="00D33634" w:rsidP="0024561D">
            <w:pPr>
              <w:widowControl w:val="0"/>
              <w:spacing w:after="0"/>
              <w:rPr>
                <w:rFonts w:cs="Calibri"/>
                <w:color w:val="000000"/>
                <w:kern w:val="28"/>
              </w:rPr>
            </w:pPr>
            <w:r w:rsidRPr="003C0AB0">
              <w:rPr>
                <w:rFonts w:cs="Calibri"/>
              </w:rPr>
              <w:t>TA/Independent</w:t>
            </w:r>
          </w:p>
        </w:tc>
      </w:tr>
      <w:tr w:rsidR="00077F02" w:rsidRPr="0090152C" w:rsidTr="003E5DDA">
        <w:trPr>
          <w:trHeight w:val="527"/>
        </w:trPr>
        <w:tc>
          <w:tcPr>
            <w:tcW w:w="2326" w:type="dxa"/>
            <w:tcBorders>
              <w:top w:val="single" w:sz="8" w:space="0" w:color="000000"/>
              <w:left w:val="single" w:sz="12" w:space="0" w:color="000000"/>
              <w:bottom w:val="single" w:sz="8" w:space="0" w:color="000000"/>
              <w:right w:val="single" w:sz="8" w:space="0" w:color="000000"/>
            </w:tcBorders>
            <w:shd w:val="clear" w:color="auto" w:fill="FBD4B4"/>
            <w:tcMar>
              <w:top w:w="0" w:type="dxa"/>
              <w:left w:w="108" w:type="dxa"/>
              <w:bottom w:w="0" w:type="dxa"/>
              <w:right w:w="108" w:type="dxa"/>
            </w:tcMar>
          </w:tcPr>
          <w:p w:rsidR="00077F02" w:rsidRPr="00F9243B" w:rsidRDefault="00077F02" w:rsidP="0024561D">
            <w:pPr>
              <w:widowControl w:val="0"/>
              <w:spacing w:after="0"/>
              <w:rPr>
                <w:rFonts w:cs="Calibri"/>
                <w:color w:val="000000"/>
                <w:kern w:val="28"/>
              </w:rPr>
            </w:pPr>
            <w:r>
              <w:rPr>
                <w:rFonts w:cs="Calibri"/>
                <w:color w:val="000000"/>
                <w:kern w:val="28"/>
              </w:rPr>
              <w:t xml:space="preserve">1Billion </w:t>
            </w:r>
          </w:p>
        </w:tc>
        <w:tc>
          <w:tcPr>
            <w:tcW w:w="1380" w:type="dxa"/>
            <w:tcBorders>
              <w:top w:val="single" w:sz="8" w:space="0" w:color="000000"/>
              <w:left w:val="single" w:sz="8" w:space="0" w:color="000000"/>
              <w:bottom w:val="single" w:sz="8" w:space="0" w:color="000000"/>
              <w:right w:val="single" w:sz="8" w:space="0" w:color="000000"/>
            </w:tcBorders>
            <w:shd w:val="clear" w:color="auto" w:fill="FBD4B4"/>
            <w:tcMar>
              <w:top w:w="0" w:type="dxa"/>
              <w:left w:w="108" w:type="dxa"/>
              <w:bottom w:w="0" w:type="dxa"/>
              <w:right w:w="108" w:type="dxa"/>
            </w:tcMar>
          </w:tcPr>
          <w:p w:rsidR="00077F02" w:rsidRPr="00733981" w:rsidDel="000554C8" w:rsidRDefault="00077F02" w:rsidP="0024561D">
            <w:pPr>
              <w:widowControl w:val="0"/>
              <w:spacing w:after="0"/>
              <w:rPr>
                <w:rFonts w:cs="Calibri"/>
                <w:color w:val="000000"/>
                <w:kern w:val="28"/>
              </w:rPr>
            </w:pPr>
          </w:p>
        </w:tc>
        <w:tc>
          <w:tcPr>
            <w:tcW w:w="6769" w:type="dxa"/>
            <w:tcBorders>
              <w:top w:val="single" w:sz="8" w:space="0" w:color="000000"/>
              <w:left w:val="single" w:sz="8" w:space="0" w:color="000000"/>
              <w:bottom w:val="single" w:sz="8" w:space="0" w:color="000000"/>
              <w:right w:val="single" w:sz="12" w:space="0" w:color="000000"/>
            </w:tcBorders>
            <w:shd w:val="clear" w:color="auto" w:fill="FBD4B4"/>
            <w:tcMar>
              <w:top w:w="0" w:type="dxa"/>
              <w:left w:w="108" w:type="dxa"/>
              <w:bottom w:w="0" w:type="dxa"/>
              <w:right w:w="108" w:type="dxa"/>
            </w:tcMar>
          </w:tcPr>
          <w:p w:rsidR="00077F02" w:rsidRPr="00F9243B" w:rsidRDefault="00D33634" w:rsidP="0024561D">
            <w:pPr>
              <w:widowControl w:val="0"/>
              <w:spacing w:after="0"/>
              <w:rPr>
                <w:rFonts w:cs="Calibri"/>
                <w:color w:val="000000"/>
                <w:kern w:val="28"/>
              </w:rPr>
            </w:pPr>
            <w:r w:rsidRPr="003C0AB0">
              <w:rPr>
                <w:rFonts w:cs="Calibri"/>
              </w:rPr>
              <w:t>TA/Independent</w:t>
            </w:r>
          </w:p>
        </w:tc>
      </w:tr>
      <w:tr w:rsidR="0076771F" w:rsidRPr="0090152C" w:rsidTr="003E5DDA">
        <w:trPr>
          <w:trHeight w:val="527"/>
        </w:trPr>
        <w:tc>
          <w:tcPr>
            <w:tcW w:w="2326" w:type="dxa"/>
            <w:tcBorders>
              <w:top w:val="single" w:sz="8" w:space="0" w:color="000000"/>
              <w:left w:val="single" w:sz="12" w:space="0" w:color="000000"/>
              <w:bottom w:val="single" w:sz="8" w:space="0" w:color="000000"/>
              <w:right w:val="single" w:sz="8" w:space="0" w:color="000000"/>
            </w:tcBorders>
            <w:shd w:val="clear" w:color="auto" w:fill="FBD4B4"/>
            <w:tcMar>
              <w:top w:w="0" w:type="dxa"/>
              <w:left w:w="108" w:type="dxa"/>
              <w:bottom w:w="0" w:type="dxa"/>
              <w:right w:w="108" w:type="dxa"/>
            </w:tcMar>
          </w:tcPr>
          <w:p w:rsidR="0076771F" w:rsidRPr="0090152C" w:rsidRDefault="0076771F" w:rsidP="0024561D">
            <w:pPr>
              <w:widowControl w:val="0"/>
              <w:spacing w:after="0"/>
              <w:rPr>
                <w:rFonts w:cs="Calibri"/>
                <w:color w:val="000000"/>
                <w:kern w:val="28"/>
              </w:rPr>
            </w:pPr>
            <w:r w:rsidRPr="0090152C">
              <w:rPr>
                <w:rFonts w:cs="Calibri"/>
                <w:color w:val="000000"/>
                <w:kern w:val="28"/>
              </w:rPr>
              <w:t>Number Box</w:t>
            </w:r>
          </w:p>
        </w:tc>
        <w:tc>
          <w:tcPr>
            <w:tcW w:w="1380" w:type="dxa"/>
            <w:tcBorders>
              <w:top w:val="single" w:sz="8" w:space="0" w:color="000000"/>
              <w:left w:val="single" w:sz="8" w:space="0" w:color="000000"/>
              <w:bottom w:val="single" w:sz="8" w:space="0" w:color="000000"/>
              <w:right w:val="single" w:sz="8" w:space="0" w:color="000000"/>
            </w:tcBorders>
            <w:shd w:val="clear" w:color="auto" w:fill="FBD4B4"/>
            <w:tcMar>
              <w:top w:w="0" w:type="dxa"/>
              <w:left w:w="108" w:type="dxa"/>
              <w:bottom w:w="0" w:type="dxa"/>
              <w:right w:w="108" w:type="dxa"/>
            </w:tcMar>
          </w:tcPr>
          <w:p w:rsidR="0076771F" w:rsidRPr="0090152C" w:rsidRDefault="0076771F" w:rsidP="0024561D">
            <w:pPr>
              <w:widowControl w:val="0"/>
              <w:spacing w:after="0"/>
              <w:rPr>
                <w:rFonts w:cs="Calibri"/>
                <w:color w:val="000000"/>
                <w:kern w:val="28"/>
              </w:rPr>
            </w:pPr>
          </w:p>
        </w:tc>
        <w:tc>
          <w:tcPr>
            <w:tcW w:w="6769" w:type="dxa"/>
            <w:tcBorders>
              <w:top w:val="single" w:sz="8" w:space="0" w:color="000000"/>
              <w:left w:val="single" w:sz="8" w:space="0" w:color="000000"/>
              <w:bottom w:val="single" w:sz="8" w:space="0" w:color="000000"/>
              <w:right w:val="single" w:sz="12" w:space="0" w:color="000000"/>
            </w:tcBorders>
            <w:shd w:val="clear" w:color="auto" w:fill="FBD4B4"/>
            <w:tcMar>
              <w:top w:w="0" w:type="dxa"/>
              <w:left w:w="108" w:type="dxa"/>
              <w:bottom w:w="0" w:type="dxa"/>
              <w:right w:w="108" w:type="dxa"/>
            </w:tcMar>
          </w:tcPr>
          <w:p w:rsidR="0076771F" w:rsidRPr="0090152C" w:rsidRDefault="0076771F" w:rsidP="0024561D">
            <w:pPr>
              <w:widowControl w:val="0"/>
              <w:spacing w:after="0"/>
              <w:rPr>
                <w:rFonts w:cs="Calibri"/>
                <w:color w:val="000000"/>
                <w:kern w:val="28"/>
              </w:rPr>
            </w:pPr>
            <w:r w:rsidRPr="0090152C">
              <w:rPr>
                <w:rFonts w:cs="Calibri"/>
                <w:color w:val="000000"/>
                <w:kern w:val="28"/>
              </w:rPr>
              <w:t>TA</w:t>
            </w:r>
          </w:p>
        </w:tc>
      </w:tr>
      <w:tr w:rsidR="004C4B4A" w:rsidRPr="0090152C" w:rsidTr="003E5DDA">
        <w:trPr>
          <w:trHeight w:val="527"/>
        </w:trPr>
        <w:tc>
          <w:tcPr>
            <w:tcW w:w="10475" w:type="dxa"/>
            <w:gridSpan w:val="3"/>
            <w:tcBorders>
              <w:top w:val="single" w:sz="8" w:space="0" w:color="000000"/>
              <w:left w:val="single" w:sz="12" w:space="0" w:color="000000"/>
              <w:bottom w:val="single" w:sz="8" w:space="0" w:color="000000"/>
              <w:right w:val="single" w:sz="12" w:space="0" w:color="000000"/>
            </w:tcBorders>
            <w:shd w:val="clear" w:color="auto" w:fill="D9D9D9"/>
            <w:tcMar>
              <w:top w:w="0" w:type="dxa"/>
              <w:left w:w="108" w:type="dxa"/>
              <w:bottom w:w="0" w:type="dxa"/>
              <w:right w:w="108" w:type="dxa"/>
            </w:tcMar>
          </w:tcPr>
          <w:p w:rsidR="004C4B4A" w:rsidRPr="0090152C" w:rsidRDefault="0076771F" w:rsidP="004C4B4A">
            <w:pPr>
              <w:widowControl w:val="0"/>
              <w:spacing w:after="0"/>
              <w:jc w:val="center"/>
              <w:rPr>
                <w:rFonts w:cs="Calibri"/>
                <w:color w:val="1B05BB"/>
                <w:kern w:val="28"/>
              </w:rPr>
            </w:pPr>
            <w:r w:rsidRPr="0090152C">
              <w:rPr>
                <w:rFonts w:cs="Calibri"/>
                <w:color w:val="0000FF"/>
              </w:rPr>
              <w:t>Other cognitive Provisions</w:t>
            </w:r>
          </w:p>
        </w:tc>
      </w:tr>
      <w:tr w:rsidR="0076771F" w:rsidRPr="0090152C" w:rsidTr="003E5DDA">
        <w:trPr>
          <w:trHeight w:val="527"/>
        </w:trPr>
        <w:tc>
          <w:tcPr>
            <w:tcW w:w="2326" w:type="dxa"/>
            <w:tcBorders>
              <w:top w:val="single" w:sz="8" w:space="0" w:color="000000"/>
              <w:left w:val="single" w:sz="12" w:space="0" w:color="000000"/>
              <w:bottom w:val="single" w:sz="8" w:space="0" w:color="000000"/>
              <w:right w:val="single" w:sz="8" w:space="0" w:color="000000"/>
            </w:tcBorders>
            <w:shd w:val="clear" w:color="auto" w:fill="D9D9D9"/>
            <w:tcMar>
              <w:top w:w="0" w:type="dxa"/>
              <w:left w:w="108" w:type="dxa"/>
              <w:bottom w:w="0" w:type="dxa"/>
              <w:right w:w="108" w:type="dxa"/>
            </w:tcMar>
          </w:tcPr>
          <w:p w:rsidR="0076771F" w:rsidRPr="0090152C" w:rsidRDefault="0076771F" w:rsidP="0024561D">
            <w:pPr>
              <w:widowControl w:val="0"/>
              <w:spacing w:after="0"/>
              <w:rPr>
                <w:rFonts w:cs="Calibri"/>
                <w:color w:val="000000"/>
                <w:kern w:val="28"/>
              </w:rPr>
            </w:pPr>
            <w:r w:rsidRPr="0090152C">
              <w:rPr>
                <w:rFonts w:cs="Calibri"/>
                <w:color w:val="000000"/>
                <w:kern w:val="28"/>
              </w:rPr>
              <w:t>Homework club</w:t>
            </w:r>
          </w:p>
        </w:tc>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76771F" w:rsidRPr="0090152C" w:rsidRDefault="0076771F" w:rsidP="0024561D">
            <w:pPr>
              <w:widowControl w:val="0"/>
              <w:spacing w:after="0"/>
              <w:rPr>
                <w:rFonts w:cs="Calibri"/>
                <w:color w:val="000000"/>
                <w:kern w:val="28"/>
              </w:rPr>
            </w:pPr>
          </w:p>
        </w:tc>
        <w:tc>
          <w:tcPr>
            <w:tcW w:w="6769" w:type="dxa"/>
            <w:tcBorders>
              <w:top w:val="single" w:sz="8" w:space="0" w:color="000000"/>
              <w:left w:val="single" w:sz="8" w:space="0" w:color="000000"/>
              <w:bottom w:val="single" w:sz="8" w:space="0" w:color="000000"/>
              <w:right w:val="single" w:sz="12" w:space="0" w:color="000000"/>
            </w:tcBorders>
            <w:shd w:val="clear" w:color="auto" w:fill="D9D9D9"/>
            <w:tcMar>
              <w:top w:w="0" w:type="dxa"/>
              <w:left w:w="108" w:type="dxa"/>
              <w:bottom w:w="0" w:type="dxa"/>
              <w:right w:w="108" w:type="dxa"/>
            </w:tcMar>
          </w:tcPr>
          <w:p w:rsidR="0076771F" w:rsidRPr="0090152C" w:rsidRDefault="0076771F" w:rsidP="00E96B41">
            <w:pPr>
              <w:widowControl w:val="0"/>
              <w:spacing w:after="0"/>
              <w:rPr>
                <w:rFonts w:cs="Calibri"/>
                <w:color w:val="000000"/>
                <w:kern w:val="28"/>
              </w:rPr>
            </w:pPr>
            <w:r w:rsidRPr="0090152C">
              <w:rPr>
                <w:rFonts w:cs="Calibri"/>
                <w:color w:val="000000"/>
                <w:kern w:val="28"/>
              </w:rPr>
              <w:t>TA</w:t>
            </w:r>
          </w:p>
        </w:tc>
      </w:tr>
      <w:tr w:rsidR="0076771F" w:rsidRPr="0090152C" w:rsidTr="003E5DDA">
        <w:trPr>
          <w:trHeight w:val="527"/>
        </w:trPr>
        <w:tc>
          <w:tcPr>
            <w:tcW w:w="2326" w:type="dxa"/>
            <w:tcBorders>
              <w:top w:val="single" w:sz="8" w:space="0" w:color="000000"/>
              <w:left w:val="single" w:sz="12" w:space="0" w:color="000000"/>
              <w:bottom w:val="single" w:sz="8" w:space="0" w:color="000000"/>
              <w:right w:val="single" w:sz="8" w:space="0" w:color="000000"/>
            </w:tcBorders>
            <w:shd w:val="clear" w:color="auto" w:fill="D9D9D9"/>
            <w:tcMar>
              <w:top w:w="0" w:type="dxa"/>
              <w:left w:w="108" w:type="dxa"/>
              <w:bottom w:w="0" w:type="dxa"/>
              <w:right w:w="108" w:type="dxa"/>
            </w:tcMar>
          </w:tcPr>
          <w:p w:rsidR="0076771F" w:rsidRPr="0090152C" w:rsidRDefault="0076771F" w:rsidP="0024561D">
            <w:pPr>
              <w:widowControl w:val="0"/>
              <w:spacing w:after="0"/>
              <w:rPr>
                <w:rFonts w:cs="Calibri"/>
                <w:color w:val="000000"/>
                <w:kern w:val="28"/>
              </w:rPr>
            </w:pPr>
            <w:r w:rsidRPr="0090152C">
              <w:rPr>
                <w:rFonts w:cs="Calibri"/>
                <w:color w:val="000000"/>
                <w:kern w:val="28"/>
              </w:rPr>
              <w:t>Educational Psychologist referral/assessment</w:t>
            </w:r>
          </w:p>
        </w:tc>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76771F" w:rsidRPr="0090152C" w:rsidRDefault="0076771F" w:rsidP="0024561D">
            <w:pPr>
              <w:widowControl w:val="0"/>
              <w:spacing w:after="0"/>
              <w:rPr>
                <w:rFonts w:cs="Calibri"/>
                <w:color w:val="000000"/>
                <w:kern w:val="28"/>
              </w:rPr>
            </w:pPr>
          </w:p>
        </w:tc>
        <w:tc>
          <w:tcPr>
            <w:tcW w:w="6769" w:type="dxa"/>
            <w:tcBorders>
              <w:top w:val="single" w:sz="8" w:space="0" w:color="000000"/>
              <w:left w:val="single" w:sz="8" w:space="0" w:color="000000"/>
              <w:bottom w:val="single" w:sz="8" w:space="0" w:color="000000"/>
              <w:right w:val="single" w:sz="12" w:space="0" w:color="000000"/>
            </w:tcBorders>
            <w:shd w:val="clear" w:color="auto" w:fill="D9D9D9"/>
            <w:tcMar>
              <w:top w:w="0" w:type="dxa"/>
              <w:left w:w="108" w:type="dxa"/>
              <w:bottom w:w="0" w:type="dxa"/>
              <w:right w:w="108" w:type="dxa"/>
            </w:tcMar>
          </w:tcPr>
          <w:p w:rsidR="0076771F" w:rsidRPr="0090152C" w:rsidRDefault="0076771F" w:rsidP="00E96B41">
            <w:pPr>
              <w:widowControl w:val="0"/>
              <w:spacing w:after="0"/>
              <w:rPr>
                <w:rFonts w:cs="Calibri"/>
                <w:color w:val="000000"/>
                <w:kern w:val="28"/>
              </w:rPr>
            </w:pPr>
            <w:proofErr w:type="spellStart"/>
            <w:r w:rsidRPr="0090152C">
              <w:rPr>
                <w:rFonts w:cs="Calibri"/>
                <w:color w:val="000000"/>
                <w:kern w:val="28"/>
              </w:rPr>
              <w:t>Senco</w:t>
            </w:r>
            <w:proofErr w:type="spellEnd"/>
            <w:r w:rsidRPr="0090152C">
              <w:rPr>
                <w:rFonts w:cs="Calibri"/>
                <w:color w:val="000000"/>
                <w:kern w:val="28"/>
              </w:rPr>
              <w:t>/Educational psychologist</w:t>
            </w:r>
          </w:p>
        </w:tc>
      </w:tr>
      <w:tr w:rsidR="006C3DB4" w:rsidRPr="0090152C" w:rsidTr="003E5DDA">
        <w:trPr>
          <w:trHeight w:val="527"/>
        </w:trPr>
        <w:tc>
          <w:tcPr>
            <w:tcW w:w="2326" w:type="dxa"/>
            <w:tcBorders>
              <w:top w:val="single" w:sz="8" w:space="0" w:color="000000"/>
              <w:left w:val="single" w:sz="12" w:space="0" w:color="000000"/>
              <w:bottom w:val="single" w:sz="8" w:space="0" w:color="000000"/>
              <w:right w:val="single" w:sz="8" w:space="0" w:color="000000"/>
            </w:tcBorders>
            <w:shd w:val="clear" w:color="auto" w:fill="D9D9D9"/>
            <w:tcMar>
              <w:top w:w="0" w:type="dxa"/>
              <w:left w:w="108" w:type="dxa"/>
              <w:bottom w:w="0" w:type="dxa"/>
              <w:right w:w="108" w:type="dxa"/>
            </w:tcMar>
          </w:tcPr>
          <w:p w:rsidR="00EF23E9" w:rsidRPr="0090152C" w:rsidRDefault="006C3DB4" w:rsidP="0024561D">
            <w:pPr>
              <w:widowControl w:val="0"/>
              <w:spacing w:after="0"/>
              <w:rPr>
                <w:rFonts w:cs="Calibri"/>
              </w:rPr>
            </w:pPr>
            <w:r w:rsidRPr="0090152C">
              <w:rPr>
                <w:rFonts w:cs="Calibri"/>
              </w:rPr>
              <w:t>Multi-media options for recording, e.g. laptop/</w:t>
            </w:r>
            <w:proofErr w:type="spellStart"/>
            <w:r w:rsidRPr="0090152C">
              <w:rPr>
                <w:rFonts w:cs="Calibri"/>
              </w:rPr>
              <w:t>ipad</w:t>
            </w:r>
            <w:proofErr w:type="spellEnd"/>
            <w:r w:rsidRPr="0090152C">
              <w:rPr>
                <w:rFonts w:cs="Calibri"/>
              </w:rPr>
              <w:t>/</w:t>
            </w:r>
          </w:p>
          <w:p w:rsidR="006C3DB4" w:rsidRPr="0090152C" w:rsidRDefault="006C3DB4" w:rsidP="0024561D">
            <w:pPr>
              <w:widowControl w:val="0"/>
              <w:spacing w:after="0"/>
              <w:rPr>
                <w:rFonts w:cs="Calibri"/>
                <w:color w:val="000000"/>
                <w:kern w:val="28"/>
              </w:rPr>
            </w:pPr>
            <w:proofErr w:type="spellStart"/>
            <w:r w:rsidRPr="0090152C">
              <w:rPr>
                <w:rFonts w:cs="Calibri"/>
              </w:rPr>
              <w:t>dictaphone</w:t>
            </w:r>
            <w:proofErr w:type="spellEnd"/>
          </w:p>
        </w:tc>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6C3DB4" w:rsidRPr="0090152C" w:rsidRDefault="006C3DB4" w:rsidP="0024561D">
            <w:pPr>
              <w:widowControl w:val="0"/>
              <w:spacing w:after="0"/>
              <w:rPr>
                <w:rFonts w:cs="Calibri"/>
                <w:color w:val="000000"/>
                <w:kern w:val="28"/>
              </w:rPr>
            </w:pPr>
          </w:p>
        </w:tc>
        <w:tc>
          <w:tcPr>
            <w:tcW w:w="6769" w:type="dxa"/>
            <w:tcBorders>
              <w:top w:val="single" w:sz="8" w:space="0" w:color="000000"/>
              <w:left w:val="single" w:sz="8" w:space="0" w:color="000000"/>
              <w:bottom w:val="single" w:sz="8" w:space="0" w:color="000000"/>
              <w:right w:val="single" w:sz="12" w:space="0" w:color="000000"/>
            </w:tcBorders>
            <w:shd w:val="clear" w:color="auto" w:fill="D9D9D9"/>
            <w:tcMar>
              <w:top w:w="0" w:type="dxa"/>
              <w:left w:w="108" w:type="dxa"/>
              <w:bottom w:w="0" w:type="dxa"/>
              <w:right w:w="108" w:type="dxa"/>
            </w:tcMar>
          </w:tcPr>
          <w:p w:rsidR="006C3DB4" w:rsidRPr="0090152C" w:rsidRDefault="006C3DB4" w:rsidP="0024561D">
            <w:pPr>
              <w:widowControl w:val="0"/>
              <w:spacing w:after="0"/>
              <w:rPr>
                <w:rFonts w:cs="Calibri"/>
                <w:color w:val="000000"/>
                <w:kern w:val="28"/>
              </w:rPr>
            </w:pPr>
            <w:r w:rsidRPr="0090152C">
              <w:rPr>
                <w:rFonts w:cs="Calibri"/>
                <w:color w:val="000000"/>
                <w:kern w:val="28"/>
              </w:rPr>
              <w:t>Teacher/</w:t>
            </w:r>
            <w:proofErr w:type="spellStart"/>
            <w:r w:rsidRPr="0090152C">
              <w:rPr>
                <w:rFonts w:cs="Calibri"/>
                <w:color w:val="000000"/>
                <w:kern w:val="28"/>
              </w:rPr>
              <w:t>Senco</w:t>
            </w:r>
            <w:proofErr w:type="spellEnd"/>
          </w:p>
        </w:tc>
      </w:tr>
      <w:tr w:rsidR="00242889" w:rsidRPr="0090152C" w:rsidTr="003E5DDA">
        <w:trPr>
          <w:trHeight w:val="446"/>
        </w:trPr>
        <w:tc>
          <w:tcPr>
            <w:tcW w:w="10475" w:type="dxa"/>
            <w:gridSpan w:val="3"/>
            <w:tcBorders>
              <w:top w:val="single" w:sz="8" w:space="0" w:color="000000"/>
              <w:left w:val="single" w:sz="12" w:space="0" w:color="000000"/>
              <w:bottom w:val="single" w:sz="8" w:space="0" w:color="000000"/>
              <w:right w:val="single" w:sz="12" w:space="0" w:color="000000"/>
            </w:tcBorders>
            <w:shd w:val="clear" w:color="auto" w:fill="D6E3BC"/>
            <w:tcMar>
              <w:top w:w="0" w:type="dxa"/>
              <w:left w:w="108" w:type="dxa"/>
              <w:bottom w:w="0" w:type="dxa"/>
              <w:right w:w="108" w:type="dxa"/>
            </w:tcMar>
            <w:hideMark/>
          </w:tcPr>
          <w:p w:rsidR="00242889" w:rsidRPr="0090152C" w:rsidRDefault="004C4B4A" w:rsidP="000F5B19">
            <w:pPr>
              <w:widowControl w:val="0"/>
              <w:spacing w:after="0"/>
              <w:jc w:val="center"/>
              <w:rPr>
                <w:rFonts w:cs="Calibri"/>
                <w:color w:val="0000FF"/>
                <w:kern w:val="28"/>
              </w:rPr>
            </w:pPr>
            <w:r w:rsidRPr="0090152C">
              <w:rPr>
                <w:rFonts w:cs="Calibri"/>
                <w:color w:val="0000FF"/>
              </w:rPr>
              <w:t xml:space="preserve">Communication and Interaction </w:t>
            </w:r>
          </w:p>
        </w:tc>
      </w:tr>
      <w:tr w:rsidR="00242889" w:rsidRPr="0090152C" w:rsidTr="003E5DDA">
        <w:trPr>
          <w:trHeight w:val="446"/>
        </w:trPr>
        <w:tc>
          <w:tcPr>
            <w:tcW w:w="2326" w:type="dxa"/>
            <w:tcBorders>
              <w:top w:val="single" w:sz="8" w:space="0" w:color="000000"/>
              <w:left w:val="single" w:sz="12" w:space="0" w:color="000000"/>
              <w:bottom w:val="single" w:sz="8" w:space="0" w:color="000000"/>
              <w:right w:val="single" w:sz="8" w:space="0" w:color="000000"/>
            </w:tcBorders>
            <w:shd w:val="clear" w:color="auto" w:fill="D6E3BC"/>
            <w:tcMar>
              <w:top w:w="0" w:type="dxa"/>
              <w:left w:w="108" w:type="dxa"/>
              <w:bottom w:w="0" w:type="dxa"/>
              <w:right w:w="108" w:type="dxa"/>
            </w:tcMar>
            <w:hideMark/>
          </w:tcPr>
          <w:p w:rsidR="00242889" w:rsidRPr="0090152C" w:rsidRDefault="00242889" w:rsidP="0024561D">
            <w:pPr>
              <w:widowControl w:val="0"/>
              <w:spacing w:after="0"/>
              <w:rPr>
                <w:rFonts w:cs="Calibri"/>
                <w:color w:val="000000"/>
                <w:kern w:val="28"/>
              </w:rPr>
            </w:pPr>
            <w:r w:rsidRPr="0090152C">
              <w:rPr>
                <w:rFonts w:cs="Calibri"/>
              </w:rPr>
              <w:t>Individual Speech and Language support</w:t>
            </w:r>
          </w:p>
        </w:tc>
        <w:tc>
          <w:tcPr>
            <w:tcW w:w="1380" w:type="dxa"/>
            <w:tcBorders>
              <w:top w:val="single" w:sz="8" w:space="0" w:color="000000"/>
              <w:left w:val="single" w:sz="8" w:space="0" w:color="000000"/>
              <w:bottom w:val="single" w:sz="8" w:space="0" w:color="000000"/>
              <w:right w:val="single" w:sz="8" w:space="0" w:color="000000"/>
            </w:tcBorders>
            <w:shd w:val="clear" w:color="auto" w:fill="D6E3BC"/>
            <w:tcMar>
              <w:top w:w="0" w:type="dxa"/>
              <w:left w:w="108" w:type="dxa"/>
              <w:bottom w:w="0" w:type="dxa"/>
              <w:right w:w="108" w:type="dxa"/>
            </w:tcMar>
          </w:tcPr>
          <w:p w:rsidR="00242889" w:rsidRPr="0090152C" w:rsidRDefault="00242889" w:rsidP="0024561D">
            <w:pPr>
              <w:widowControl w:val="0"/>
              <w:spacing w:after="0"/>
              <w:rPr>
                <w:rFonts w:cs="Calibri"/>
                <w:color w:val="000000"/>
                <w:kern w:val="28"/>
              </w:rPr>
            </w:pPr>
          </w:p>
        </w:tc>
        <w:tc>
          <w:tcPr>
            <w:tcW w:w="6769" w:type="dxa"/>
            <w:tcBorders>
              <w:top w:val="single" w:sz="8" w:space="0" w:color="000000"/>
              <w:left w:val="single" w:sz="8" w:space="0" w:color="000000"/>
              <w:bottom w:val="single" w:sz="8" w:space="0" w:color="000000"/>
              <w:right w:val="single" w:sz="12" w:space="0" w:color="000000"/>
            </w:tcBorders>
            <w:shd w:val="clear" w:color="auto" w:fill="D6E3BC"/>
            <w:tcMar>
              <w:top w:w="0" w:type="dxa"/>
              <w:left w:w="108" w:type="dxa"/>
              <w:bottom w:w="0" w:type="dxa"/>
              <w:right w:w="108" w:type="dxa"/>
            </w:tcMar>
            <w:hideMark/>
          </w:tcPr>
          <w:p w:rsidR="00242889" w:rsidRPr="0090152C" w:rsidRDefault="00242889" w:rsidP="0024561D">
            <w:pPr>
              <w:widowControl w:val="0"/>
              <w:spacing w:after="0"/>
              <w:rPr>
                <w:rFonts w:cs="Calibri"/>
                <w:color w:val="000000"/>
                <w:kern w:val="28"/>
              </w:rPr>
            </w:pPr>
            <w:r w:rsidRPr="0090152C">
              <w:rPr>
                <w:rFonts w:cs="Calibri"/>
              </w:rPr>
              <w:t>S&amp;L therapist</w:t>
            </w:r>
          </w:p>
        </w:tc>
      </w:tr>
      <w:tr w:rsidR="004C4B4A" w:rsidRPr="0090152C" w:rsidTr="003E5DDA">
        <w:trPr>
          <w:trHeight w:val="446"/>
        </w:trPr>
        <w:tc>
          <w:tcPr>
            <w:tcW w:w="2326" w:type="dxa"/>
            <w:tcBorders>
              <w:top w:val="single" w:sz="8" w:space="0" w:color="000000"/>
              <w:left w:val="single" w:sz="12" w:space="0" w:color="000000"/>
              <w:bottom w:val="single" w:sz="8" w:space="0" w:color="000000"/>
              <w:right w:val="single" w:sz="8" w:space="0" w:color="000000"/>
            </w:tcBorders>
            <w:shd w:val="clear" w:color="auto" w:fill="D6E3BC"/>
            <w:tcMar>
              <w:top w:w="0" w:type="dxa"/>
              <w:left w:w="108" w:type="dxa"/>
              <w:bottom w:w="0" w:type="dxa"/>
              <w:right w:w="108" w:type="dxa"/>
            </w:tcMar>
          </w:tcPr>
          <w:p w:rsidR="004C4B4A" w:rsidRPr="0090152C" w:rsidRDefault="004C4B4A" w:rsidP="00AC46B5">
            <w:pPr>
              <w:widowControl w:val="0"/>
              <w:spacing w:after="0"/>
              <w:rPr>
                <w:rFonts w:cs="Calibri"/>
                <w:color w:val="000000"/>
                <w:kern w:val="28"/>
              </w:rPr>
            </w:pPr>
            <w:r w:rsidRPr="0090152C">
              <w:rPr>
                <w:rFonts w:cs="Calibri"/>
              </w:rPr>
              <w:t xml:space="preserve">S&amp;L group work </w:t>
            </w:r>
          </w:p>
        </w:tc>
        <w:tc>
          <w:tcPr>
            <w:tcW w:w="1380" w:type="dxa"/>
            <w:tcBorders>
              <w:top w:val="single" w:sz="8" w:space="0" w:color="000000"/>
              <w:left w:val="single" w:sz="8" w:space="0" w:color="000000"/>
              <w:bottom w:val="single" w:sz="8" w:space="0" w:color="000000"/>
              <w:right w:val="single" w:sz="8" w:space="0" w:color="000000"/>
            </w:tcBorders>
            <w:shd w:val="clear" w:color="auto" w:fill="D6E3BC"/>
            <w:tcMar>
              <w:top w:w="0" w:type="dxa"/>
              <w:left w:w="108" w:type="dxa"/>
              <w:bottom w:w="0" w:type="dxa"/>
              <w:right w:w="108" w:type="dxa"/>
            </w:tcMar>
          </w:tcPr>
          <w:p w:rsidR="004C4B4A" w:rsidRPr="0090152C" w:rsidRDefault="004C4B4A" w:rsidP="00AC46B5">
            <w:pPr>
              <w:widowControl w:val="0"/>
              <w:spacing w:after="0"/>
              <w:rPr>
                <w:rFonts w:cs="Calibri"/>
                <w:color w:val="000000"/>
                <w:kern w:val="28"/>
              </w:rPr>
            </w:pPr>
          </w:p>
        </w:tc>
        <w:tc>
          <w:tcPr>
            <w:tcW w:w="6769" w:type="dxa"/>
            <w:tcBorders>
              <w:top w:val="single" w:sz="8" w:space="0" w:color="000000"/>
              <w:left w:val="single" w:sz="8" w:space="0" w:color="000000"/>
              <w:bottom w:val="single" w:sz="8" w:space="0" w:color="000000"/>
              <w:right w:val="single" w:sz="12" w:space="0" w:color="000000"/>
            </w:tcBorders>
            <w:shd w:val="clear" w:color="auto" w:fill="D6E3BC"/>
            <w:tcMar>
              <w:top w:w="0" w:type="dxa"/>
              <w:left w:w="108" w:type="dxa"/>
              <w:bottom w:w="0" w:type="dxa"/>
              <w:right w:w="108" w:type="dxa"/>
            </w:tcMar>
          </w:tcPr>
          <w:p w:rsidR="004C4B4A" w:rsidRPr="0090152C" w:rsidRDefault="004C4B4A" w:rsidP="00AC46B5">
            <w:pPr>
              <w:widowControl w:val="0"/>
              <w:spacing w:after="0"/>
              <w:rPr>
                <w:rFonts w:cs="Calibri"/>
                <w:color w:val="000000"/>
                <w:kern w:val="28"/>
              </w:rPr>
            </w:pPr>
            <w:r w:rsidRPr="0090152C">
              <w:rPr>
                <w:rFonts w:cs="Calibri"/>
              </w:rPr>
              <w:t>S&amp;L therapist/TA</w:t>
            </w:r>
          </w:p>
        </w:tc>
      </w:tr>
      <w:tr w:rsidR="0076771F" w:rsidRPr="0090152C" w:rsidTr="003E5DDA">
        <w:trPr>
          <w:trHeight w:val="446"/>
        </w:trPr>
        <w:tc>
          <w:tcPr>
            <w:tcW w:w="2326" w:type="dxa"/>
            <w:tcBorders>
              <w:top w:val="single" w:sz="8" w:space="0" w:color="000000"/>
              <w:left w:val="single" w:sz="12" w:space="0" w:color="000000"/>
              <w:bottom w:val="single" w:sz="8" w:space="0" w:color="000000"/>
              <w:right w:val="single" w:sz="8" w:space="0" w:color="000000"/>
            </w:tcBorders>
            <w:shd w:val="clear" w:color="auto" w:fill="D6E3BC"/>
            <w:tcMar>
              <w:top w:w="0" w:type="dxa"/>
              <w:left w:w="108" w:type="dxa"/>
              <w:bottom w:w="0" w:type="dxa"/>
              <w:right w:w="108" w:type="dxa"/>
            </w:tcMar>
          </w:tcPr>
          <w:p w:rsidR="0076771F" w:rsidRPr="0090152C" w:rsidRDefault="0076771F" w:rsidP="00AC46B5">
            <w:pPr>
              <w:widowControl w:val="0"/>
              <w:spacing w:after="0"/>
              <w:rPr>
                <w:rFonts w:cs="Calibri"/>
              </w:rPr>
            </w:pPr>
            <w:r w:rsidRPr="0090152C">
              <w:rPr>
                <w:rFonts w:cs="Calibri"/>
              </w:rPr>
              <w:t>Pre-Vocabulary Learning</w:t>
            </w:r>
          </w:p>
        </w:tc>
        <w:tc>
          <w:tcPr>
            <w:tcW w:w="1380" w:type="dxa"/>
            <w:tcBorders>
              <w:top w:val="single" w:sz="8" w:space="0" w:color="000000"/>
              <w:left w:val="single" w:sz="8" w:space="0" w:color="000000"/>
              <w:bottom w:val="single" w:sz="8" w:space="0" w:color="000000"/>
              <w:right w:val="single" w:sz="8" w:space="0" w:color="000000"/>
            </w:tcBorders>
            <w:shd w:val="clear" w:color="auto" w:fill="D6E3BC"/>
            <w:tcMar>
              <w:top w:w="0" w:type="dxa"/>
              <w:left w:w="108" w:type="dxa"/>
              <w:bottom w:w="0" w:type="dxa"/>
              <w:right w:w="108" w:type="dxa"/>
            </w:tcMar>
          </w:tcPr>
          <w:p w:rsidR="0076771F" w:rsidRPr="0090152C" w:rsidRDefault="0076771F" w:rsidP="00AC46B5">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D6E3BC"/>
            <w:tcMar>
              <w:top w:w="0" w:type="dxa"/>
              <w:left w:w="108" w:type="dxa"/>
              <w:bottom w:w="0" w:type="dxa"/>
              <w:right w:w="108" w:type="dxa"/>
            </w:tcMar>
          </w:tcPr>
          <w:p w:rsidR="0076771F" w:rsidRPr="0090152C" w:rsidRDefault="0076771F" w:rsidP="00AC46B5">
            <w:pPr>
              <w:widowControl w:val="0"/>
              <w:spacing w:after="0"/>
              <w:rPr>
                <w:rFonts w:cs="Calibri"/>
              </w:rPr>
            </w:pPr>
            <w:r w:rsidRPr="0090152C">
              <w:rPr>
                <w:rFonts w:cs="Calibri"/>
              </w:rPr>
              <w:t>TA</w:t>
            </w:r>
          </w:p>
        </w:tc>
      </w:tr>
      <w:tr w:rsidR="004C4B4A" w:rsidRPr="0090152C" w:rsidTr="003E5DDA">
        <w:trPr>
          <w:trHeight w:val="446"/>
        </w:trPr>
        <w:tc>
          <w:tcPr>
            <w:tcW w:w="2326" w:type="dxa"/>
            <w:tcBorders>
              <w:top w:val="single" w:sz="8" w:space="0" w:color="000000"/>
              <w:left w:val="single" w:sz="12" w:space="0" w:color="000000"/>
              <w:bottom w:val="single" w:sz="8" w:space="0" w:color="000000"/>
              <w:right w:val="single" w:sz="8" w:space="0" w:color="000000"/>
            </w:tcBorders>
            <w:shd w:val="clear" w:color="auto" w:fill="D6E3BC"/>
            <w:tcMar>
              <w:top w:w="0" w:type="dxa"/>
              <w:left w:w="108" w:type="dxa"/>
              <w:bottom w:w="0" w:type="dxa"/>
              <w:right w:w="108" w:type="dxa"/>
            </w:tcMar>
          </w:tcPr>
          <w:p w:rsidR="004C4B4A" w:rsidRPr="0090152C" w:rsidRDefault="004C4B4A" w:rsidP="0024561D">
            <w:pPr>
              <w:widowControl w:val="0"/>
              <w:spacing w:after="0"/>
              <w:rPr>
                <w:rFonts w:cs="Calibri"/>
                <w:color w:val="000000"/>
                <w:kern w:val="28"/>
              </w:rPr>
            </w:pPr>
            <w:r w:rsidRPr="0090152C">
              <w:rPr>
                <w:rFonts w:cs="Calibri"/>
                <w:color w:val="000000"/>
                <w:kern w:val="28"/>
              </w:rPr>
              <w:t>Social communication skills group</w:t>
            </w:r>
          </w:p>
        </w:tc>
        <w:tc>
          <w:tcPr>
            <w:tcW w:w="1380" w:type="dxa"/>
            <w:tcBorders>
              <w:top w:val="single" w:sz="8" w:space="0" w:color="000000"/>
              <w:left w:val="single" w:sz="8" w:space="0" w:color="000000"/>
              <w:bottom w:val="single" w:sz="8" w:space="0" w:color="000000"/>
              <w:right w:val="single" w:sz="8" w:space="0" w:color="000000"/>
            </w:tcBorders>
            <w:shd w:val="clear" w:color="auto" w:fill="D6E3BC"/>
            <w:tcMar>
              <w:top w:w="0" w:type="dxa"/>
              <w:left w:w="108" w:type="dxa"/>
              <w:bottom w:w="0" w:type="dxa"/>
              <w:right w:w="108" w:type="dxa"/>
            </w:tcMar>
          </w:tcPr>
          <w:p w:rsidR="004C4B4A" w:rsidRPr="0090152C" w:rsidRDefault="004C4B4A" w:rsidP="004C4B4A">
            <w:pPr>
              <w:widowControl w:val="0"/>
              <w:spacing w:after="0"/>
              <w:rPr>
                <w:rFonts w:cs="Calibri"/>
                <w:color w:val="000000"/>
                <w:kern w:val="28"/>
              </w:rPr>
            </w:pPr>
          </w:p>
        </w:tc>
        <w:tc>
          <w:tcPr>
            <w:tcW w:w="6769" w:type="dxa"/>
            <w:tcBorders>
              <w:top w:val="single" w:sz="8" w:space="0" w:color="000000"/>
              <w:left w:val="single" w:sz="8" w:space="0" w:color="000000"/>
              <w:bottom w:val="single" w:sz="8" w:space="0" w:color="000000"/>
              <w:right w:val="single" w:sz="12" w:space="0" w:color="000000"/>
            </w:tcBorders>
            <w:shd w:val="clear" w:color="auto" w:fill="D6E3BC"/>
            <w:tcMar>
              <w:top w:w="0" w:type="dxa"/>
              <w:left w:w="108" w:type="dxa"/>
              <w:bottom w:w="0" w:type="dxa"/>
              <w:right w:w="108" w:type="dxa"/>
            </w:tcMar>
          </w:tcPr>
          <w:p w:rsidR="004C4B4A" w:rsidRPr="0090152C" w:rsidRDefault="004C4B4A" w:rsidP="0024561D">
            <w:pPr>
              <w:widowControl w:val="0"/>
              <w:spacing w:after="0"/>
              <w:rPr>
                <w:rFonts w:cs="Calibri"/>
                <w:color w:val="000000"/>
                <w:kern w:val="28"/>
              </w:rPr>
            </w:pPr>
            <w:r w:rsidRPr="0090152C">
              <w:rPr>
                <w:rFonts w:cs="Calibri"/>
                <w:color w:val="000000"/>
                <w:kern w:val="28"/>
              </w:rPr>
              <w:t>TA/SENCO/S&amp;L Therapist</w:t>
            </w:r>
          </w:p>
        </w:tc>
      </w:tr>
      <w:tr w:rsidR="00406045" w:rsidRPr="0090152C" w:rsidTr="003E5DDA">
        <w:trPr>
          <w:trHeight w:val="446"/>
        </w:trPr>
        <w:tc>
          <w:tcPr>
            <w:tcW w:w="2326" w:type="dxa"/>
            <w:tcBorders>
              <w:top w:val="single" w:sz="8" w:space="0" w:color="000000"/>
              <w:left w:val="single" w:sz="12" w:space="0" w:color="000000"/>
              <w:bottom w:val="single" w:sz="8" w:space="0" w:color="000000"/>
              <w:right w:val="single" w:sz="8" w:space="0" w:color="000000"/>
            </w:tcBorders>
            <w:shd w:val="clear" w:color="auto" w:fill="D6E3BC"/>
            <w:tcMar>
              <w:top w:w="0" w:type="dxa"/>
              <w:left w:w="108" w:type="dxa"/>
              <w:bottom w:w="0" w:type="dxa"/>
              <w:right w:w="108" w:type="dxa"/>
            </w:tcMar>
          </w:tcPr>
          <w:p w:rsidR="00406045" w:rsidRPr="0090152C" w:rsidRDefault="00406045" w:rsidP="0024561D">
            <w:pPr>
              <w:widowControl w:val="0"/>
              <w:spacing w:after="0"/>
              <w:rPr>
                <w:rFonts w:cs="Calibri"/>
              </w:rPr>
            </w:pPr>
            <w:r w:rsidRPr="0090152C">
              <w:rPr>
                <w:rFonts w:cs="Calibri"/>
              </w:rPr>
              <w:t>Teach Talk</w:t>
            </w:r>
          </w:p>
        </w:tc>
        <w:tc>
          <w:tcPr>
            <w:tcW w:w="1380" w:type="dxa"/>
            <w:tcBorders>
              <w:top w:val="single" w:sz="8" w:space="0" w:color="000000"/>
              <w:left w:val="single" w:sz="8" w:space="0" w:color="000000"/>
              <w:bottom w:val="single" w:sz="8" w:space="0" w:color="000000"/>
              <w:right w:val="single" w:sz="8" w:space="0" w:color="000000"/>
            </w:tcBorders>
            <w:shd w:val="clear" w:color="auto" w:fill="D6E3BC"/>
            <w:tcMar>
              <w:top w:w="0" w:type="dxa"/>
              <w:left w:w="108" w:type="dxa"/>
              <w:bottom w:w="0" w:type="dxa"/>
              <w:right w:w="108" w:type="dxa"/>
            </w:tcMar>
          </w:tcPr>
          <w:p w:rsidR="00406045" w:rsidRPr="0090152C" w:rsidRDefault="00406045" w:rsidP="00A059B3">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D6E3BC"/>
            <w:tcMar>
              <w:top w:w="0" w:type="dxa"/>
              <w:left w:w="108" w:type="dxa"/>
              <w:bottom w:w="0" w:type="dxa"/>
              <w:right w:w="108" w:type="dxa"/>
            </w:tcMar>
          </w:tcPr>
          <w:p w:rsidR="00406045" w:rsidRPr="0090152C" w:rsidRDefault="00406045" w:rsidP="0024561D">
            <w:pPr>
              <w:widowControl w:val="0"/>
              <w:spacing w:after="0"/>
              <w:rPr>
                <w:rFonts w:cs="Calibri"/>
              </w:rPr>
            </w:pPr>
            <w:r w:rsidRPr="0090152C">
              <w:rPr>
                <w:rFonts w:cs="Calibri"/>
              </w:rPr>
              <w:t>TA/S&amp;L therapist</w:t>
            </w:r>
          </w:p>
        </w:tc>
      </w:tr>
      <w:tr w:rsidR="00406045" w:rsidRPr="0090152C" w:rsidTr="003E5DDA">
        <w:trPr>
          <w:trHeight w:val="446"/>
        </w:trPr>
        <w:tc>
          <w:tcPr>
            <w:tcW w:w="2326" w:type="dxa"/>
            <w:tcBorders>
              <w:top w:val="single" w:sz="8" w:space="0" w:color="000000"/>
              <w:left w:val="single" w:sz="12" w:space="0" w:color="000000"/>
              <w:bottom w:val="single" w:sz="8" w:space="0" w:color="000000"/>
              <w:right w:val="single" w:sz="8" w:space="0" w:color="000000"/>
            </w:tcBorders>
            <w:shd w:val="clear" w:color="auto" w:fill="D6E3BC"/>
            <w:tcMar>
              <w:top w:w="0" w:type="dxa"/>
              <w:left w:w="108" w:type="dxa"/>
              <w:bottom w:w="0" w:type="dxa"/>
              <w:right w:w="108" w:type="dxa"/>
            </w:tcMar>
            <w:hideMark/>
          </w:tcPr>
          <w:p w:rsidR="00406045" w:rsidRPr="0090152C" w:rsidRDefault="00406045" w:rsidP="0024561D">
            <w:pPr>
              <w:widowControl w:val="0"/>
              <w:spacing w:after="0"/>
              <w:rPr>
                <w:rFonts w:cs="Calibri"/>
                <w:color w:val="000000"/>
                <w:kern w:val="28"/>
              </w:rPr>
            </w:pPr>
            <w:r w:rsidRPr="0090152C">
              <w:rPr>
                <w:rFonts w:cs="Calibri"/>
              </w:rPr>
              <w:t xml:space="preserve">Individual S&amp;L target work </w:t>
            </w:r>
          </w:p>
        </w:tc>
        <w:tc>
          <w:tcPr>
            <w:tcW w:w="1380" w:type="dxa"/>
            <w:tcBorders>
              <w:top w:val="single" w:sz="8" w:space="0" w:color="000000"/>
              <w:left w:val="single" w:sz="8" w:space="0" w:color="000000"/>
              <w:bottom w:val="single" w:sz="8" w:space="0" w:color="000000"/>
              <w:right w:val="single" w:sz="8" w:space="0" w:color="000000"/>
            </w:tcBorders>
            <w:shd w:val="clear" w:color="auto" w:fill="D6E3BC"/>
            <w:tcMar>
              <w:top w:w="0" w:type="dxa"/>
              <w:left w:w="108" w:type="dxa"/>
              <w:bottom w:w="0" w:type="dxa"/>
              <w:right w:w="108" w:type="dxa"/>
            </w:tcMar>
          </w:tcPr>
          <w:p w:rsidR="00406045" w:rsidRPr="0090152C" w:rsidRDefault="00406045" w:rsidP="0024561D">
            <w:pPr>
              <w:widowControl w:val="0"/>
              <w:spacing w:after="0"/>
              <w:rPr>
                <w:rFonts w:cs="Calibri"/>
                <w:color w:val="000000"/>
                <w:kern w:val="28"/>
              </w:rPr>
            </w:pPr>
          </w:p>
        </w:tc>
        <w:tc>
          <w:tcPr>
            <w:tcW w:w="6769" w:type="dxa"/>
            <w:tcBorders>
              <w:top w:val="single" w:sz="8" w:space="0" w:color="000000"/>
              <w:left w:val="single" w:sz="8" w:space="0" w:color="000000"/>
              <w:bottom w:val="single" w:sz="8" w:space="0" w:color="000000"/>
              <w:right w:val="single" w:sz="12" w:space="0" w:color="000000"/>
            </w:tcBorders>
            <w:shd w:val="clear" w:color="auto" w:fill="D6E3BC"/>
            <w:tcMar>
              <w:top w:w="0" w:type="dxa"/>
              <w:left w:w="108" w:type="dxa"/>
              <w:bottom w:w="0" w:type="dxa"/>
              <w:right w:w="108" w:type="dxa"/>
            </w:tcMar>
            <w:hideMark/>
          </w:tcPr>
          <w:p w:rsidR="00406045" w:rsidRPr="0090152C" w:rsidRDefault="00406045" w:rsidP="0024561D">
            <w:pPr>
              <w:widowControl w:val="0"/>
              <w:spacing w:after="0"/>
              <w:rPr>
                <w:rFonts w:cs="Calibri"/>
                <w:color w:val="000000"/>
                <w:kern w:val="28"/>
              </w:rPr>
            </w:pPr>
            <w:r w:rsidRPr="0090152C">
              <w:rPr>
                <w:rFonts w:cs="Calibri"/>
              </w:rPr>
              <w:t xml:space="preserve">TA + S&amp;L therapist. </w:t>
            </w:r>
          </w:p>
        </w:tc>
      </w:tr>
      <w:tr w:rsidR="00406045" w:rsidRPr="0090152C" w:rsidTr="003E5DDA">
        <w:trPr>
          <w:trHeight w:val="446"/>
        </w:trPr>
        <w:tc>
          <w:tcPr>
            <w:tcW w:w="2326" w:type="dxa"/>
            <w:tcBorders>
              <w:top w:val="single" w:sz="8" w:space="0" w:color="000000"/>
              <w:left w:val="single" w:sz="12" w:space="0" w:color="000000"/>
              <w:bottom w:val="single" w:sz="8" w:space="0" w:color="000000"/>
              <w:right w:val="single" w:sz="8" w:space="0" w:color="000000"/>
            </w:tcBorders>
            <w:shd w:val="clear" w:color="auto" w:fill="D6E3BC"/>
            <w:tcMar>
              <w:top w:w="0" w:type="dxa"/>
              <w:left w:w="108" w:type="dxa"/>
              <w:bottom w:w="0" w:type="dxa"/>
              <w:right w:w="108" w:type="dxa"/>
            </w:tcMar>
          </w:tcPr>
          <w:p w:rsidR="00406045" w:rsidRPr="0090152C" w:rsidRDefault="00406045" w:rsidP="0024561D">
            <w:pPr>
              <w:widowControl w:val="0"/>
              <w:spacing w:after="0"/>
              <w:rPr>
                <w:rFonts w:cs="Calibri"/>
              </w:rPr>
            </w:pPr>
            <w:r w:rsidRPr="0090152C">
              <w:rPr>
                <w:rFonts w:cs="Calibri"/>
              </w:rPr>
              <w:t>Clicker</w:t>
            </w:r>
          </w:p>
        </w:tc>
        <w:tc>
          <w:tcPr>
            <w:tcW w:w="1380" w:type="dxa"/>
            <w:tcBorders>
              <w:top w:val="single" w:sz="8" w:space="0" w:color="000000"/>
              <w:left w:val="single" w:sz="8" w:space="0" w:color="000000"/>
              <w:bottom w:val="single" w:sz="8" w:space="0" w:color="000000"/>
              <w:right w:val="single" w:sz="8" w:space="0" w:color="000000"/>
            </w:tcBorders>
            <w:shd w:val="clear" w:color="auto" w:fill="D6E3BC"/>
            <w:tcMar>
              <w:top w:w="0" w:type="dxa"/>
              <w:left w:w="108" w:type="dxa"/>
              <w:bottom w:w="0" w:type="dxa"/>
              <w:right w:w="108" w:type="dxa"/>
            </w:tcMar>
          </w:tcPr>
          <w:p w:rsidR="00406045" w:rsidRPr="0090152C" w:rsidRDefault="00406045" w:rsidP="0024561D">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D6E3BC"/>
            <w:tcMar>
              <w:top w:w="0" w:type="dxa"/>
              <w:left w:w="108" w:type="dxa"/>
              <w:bottom w:w="0" w:type="dxa"/>
              <w:right w:w="108" w:type="dxa"/>
            </w:tcMar>
          </w:tcPr>
          <w:p w:rsidR="00406045" w:rsidRPr="0090152C" w:rsidRDefault="00406045" w:rsidP="0024561D">
            <w:pPr>
              <w:widowControl w:val="0"/>
              <w:spacing w:after="0"/>
              <w:rPr>
                <w:rFonts w:cs="Calibri"/>
              </w:rPr>
            </w:pPr>
            <w:r w:rsidRPr="0090152C">
              <w:rPr>
                <w:rFonts w:cs="Calibri"/>
              </w:rPr>
              <w:t>TA/</w:t>
            </w:r>
            <w:proofErr w:type="spellStart"/>
            <w:r w:rsidRPr="0090152C">
              <w:rPr>
                <w:rFonts w:cs="Calibri"/>
              </w:rPr>
              <w:t>Senco</w:t>
            </w:r>
            <w:proofErr w:type="spellEnd"/>
          </w:p>
        </w:tc>
      </w:tr>
      <w:tr w:rsidR="00406045" w:rsidRPr="0090152C" w:rsidTr="003E5DDA">
        <w:trPr>
          <w:trHeight w:val="446"/>
        </w:trPr>
        <w:tc>
          <w:tcPr>
            <w:tcW w:w="2326" w:type="dxa"/>
            <w:tcBorders>
              <w:top w:val="single" w:sz="8" w:space="0" w:color="000000"/>
              <w:left w:val="single" w:sz="12" w:space="0" w:color="000000"/>
              <w:bottom w:val="single" w:sz="8" w:space="0" w:color="000000"/>
              <w:right w:val="single" w:sz="8" w:space="0" w:color="000000"/>
            </w:tcBorders>
            <w:shd w:val="clear" w:color="auto" w:fill="D6E3BC"/>
            <w:tcMar>
              <w:top w:w="0" w:type="dxa"/>
              <w:left w:w="108" w:type="dxa"/>
              <w:bottom w:w="0" w:type="dxa"/>
              <w:right w:w="108" w:type="dxa"/>
            </w:tcMar>
          </w:tcPr>
          <w:p w:rsidR="00406045" w:rsidRPr="0090152C" w:rsidRDefault="00406045" w:rsidP="00AC46B5">
            <w:pPr>
              <w:widowControl w:val="0"/>
              <w:spacing w:after="0"/>
              <w:rPr>
                <w:rFonts w:cs="Calibri"/>
                <w:color w:val="000000"/>
                <w:kern w:val="28"/>
              </w:rPr>
            </w:pPr>
            <w:r w:rsidRPr="0090152C">
              <w:rPr>
                <w:rFonts w:cs="Calibri"/>
              </w:rPr>
              <w:t>ASD Lego group</w:t>
            </w:r>
          </w:p>
        </w:tc>
        <w:tc>
          <w:tcPr>
            <w:tcW w:w="1380" w:type="dxa"/>
            <w:tcBorders>
              <w:top w:val="single" w:sz="8" w:space="0" w:color="000000"/>
              <w:left w:val="single" w:sz="8" w:space="0" w:color="000000"/>
              <w:bottom w:val="single" w:sz="8" w:space="0" w:color="000000"/>
              <w:right w:val="single" w:sz="8" w:space="0" w:color="000000"/>
            </w:tcBorders>
            <w:shd w:val="clear" w:color="auto" w:fill="D6E3BC"/>
            <w:tcMar>
              <w:top w:w="0" w:type="dxa"/>
              <w:left w:w="108" w:type="dxa"/>
              <w:bottom w:w="0" w:type="dxa"/>
              <w:right w:w="108" w:type="dxa"/>
            </w:tcMar>
          </w:tcPr>
          <w:p w:rsidR="00406045" w:rsidRPr="0090152C" w:rsidRDefault="00406045" w:rsidP="00AC46B5">
            <w:pPr>
              <w:widowControl w:val="0"/>
              <w:spacing w:after="0"/>
              <w:rPr>
                <w:rFonts w:cs="Calibri"/>
                <w:color w:val="000000"/>
                <w:kern w:val="28"/>
              </w:rPr>
            </w:pPr>
          </w:p>
        </w:tc>
        <w:tc>
          <w:tcPr>
            <w:tcW w:w="6769" w:type="dxa"/>
            <w:tcBorders>
              <w:top w:val="single" w:sz="8" w:space="0" w:color="000000"/>
              <w:left w:val="single" w:sz="8" w:space="0" w:color="000000"/>
              <w:bottom w:val="single" w:sz="8" w:space="0" w:color="000000"/>
              <w:right w:val="single" w:sz="12" w:space="0" w:color="000000"/>
            </w:tcBorders>
            <w:shd w:val="clear" w:color="auto" w:fill="D6E3BC"/>
            <w:tcMar>
              <w:top w:w="0" w:type="dxa"/>
              <w:left w:w="108" w:type="dxa"/>
              <w:bottom w:w="0" w:type="dxa"/>
              <w:right w:w="108" w:type="dxa"/>
            </w:tcMar>
          </w:tcPr>
          <w:p w:rsidR="00406045" w:rsidRPr="0090152C" w:rsidRDefault="00406045" w:rsidP="00406045">
            <w:pPr>
              <w:widowControl w:val="0"/>
              <w:spacing w:after="0"/>
              <w:rPr>
                <w:rFonts w:cs="Calibri"/>
                <w:color w:val="000000"/>
                <w:kern w:val="28"/>
              </w:rPr>
            </w:pPr>
            <w:r w:rsidRPr="0090152C">
              <w:rPr>
                <w:rFonts w:cs="Calibri"/>
              </w:rPr>
              <w:t xml:space="preserve">Learning mentor/TA/Garratt Park </w:t>
            </w:r>
          </w:p>
        </w:tc>
      </w:tr>
      <w:tr w:rsidR="00406045" w:rsidRPr="0090152C" w:rsidTr="003E5DDA">
        <w:trPr>
          <w:trHeight w:val="446"/>
        </w:trPr>
        <w:tc>
          <w:tcPr>
            <w:tcW w:w="2326" w:type="dxa"/>
            <w:tcBorders>
              <w:top w:val="single" w:sz="8" w:space="0" w:color="000000"/>
              <w:left w:val="single" w:sz="12" w:space="0" w:color="000000"/>
              <w:bottom w:val="single" w:sz="8" w:space="0" w:color="000000"/>
              <w:right w:val="single" w:sz="8" w:space="0" w:color="000000"/>
            </w:tcBorders>
            <w:shd w:val="clear" w:color="auto" w:fill="D6E3BC"/>
            <w:tcMar>
              <w:top w:w="0" w:type="dxa"/>
              <w:left w:w="108" w:type="dxa"/>
              <w:bottom w:w="0" w:type="dxa"/>
              <w:right w:w="108" w:type="dxa"/>
            </w:tcMar>
          </w:tcPr>
          <w:p w:rsidR="00406045" w:rsidRPr="0090152C" w:rsidRDefault="00EF23E9" w:rsidP="00AC46B5">
            <w:pPr>
              <w:widowControl w:val="0"/>
              <w:spacing w:after="0"/>
              <w:rPr>
                <w:rFonts w:cs="Calibri"/>
              </w:rPr>
            </w:pPr>
            <w:proofErr w:type="spellStart"/>
            <w:r w:rsidRPr="0090152C">
              <w:rPr>
                <w:rFonts w:cs="Calibri"/>
              </w:rPr>
              <w:t>Wandsworth</w:t>
            </w:r>
            <w:proofErr w:type="spellEnd"/>
            <w:r w:rsidRPr="0090152C">
              <w:rPr>
                <w:rFonts w:cs="Calibri"/>
              </w:rPr>
              <w:t xml:space="preserve"> Autism Advisory Service</w:t>
            </w:r>
          </w:p>
        </w:tc>
        <w:tc>
          <w:tcPr>
            <w:tcW w:w="1380" w:type="dxa"/>
            <w:tcBorders>
              <w:top w:val="single" w:sz="8" w:space="0" w:color="000000"/>
              <w:left w:val="single" w:sz="8" w:space="0" w:color="000000"/>
              <w:bottom w:val="single" w:sz="8" w:space="0" w:color="000000"/>
              <w:right w:val="single" w:sz="8" w:space="0" w:color="000000"/>
            </w:tcBorders>
            <w:shd w:val="clear" w:color="auto" w:fill="D6E3BC"/>
            <w:tcMar>
              <w:top w:w="0" w:type="dxa"/>
              <w:left w:w="108" w:type="dxa"/>
              <w:bottom w:w="0" w:type="dxa"/>
              <w:right w:w="108" w:type="dxa"/>
            </w:tcMar>
          </w:tcPr>
          <w:p w:rsidR="00406045" w:rsidRPr="0090152C" w:rsidRDefault="00406045" w:rsidP="00AC46B5">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D6E3BC"/>
            <w:tcMar>
              <w:top w:w="0" w:type="dxa"/>
              <w:left w:w="108" w:type="dxa"/>
              <w:bottom w:w="0" w:type="dxa"/>
              <w:right w:w="108" w:type="dxa"/>
            </w:tcMar>
          </w:tcPr>
          <w:p w:rsidR="00406045" w:rsidRPr="0090152C" w:rsidRDefault="00EF23E9" w:rsidP="00AC46B5">
            <w:pPr>
              <w:widowControl w:val="0"/>
              <w:spacing w:after="0"/>
              <w:rPr>
                <w:rFonts w:cs="Calibri"/>
              </w:rPr>
            </w:pPr>
            <w:r w:rsidRPr="0090152C">
              <w:rPr>
                <w:rFonts w:cs="Calibri"/>
              </w:rPr>
              <w:t xml:space="preserve">WAAS </w:t>
            </w:r>
            <w:r w:rsidR="00406045" w:rsidRPr="0090152C">
              <w:rPr>
                <w:rFonts w:cs="Calibri"/>
              </w:rPr>
              <w:t>Advisor</w:t>
            </w:r>
          </w:p>
        </w:tc>
      </w:tr>
      <w:tr w:rsidR="00406045" w:rsidRPr="0090152C" w:rsidTr="003E5DDA">
        <w:trPr>
          <w:trHeight w:val="446"/>
        </w:trPr>
        <w:tc>
          <w:tcPr>
            <w:tcW w:w="2326" w:type="dxa"/>
            <w:tcBorders>
              <w:top w:val="single" w:sz="8" w:space="0" w:color="000000"/>
              <w:left w:val="single" w:sz="12" w:space="0" w:color="000000"/>
              <w:bottom w:val="single" w:sz="8" w:space="0" w:color="000000"/>
              <w:right w:val="single" w:sz="8" w:space="0" w:color="000000"/>
            </w:tcBorders>
            <w:shd w:val="clear" w:color="auto" w:fill="D6E3BC"/>
            <w:tcMar>
              <w:top w:w="0" w:type="dxa"/>
              <w:left w:w="108" w:type="dxa"/>
              <w:bottom w:w="0" w:type="dxa"/>
              <w:right w:w="108" w:type="dxa"/>
            </w:tcMar>
          </w:tcPr>
          <w:p w:rsidR="00406045" w:rsidRPr="0090152C" w:rsidRDefault="00406045" w:rsidP="00AC46B5">
            <w:pPr>
              <w:widowControl w:val="0"/>
              <w:spacing w:after="0"/>
              <w:rPr>
                <w:rFonts w:cs="Calibri"/>
              </w:rPr>
            </w:pPr>
            <w:r w:rsidRPr="0090152C">
              <w:rPr>
                <w:rFonts w:cs="Calibri"/>
              </w:rPr>
              <w:t>EYC referral/support</w:t>
            </w:r>
          </w:p>
        </w:tc>
        <w:tc>
          <w:tcPr>
            <w:tcW w:w="1380" w:type="dxa"/>
            <w:tcBorders>
              <w:top w:val="single" w:sz="8" w:space="0" w:color="000000"/>
              <w:left w:val="single" w:sz="8" w:space="0" w:color="000000"/>
              <w:bottom w:val="single" w:sz="8" w:space="0" w:color="000000"/>
              <w:right w:val="single" w:sz="8" w:space="0" w:color="000000"/>
            </w:tcBorders>
            <w:shd w:val="clear" w:color="auto" w:fill="D6E3BC"/>
            <w:tcMar>
              <w:top w:w="0" w:type="dxa"/>
              <w:left w:w="108" w:type="dxa"/>
              <w:bottom w:w="0" w:type="dxa"/>
              <w:right w:w="108" w:type="dxa"/>
            </w:tcMar>
          </w:tcPr>
          <w:p w:rsidR="00406045" w:rsidRPr="0090152C" w:rsidRDefault="00406045" w:rsidP="0076771F">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D6E3BC"/>
            <w:tcMar>
              <w:top w:w="0" w:type="dxa"/>
              <w:left w:w="108" w:type="dxa"/>
              <w:bottom w:w="0" w:type="dxa"/>
              <w:right w:w="108" w:type="dxa"/>
            </w:tcMar>
          </w:tcPr>
          <w:p w:rsidR="00406045" w:rsidRPr="0090152C" w:rsidRDefault="00406045" w:rsidP="00AC46B5">
            <w:pPr>
              <w:widowControl w:val="0"/>
              <w:spacing w:after="0"/>
              <w:rPr>
                <w:rFonts w:cs="Calibri"/>
              </w:rPr>
            </w:pPr>
            <w:r w:rsidRPr="0090152C">
              <w:rPr>
                <w:rFonts w:cs="Calibri"/>
              </w:rPr>
              <w:t>EYC representative/</w:t>
            </w:r>
            <w:proofErr w:type="spellStart"/>
            <w:r w:rsidRPr="0090152C">
              <w:rPr>
                <w:rFonts w:cs="Calibri"/>
              </w:rPr>
              <w:t>Senco</w:t>
            </w:r>
            <w:proofErr w:type="spellEnd"/>
            <w:r w:rsidRPr="0090152C">
              <w:rPr>
                <w:rFonts w:cs="Calibri"/>
              </w:rPr>
              <w:t>/teacher</w:t>
            </w:r>
          </w:p>
        </w:tc>
      </w:tr>
      <w:tr w:rsidR="00406045" w:rsidRPr="0090152C" w:rsidTr="003E5DDA">
        <w:trPr>
          <w:trHeight w:val="446"/>
        </w:trPr>
        <w:tc>
          <w:tcPr>
            <w:tcW w:w="2326" w:type="dxa"/>
            <w:tcBorders>
              <w:top w:val="single" w:sz="8" w:space="0" w:color="000000"/>
              <w:left w:val="single" w:sz="12" w:space="0" w:color="000000"/>
              <w:bottom w:val="single" w:sz="8" w:space="0" w:color="000000"/>
              <w:right w:val="single" w:sz="8" w:space="0" w:color="000000"/>
            </w:tcBorders>
            <w:shd w:val="clear" w:color="auto" w:fill="D6E3BC"/>
            <w:tcMar>
              <w:top w:w="0" w:type="dxa"/>
              <w:left w:w="108" w:type="dxa"/>
              <w:bottom w:w="0" w:type="dxa"/>
              <w:right w:w="108" w:type="dxa"/>
            </w:tcMar>
          </w:tcPr>
          <w:p w:rsidR="00406045" w:rsidRPr="0090152C" w:rsidRDefault="00406045" w:rsidP="00AC46B5">
            <w:pPr>
              <w:widowControl w:val="0"/>
              <w:spacing w:after="0"/>
              <w:rPr>
                <w:rFonts w:cs="Calibri"/>
              </w:rPr>
            </w:pPr>
            <w:r w:rsidRPr="0090152C">
              <w:rPr>
                <w:rFonts w:cs="Calibri"/>
              </w:rPr>
              <w:t>Paediatric assessment referral</w:t>
            </w:r>
          </w:p>
        </w:tc>
        <w:tc>
          <w:tcPr>
            <w:tcW w:w="1380" w:type="dxa"/>
            <w:tcBorders>
              <w:top w:val="single" w:sz="8" w:space="0" w:color="000000"/>
              <w:left w:val="single" w:sz="8" w:space="0" w:color="000000"/>
              <w:bottom w:val="single" w:sz="8" w:space="0" w:color="000000"/>
              <w:right w:val="single" w:sz="8" w:space="0" w:color="000000"/>
            </w:tcBorders>
            <w:shd w:val="clear" w:color="auto" w:fill="D6E3BC"/>
            <w:tcMar>
              <w:top w:w="0" w:type="dxa"/>
              <w:left w:w="108" w:type="dxa"/>
              <w:bottom w:w="0" w:type="dxa"/>
              <w:right w:w="108" w:type="dxa"/>
            </w:tcMar>
          </w:tcPr>
          <w:p w:rsidR="00406045" w:rsidRPr="0090152C" w:rsidRDefault="00406045" w:rsidP="0076771F">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D6E3BC"/>
            <w:tcMar>
              <w:top w:w="0" w:type="dxa"/>
              <w:left w:w="108" w:type="dxa"/>
              <w:bottom w:w="0" w:type="dxa"/>
              <w:right w:w="108" w:type="dxa"/>
            </w:tcMar>
          </w:tcPr>
          <w:p w:rsidR="00406045" w:rsidRPr="0090152C" w:rsidRDefault="00406045" w:rsidP="00AC46B5">
            <w:pPr>
              <w:widowControl w:val="0"/>
              <w:spacing w:after="0"/>
              <w:rPr>
                <w:rFonts w:cs="Calibri"/>
              </w:rPr>
            </w:pPr>
            <w:proofErr w:type="spellStart"/>
            <w:r w:rsidRPr="0090152C">
              <w:rPr>
                <w:rFonts w:cs="Calibri"/>
              </w:rPr>
              <w:t>Senco</w:t>
            </w:r>
            <w:proofErr w:type="spellEnd"/>
            <w:r w:rsidRPr="0090152C">
              <w:rPr>
                <w:rFonts w:cs="Calibri"/>
              </w:rPr>
              <w:t>/Paediatric Nurse</w:t>
            </w:r>
          </w:p>
        </w:tc>
      </w:tr>
      <w:tr w:rsidR="00406045" w:rsidRPr="0090152C" w:rsidTr="003E5DDA">
        <w:trPr>
          <w:trHeight w:val="446"/>
        </w:trPr>
        <w:tc>
          <w:tcPr>
            <w:tcW w:w="10475" w:type="dxa"/>
            <w:gridSpan w:val="3"/>
            <w:tcBorders>
              <w:top w:val="single" w:sz="8" w:space="0" w:color="000000"/>
              <w:left w:val="single" w:sz="12" w:space="0" w:color="000000"/>
              <w:bottom w:val="single" w:sz="8" w:space="0" w:color="000000"/>
              <w:right w:val="single" w:sz="12" w:space="0" w:color="000000"/>
            </w:tcBorders>
            <w:shd w:val="clear" w:color="auto" w:fill="FFFF9B"/>
            <w:tcMar>
              <w:top w:w="0" w:type="dxa"/>
              <w:left w:w="108" w:type="dxa"/>
              <w:bottom w:w="0" w:type="dxa"/>
              <w:right w:w="108" w:type="dxa"/>
            </w:tcMar>
            <w:hideMark/>
          </w:tcPr>
          <w:p w:rsidR="00406045" w:rsidRPr="0090152C" w:rsidRDefault="00406045" w:rsidP="000F5B19">
            <w:pPr>
              <w:widowControl w:val="0"/>
              <w:spacing w:after="0"/>
              <w:jc w:val="center"/>
              <w:rPr>
                <w:rFonts w:cs="Calibri"/>
                <w:color w:val="0000FF"/>
                <w:kern w:val="28"/>
              </w:rPr>
            </w:pPr>
            <w:r w:rsidRPr="0090152C">
              <w:rPr>
                <w:rFonts w:cs="Calibri"/>
                <w:color w:val="0000FF"/>
              </w:rPr>
              <w:t>Social Mental and Emotional Health</w:t>
            </w:r>
          </w:p>
        </w:tc>
      </w:tr>
      <w:tr w:rsidR="00406045" w:rsidRPr="0090152C" w:rsidTr="003E5DDA">
        <w:trPr>
          <w:trHeight w:val="577"/>
        </w:trPr>
        <w:tc>
          <w:tcPr>
            <w:tcW w:w="2326" w:type="dxa"/>
            <w:tcBorders>
              <w:top w:val="single" w:sz="8" w:space="0" w:color="000000"/>
              <w:left w:val="single" w:sz="12" w:space="0" w:color="000000"/>
              <w:bottom w:val="single" w:sz="8" w:space="0" w:color="000000"/>
              <w:right w:val="single" w:sz="8" w:space="0" w:color="000000"/>
            </w:tcBorders>
            <w:shd w:val="clear" w:color="auto" w:fill="FFFF9B"/>
            <w:tcMar>
              <w:top w:w="0" w:type="dxa"/>
              <w:left w:w="108" w:type="dxa"/>
              <w:bottom w:w="0" w:type="dxa"/>
              <w:right w:w="108" w:type="dxa"/>
            </w:tcMar>
          </w:tcPr>
          <w:p w:rsidR="00406045" w:rsidRPr="0090152C" w:rsidRDefault="00406045" w:rsidP="00AC46B5">
            <w:pPr>
              <w:widowControl w:val="0"/>
              <w:spacing w:after="0"/>
              <w:rPr>
                <w:rFonts w:cs="Calibri"/>
                <w:color w:val="000000"/>
                <w:kern w:val="28"/>
              </w:rPr>
            </w:pPr>
            <w:r w:rsidRPr="0090152C">
              <w:rPr>
                <w:rFonts w:cs="Calibri"/>
                <w:color w:val="000000"/>
                <w:kern w:val="28"/>
              </w:rPr>
              <w:t>Social communication skills group</w:t>
            </w:r>
          </w:p>
        </w:tc>
        <w:tc>
          <w:tcPr>
            <w:tcW w:w="1380" w:type="dxa"/>
            <w:tcBorders>
              <w:top w:val="single" w:sz="8" w:space="0" w:color="000000"/>
              <w:left w:val="single" w:sz="8" w:space="0" w:color="000000"/>
              <w:bottom w:val="single" w:sz="8" w:space="0" w:color="000000"/>
              <w:right w:val="single" w:sz="8" w:space="0" w:color="000000"/>
            </w:tcBorders>
            <w:shd w:val="clear" w:color="auto" w:fill="FFFF9B"/>
            <w:tcMar>
              <w:top w:w="0" w:type="dxa"/>
              <w:left w:w="108" w:type="dxa"/>
              <w:bottom w:w="0" w:type="dxa"/>
              <w:right w:w="108" w:type="dxa"/>
            </w:tcMar>
          </w:tcPr>
          <w:p w:rsidR="00406045" w:rsidRPr="0090152C" w:rsidRDefault="00406045" w:rsidP="00AC46B5">
            <w:pPr>
              <w:widowControl w:val="0"/>
              <w:spacing w:after="0"/>
              <w:rPr>
                <w:rFonts w:cs="Calibri"/>
                <w:color w:val="000000"/>
                <w:kern w:val="28"/>
              </w:rPr>
            </w:pPr>
          </w:p>
        </w:tc>
        <w:tc>
          <w:tcPr>
            <w:tcW w:w="6769" w:type="dxa"/>
            <w:tcBorders>
              <w:top w:val="single" w:sz="8" w:space="0" w:color="000000"/>
              <w:left w:val="single" w:sz="8" w:space="0" w:color="000000"/>
              <w:bottom w:val="single" w:sz="8" w:space="0" w:color="000000"/>
              <w:right w:val="single" w:sz="12" w:space="0" w:color="000000"/>
            </w:tcBorders>
            <w:shd w:val="clear" w:color="auto" w:fill="FFFF9B"/>
            <w:tcMar>
              <w:top w:w="0" w:type="dxa"/>
              <w:left w:w="108" w:type="dxa"/>
              <w:bottom w:w="0" w:type="dxa"/>
              <w:right w:w="108" w:type="dxa"/>
            </w:tcMar>
          </w:tcPr>
          <w:p w:rsidR="00406045" w:rsidRPr="0090152C" w:rsidRDefault="00406045" w:rsidP="00F9243B">
            <w:pPr>
              <w:widowControl w:val="0"/>
              <w:spacing w:after="0"/>
              <w:rPr>
                <w:rFonts w:cs="Calibri"/>
                <w:color w:val="000000"/>
                <w:kern w:val="28"/>
              </w:rPr>
            </w:pPr>
            <w:r w:rsidRPr="0090152C">
              <w:rPr>
                <w:rFonts w:cs="Calibri"/>
                <w:color w:val="000000"/>
                <w:kern w:val="28"/>
              </w:rPr>
              <w:t>TA/SENCO/S&amp;L Therapist</w:t>
            </w:r>
          </w:p>
        </w:tc>
      </w:tr>
      <w:tr w:rsidR="00406045" w:rsidRPr="0090152C" w:rsidTr="003E5DDA">
        <w:trPr>
          <w:trHeight w:val="446"/>
        </w:trPr>
        <w:tc>
          <w:tcPr>
            <w:tcW w:w="2326" w:type="dxa"/>
            <w:tcBorders>
              <w:top w:val="single" w:sz="8" w:space="0" w:color="000000"/>
              <w:left w:val="single" w:sz="12" w:space="0" w:color="000000"/>
              <w:bottom w:val="single" w:sz="8" w:space="0" w:color="000000"/>
              <w:right w:val="single" w:sz="8" w:space="0" w:color="000000"/>
            </w:tcBorders>
            <w:shd w:val="clear" w:color="auto" w:fill="FFFF9B"/>
            <w:tcMar>
              <w:top w:w="0" w:type="dxa"/>
              <w:left w:w="108" w:type="dxa"/>
              <w:bottom w:w="0" w:type="dxa"/>
              <w:right w:w="108" w:type="dxa"/>
            </w:tcMar>
          </w:tcPr>
          <w:p w:rsidR="00406045" w:rsidRPr="0090152C" w:rsidRDefault="00406045" w:rsidP="00AC46B5">
            <w:pPr>
              <w:widowControl w:val="0"/>
              <w:spacing w:after="0"/>
              <w:rPr>
                <w:rFonts w:cs="Calibri"/>
                <w:color w:val="000000"/>
                <w:kern w:val="28"/>
              </w:rPr>
            </w:pPr>
            <w:r w:rsidRPr="0090152C">
              <w:rPr>
                <w:rFonts w:cs="Calibri"/>
              </w:rPr>
              <w:t>BLSS support</w:t>
            </w:r>
          </w:p>
        </w:tc>
        <w:tc>
          <w:tcPr>
            <w:tcW w:w="1380" w:type="dxa"/>
            <w:tcBorders>
              <w:top w:val="single" w:sz="8" w:space="0" w:color="000000"/>
              <w:left w:val="single" w:sz="8" w:space="0" w:color="000000"/>
              <w:bottom w:val="single" w:sz="8" w:space="0" w:color="000000"/>
              <w:right w:val="single" w:sz="8" w:space="0" w:color="000000"/>
            </w:tcBorders>
            <w:shd w:val="clear" w:color="auto" w:fill="FFFF9B"/>
            <w:tcMar>
              <w:top w:w="0" w:type="dxa"/>
              <w:left w:w="108" w:type="dxa"/>
              <w:bottom w:w="0" w:type="dxa"/>
              <w:right w:w="108" w:type="dxa"/>
            </w:tcMar>
          </w:tcPr>
          <w:p w:rsidR="00406045" w:rsidRPr="0090152C" w:rsidRDefault="00406045" w:rsidP="00AC46B5">
            <w:pPr>
              <w:widowControl w:val="0"/>
              <w:spacing w:after="0"/>
              <w:rPr>
                <w:rFonts w:cs="Calibri"/>
                <w:color w:val="000000"/>
                <w:kern w:val="28"/>
              </w:rPr>
            </w:pPr>
          </w:p>
        </w:tc>
        <w:tc>
          <w:tcPr>
            <w:tcW w:w="6769" w:type="dxa"/>
            <w:tcBorders>
              <w:top w:val="single" w:sz="8" w:space="0" w:color="000000"/>
              <w:left w:val="single" w:sz="8" w:space="0" w:color="000000"/>
              <w:bottom w:val="single" w:sz="8" w:space="0" w:color="000000"/>
              <w:right w:val="single" w:sz="12" w:space="0" w:color="000000"/>
            </w:tcBorders>
            <w:shd w:val="clear" w:color="auto" w:fill="FFFF9B"/>
            <w:tcMar>
              <w:top w:w="0" w:type="dxa"/>
              <w:left w:w="108" w:type="dxa"/>
              <w:bottom w:w="0" w:type="dxa"/>
              <w:right w:w="108" w:type="dxa"/>
            </w:tcMar>
          </w:tcPr>
          <w:p w:rsidR="00406045" w:rsidRPr="0090152C" w:rsidRDefault="00406045" w:rsidP="00AC46B5">
            <w:pPr>
              <w:widowControl w:val="0"/>
              <w:spacing w:after="0"/>
              <w:rPr>
                <w:rFonts w:cs="Calibri"/>
                <w:color w:val="000000"/>
                <w:kern w:val="28"/>
              </w:rPr>
            </w:pPr>
            <w:r w:rsidRPr="0090152C">
              <w:rPr>
                <w:rFonts w:cs="Calibri"/>
              </w:rPr>
              <w:t>Victoria Drive PRU</w:t>
            </w:r>
          </w:p>
        </w:tc>
      </w:tr>
      <w:tr w:rsidR="0055445D" w:rsidRPr="0090152C" w:rsidTr="003E5DDA">
        <w:trPr>
          <w:trHeight w:val="446"/>
        </w:trPr>
        <w:tc>
          <w:tcPr>
            <w:tcW w:w="2326" w:type="dxa"/>
            <w:tcBorders>
              <w:top w:val="single" w:sz="8" w:space="0" w:color="000000"/>
              <w:left w:val="single" w:sz="12" w:space="0" w:color="000000"/>
              <w:bottom w:val="single" w:sz="8" w:space="0" w:color="000000"/>
              <w:right w:val="single" w:sz="8" w:space="0" w:color="000000"/>
            </w:tcBorders>
            <w:shd w:val="clear" w:color="auto" w:fill="FFFF9B"/>
            <w:tcMar>
              <w:top w:w="0" w:type="dxa"/>
              <w:left w:w="108" w:type="dxa"/>
              <w:bottom w:w="0" w:type="dxa"/>
              <w:right w:w="108" w:type="dxa"/>
            </w:tcMar>
          </w:tcPr>
          <w:p w:rsidR="0055445D" w:rsidRPr="0090152C" w:rsidRDefault="0055445D" w:rsidP="00AC46B5">
            <w:pPr>
              <w:widowControl w:val="0"/>
              <w:spacing w:after="0"/>
              <w:rPr>
                <w:rFonts w:cs="Calibri"/>
              </w:rPr>
            </w:pPr>
            <w:r w:rsidRPr="0090152C">
              <w:rPr>
                <w:rFonts w:cs="Calibri"/>
              </w:rPr>
              <w:t>Therapeutic Support</w:t>
            </w:r>
          </w:p>
        </w:tc>
        <w:tc>
          <w:tcPr>
            <w:tcW w:w="1380" w:type="dxa"/>
            <w:tcBorders>
              <w:top w:val="single" w:sz="8" w:space="0" w:color="000000"/>
              <w:left w:val="single" w:sz="8" w:space="0" w:color="000000"/>
              <w:bottom w:val="single" w:sz="8" w:space="0" w:color="000000"/>
              <w:right w:val="single" w:sz="8" w:space="0" w:color="000000"/>
            </w:tcBorders>
            <w:shd w:val="clear" w:color="auto" w:fill="FFFF9B"/>
            <w:tcMar>
              <w:top w:w="0" w:type="dxa"/>
              <w:left w:w="108" w:type="dxa"/>
              <w:bottom w:w="0" w:type="dxa"/>
              <w:right w:w="108" w:type="dxa"/>
            </w:tcMar>
          </w:tcPr>
          <w:p w:rsidR="0055445D" w:rsidRPr="0090152C" w:rsidDel="000554C8" w:rsidRDefault="0055445D" w:rsidP="00AC46B5">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FFFF9B"/>
            <w:tcMar>
              <w:top w:w="0" w:type="dxa"/>
              <w:left w:w="108" w:type="dxa"/>
              <w:bottom w:w="0" w:type="dxa"/>
              <w:right w:w="108" w:type="dxa"/>
            </w:tcMar>
          </w:tcPr>
          <w:p w:rsidR="0055445D" w:rsidRPr="0090152C" w:rsidRDefault="0055445D" w:rsidP="00AC46B5">
            <w:pPr>
              <w:widowControl w:val="0"/>
              <w:spacing w:after="0"/>
              <w:rPr>
                <w:rFonts w:cs="Calibri"/>
              </w:rPr>
            </w:pPr>
            <w:r w:rsidRPr="0090152C">
              <w:rPr>
                <w:rFonts w:cs="Calibri"/>
              </w:rPr>
              <w:t xml:space="preserve">Play Therapist/Drama Therapist </w:t>
            </w:r>
          </w:p>
        </w:tc>
      </w:tr>
      <w:tr w:rsidR="007072B6" w:rsidRPr="0090152C" w:rsidTr="003E5DDA">
        <w:trPr>
          <w:trHeight w:val="446"/>
        </w:trPr>
        <w:tc>
          <w:tcPr>
            <w:tcW w:w="2326" w:type="dxa"/>
            <w:tcBorders>
              <w:top w:val="single" w:sz="8" w:space="0" w:color="000000"/>
              <w:left w:val="single" w:sz="12" w:space="0" w:color="000000"/>
              <w:bottom w:val="single" w:sz="8" w:space="0" w:color="000000"/>
              <w:right w:val="single" w:sz="8" w:space="0" w:color="000000"/>
            </w:tcBorders>
            <w:shd w:val="clear" w:color="auto" w:fill="FFFF9B"/>
            <w:tcMar>
              <w:top w:w="0" w:type="dxa"/>
              <w:left w:w="108" w:type="dxa"/>
              <w:bottom w:w="0" w:type="dxa"/>
              <w:right w:w="108" w:type="dxa"/>
            </w:tcMar>
          </w:tcPr>
          <w:p w:rsidR="007072B6" w:rsidRPr="0090152C" w:rsidRDefault="007072B6" w:rsidP="0076771F">
            <w:pPr>
              <w:widowControl w:val="0"/>
              <w:spacing w:after="0"/>
              <w:rPr>
                <w:rFonts w:cs="Calibri"/>
              </w:rPr>
            </w:pPr>
            <w:r w:rsidRPr="0090152C">
              <w:rPr>
                <w:rFonts w:cs="Calibri"/>
              </w:rPr>
              <w:t>Lego Therapy Group</w:t>
            </w:r>
          </w:p>
        </w:tc>
        <w:tc>
          <w:tcPr>
            <w:tcW w:w="1380" w:type="dxa"/>
            <w:tcBorders>
              <w:top w:val="single" w:sz="8" w:space="0" w:color="000000"/>
              <w:left w:val="single" w:sz="8" w:space="0" w:color="000000"/>
              <w:bottom w:val="single" w:sz="8" w:space="0" w:color="000000"/>
              <w:right w:val="single" w:sz="8" w:space="0" w:color="000000"/>
            </w:tcBorders>
            <w:shd w:val="clear" w:color="auto" w:fill="FFFF9B"/>
            <w:tcMar>
              <w:top w:w="0" w:type="dxa"/>
              <w:left w:w="108" w:type="dxa"/>
              <w:bottom w:w="0" w:type="dxa"/>
              <w:right w:w="108" w:type="dxa"/>
            </w:tcMar>
          </w:tcPr>
          <w:p w:rsidR="007072B6" w:rsidRPr="0090152C" w:rsidDel="000554C8" w:rsidRDefault="007072B6" w:rsidP="00AC46B5">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FFFF9B"/>
            <w:tcMar>
              <w:top w:w="0" w:type="dxa"/>
              <w:left w:w="108" w:type="dxa"/>
              <w:bottom w:w="0" w:type="dxa"/>
              <w:right w:w="108" w:type="dxa"/>
            </w:tcMar>
          </w:tcPr>
          <w:p w:rsidR="007072B6" w:rsidRPr="0090152C" w:rsidRDefault="007072B6" w:rsidP="00694766">
            <w:pPr>
              <w:widowControl w:val="0"/>
              <w:spacing w:after="0"/>
              <w:rPr>
                <w:rFonts w:cs="Calibri"/>
                <w:color w:val="000000"/>
                <w:kern w:val="28"/>
              </w:rPr>
            </w:pPr>
            <w:r w:rsidRPr="0090152C">
              <w:rPr>
                <w:rFonts w:cs="Calibri"/>
                <w:color w:val="000000"/>
                <w:kern w:val="28"/>
              </w:rPr>
              <w:t>TA/</w:t>
            </w:r>
            <w:proofErr w:type="spellStart"/>
            <w:r w:rsidRPr="0090152C">
              <w:rPr>
                <w:rFonts w:cs="Calibri"/>
                <w:color w:val="000000"/>
                <w:kern w:val="28"/>
              </w:rPr>
              <w:t>SENCo</w:t>
            </w:r>
            <w:proofErr w:type="spellEnd"/>
          </w:p>
        </w:tc>
      </w:tr>
      <w:tr w:rsidR="007072B6" w:rsidRPr="0090152C" w:rsidTr="003E5DDA">
        <w:trPr>
          <w:trHeight w:val="446"/>
        </w:trPr>
        <w:tc>
          <w:tcPr>
            <w:tcW w:w="2326" w:type="dxa"/>
            <w:tcBorders>
              <w:top w:val="single" w:sz="8" w:space="0" w:color="000000"/>
              <w:left w:val="single" w:sz="12" w:space="0" w:color="000000"/>
              <w:bottom w:val="single" w:sz="8" w:space="0" w:color="000000"/>
              <w:right w:val="single" w:sz="8" w:space="0" w:color="000000"/>
            </w:tcBorders>
            <w:shd w:val="clear" w:color="auto" w:fill="FFFF9B"/>
            <w:tcMar>
              <w:top w:w="0" w:type="dxa"/>
              <w:left w:w="108" w:type="dxa"/>
              <w:bottom w:w="0" w:type="dxa"/>
              <w:right w:w="108" w:type="dxa"/>
            </w:tcMar>
          </w:tcPr>
          <w:p w:rsidR="007072B6" w:rsidRPr="0090152C" w:rsidRDefault="007072B6" w:rsidP="0076771F">
            <w:pPr>
              <w:widowControl w:val="0"/>
              <w:spacing w:after="0"/>
              <w:rPr>
                <w:rFonts w:cs="Calibri"/>
              </w:rPr>
            </w:pPr>
            <w:r w:rsidRPr="0090152C">
              <w:rPr>
                <w:rFonts w:cs="Calibri"/>
              </w:rPr>
              <w:lastRenderedPageBreak/>
              <w:t>Art and Draw</w:t>
            </w:r>
          </w:p>
        </w:tc>
        <w:tc>
          <w:tcPr>
            <w:tcW w:w="1380" w:type="dxa"/>
            <w:tcBorders>
              <w:top w:val="single" w:sz="8" w:space="0" w:color="000000"/>
              <w:left w:val="single" w:sz="8" w:space="0" w:color="000000"/>
              <w:bottom w:val="single" w:sz="8" w:space="0" w:color="000000"/>
              <w:right w:val="single" w:sz="8" w:space="0" w:color="000000"/>
            </w:tcBorders>
            <w:shd w:val="clear" w:color="auto" w:fill="FFFF9B"/>
            <w:tcMar>
              <w:top w:w="0" w:type="dxa"/>
              <w:left w:w="108" w:type="dxa"/>
              <w:bottom w:w="0" w:type="dxa"/>
              <w:right w:w="108" w:type="dxa"/>
            </w:tcMar>
          </w:tcPr>
          <w:p w:rsidR="007072B6" w:rsidRPr="0090152C" w:rsidDel="000554C8" w:rsidRDefault="007072B6" w:rsidP="00AC46B5">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FFFF9B"/>
            <w:tcMar>
              <w:top w:w="0" w:type="dxa"/>
              <w:left w:w="108" w:type="dxa"/>
              <w:bottom w:w="0" w:type="dxa"/>
              <w:right w:w="108" w:type="dxa"/>
            </w:tcMar>
          </w:tcPr>
          <w:p w:rsidR="007072B6" w:rsidRPr="0090152C" w:rsidRDefault="007072B6" w:rsidP="00694766">
            <w:pPr>
              <w:widowControl w:val="0"/>
              <w:spacing w:after="0"/>
              <w:rPr>
                <w:rFonts w:cs="Calibri"/>
                <w:color w:val="000000"/>
                <w:kern w:val="28"/>
              </w:rPr>
            </w:pPr>
            <w:r w:rsidRPr="0090152C">
              <w:rPr>
                <w:rFonts w:cs="Calibri"/>
                <w:color w:val="000000"/>
                <w:kern w:val="28"/>
              </w:rPr>
              <w:t>Teacher/ TA</w:t>
            </w:r>
          </w:p>
        </w:tc>
      </w:tr>
      <w:tr w:rsidR="00406045" w:rsidRPr="0090152C" w:rsidTr="003E5DDA">
        <w:trPr>
          <w:trHeight w:val="446"/>
        </w:trPr>
        <w:tc>
          <w:tcPr>
            <w:tcW w:w="2326" w:type="dxa"/>
            <w:tcBorders>
              <w:top w:val="single" w:sz="8" w:space="0" w:color="000000"/>
              <w:left w:val="single" w:sz="12" w:space="0" w:color="000000"/>
              <w:bottom w:val="single" w:sz="8" w:space="0" w:color="000000"/>
              <w:right w:val="single" w:sz="8" w:space="0" w:color="000000"/>
            </w:tcBorders>
            <w:shd w:val="clear" w:color="auto" w:fill="FFFF9B"/>
            <w:tcMar>
              <w:top w:w="0" w:type="dxa"/>
              <w:left w:w="108" w:type="dxa"/>
              <w:bottom w:w="0" w:type="dxa"/>
              <w:right w:w="108" w:type="dxa"/>
            </w:tcMar>
          </w:tcPr>
          <w:p w:rsidR="00406045" w:rsidRPr="0090152C" w:rsidRDefault="00406045" w:rsidP="0076771F">
            <w:pPr>
              <w:widowControl w:val="0"/>
              <w:spacing w:after="0"/>
              <w:rPr>
                <w:rFonts w:cs="Calibri"/>
              </w:rPr>
            </w:pPr>
            <w:r w:rsidRPr="0090152C">
              <w:rPr>
                <w:rFonts w:cs="Calibri"/>
              </w:rPr>
              <w:t>Talk Time</w:t>
            </w:r>
          </w:p>
        </w:tc>
        <w:tc>
          <w:tcPr>
            <w:tcW w:w="1380" w:type="dxa"/>
            <w:tcBorders>
              <w:top w:val="single" w:sz="8" w:space="0" w:color="000000"/>
              <w:left w:val="single" w:sz="8" w:space="0" w:color="000000"/>
              <w:bottom w:val="single" w:sz="8" w:space="0" w:color="000000"/>
              <w:right w:val="single" w:sz="8" w:space="0" w:color="000000"/>
            </w:tcBorders>
            <w:shd w:val="clear" w:color="auto" w:fill="FFFF9B"/>
            <w:tcMar>
              <w:top w:w="0" w:type="dxa"/>
              <w:left w:w="108" w:type="dxa"/>
              <w:bottom w:w="0" w:type="dxa"/>
              <w:right w:w="108" w:type="dxa"/>
            </w:tcMar>
          </w:tcPr>
          <w:p w:rsidR="00406045" w:rsidRPr="0090152C" w:rsidRDefault="00406045" w:rsidP="00AC46B5">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FFFF9B"/>
            <w:tcMar>
              <w:top w:w="0" w:type="dxa"/>
              <w:left w:w="108" w:type="dxa"/>
              <w:bottom w:w="0" w:type="dxa"/>
              <w:right w:w="108" w:type="dxa"/>
            </w:tcMar>
          </w:tcPr>
          <w:p w:rsidR="00406045" w:rsidRPr="0090152C" w:rsidRDefault="00406045" w:rsidP="00F9243B">
            <w:pPr>
              <w:widowControl w:val="0"/>
              <w:spacing w:after="0"/>
              <w:rPr>
                <w:rFonts w:cs="Calibri"/>
              </w:rPr>
            </w:pPr>
            <w:r w:rsidRPr="0090152C">
              <w:rPr>
                <w:rFonts w:cs="Calibri"/>
                <w:color w:val="000000"/>
                <w:kern w:val="28"/>
              </w:rPr>
              <w:t>TA</w:t>
            </w:r>
          </w:p>
        </w:tc>
      </w:tr>
      <w:tr w:rsidR="00406045" w:rsidRPr="0090152C" w:rsidTr="003E5DDA">
        <w:trPr>
          <w:trHeight w:val="446"/>
        </w:trPr>
        <w:tc>
          <w:tcPr>
            <w:tcW w:w="2326" w:type="dxa"/>
            <w:tcBorders>
              <w:top w:val="single" w:sz="8" w:space="0" w:color="000000"/>
              <w:left w:val="single" w:sz="12" w:space="0" w:color="000000"/>
              <w:bottom w:val="single" w:sz="8" w:space="0" w:color="000000"/>
              <w:right w:val="single" w:sz="8" w:space="0" w:color="000000"/>
            </w:tcBorders>
            <w:shd w:val="clear" w:color="auto" w:fill="FFFF9B"/>
            <w:tcMar>
              <w:top w:w="0" w:type="dxa"/>
              <w:left w:w="108" w:type="dxa"/>
              <w:bottom w:w="0" w:type="dxa"/>
              <w:right w:w="108" w:type="dxa"/>
            </w:tcMar>
          </w:tcPr>
          <w:p w:rsidR="00406045" w:rsidRPr="0090152C" w:rsidRDefault="00406045" w:rsidP="0076771F">
            <w:pPr>
              <w:widowControl w:val="0"/>
              <w:spacing w:after="0"/>
              <w:rPr>
                <w:rFonts w:cs="Calibri"/>
              </w:rPr>
            </w:pPr>
            <w:r w:rsidRPr="0090152C">
              <w:rPr>
                <w:rFonts w:cs="Calibri"/>
              </w:rPr>
              <w:t>Coaching</w:t>
            </w:r>
          </w:p>
        </w:tc>
        <w:tc>
          <w:tcPr>
            <w:tcW w:w="1380" w:type="dxa"/>
            <w:tcBorders>
              <w:top w:val="single" w:sz="8" w:space="0" w:color="000000"/>
              <w:left w:val="single" w:sz="8" w:space="0" w:color="000000"/>
              <w:bottom w:val="single" w:sz="8" w:space="0" w:color="000000"/>
              <w:right w:val="single" w:sz="8" w:space="0" w:color="000000"/>
            </w:tcBorders>
            <w:shd w:val="clear" w:color="auto" w:fill="FFFF9B"/>
            <w:tcMar>
              <w:top w:w="0" w:type="dxa"/>
              <w:left w:w="108" w:type="dxa"/>
              <w:bottom w:w="0" w:type="dxa"/>
              <w:right w:w="108" w:type="dxa"/>
            </w:tcMar>
          </w:tcPr>
          <w:p w:rsidR="00406045" w:rsidRPr="0090152C" w:rsidRDefault="00406045" w:rsidP="00AC46B5">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FFFF9B"/>
            <w:tcMar>
              <w:top w:w="0" w:type="dxa"/>
              <w:left w:w="108" w:type="dxa"/>
              <w:bottom w:w="0" w:type="dxa"/>
              <w:right w:w="108" w:type="dxa"/>
            </w:tcMar>
          </w:tcPr>
          <w:p w:rsidR="00406045" w:rsidRPr="0090152C" w:rsidRDefault="00406045" w:rsidP="00AC46B5">
            <w:pPr>
              <w:widowControl w:val="0"/>
              <w:spacing w:after="0"/>
              <w:rPr>
                <w:rFonts w:cs="Calibri"/>
              </w:rPr>
            </w:pPr>
            <w:r w:rsidRPr="0090152C">
              <w:rPr>
                <w:rFonts w:cs="Calibri"/>
              </w:rPr>
              <w:t>TA</w:t>
            </w:r>
          </w:p>
        </w:tc>
      </w:tr>
      <w:tr w:rsidR="00406045" w:rsidRPr="0090152C" w:rsidTr="003E5DDA">
        <w:trPr>
          <w:trHeight w:val="446"/>
        </w:trPr>
        <w:tc>
          <w:tcPr>
            <w:tcW w:w="2326" w:type="dxa"/>
            <w:tcBorders>
              <w:top w:val="single" w:sz="8" w:space="0" w:color="000000"/>
              <w:left w:val="single" w:sz="12" w:space="0" w:color="000000"/>
              <w:bottom w:val="single" w:sz="8" w:space="0" w:color="000000"/>
              <w:right w:val="single" w:sz="8" w:space="0" w:color="000000"/>
            </w:tcBorders>
            <w:shd w:val="clear" w:color="auto" w:fill="FFFF9B"/>
            <w:tcMar>
              <w:top w:w="0" w:type="dxa"/>
              <w:left w:w="108" w:type="dxa"/>
              <w:bottom w:w="0" w:type="dxa"/>
              <w:right w:w="108" w:type="dxa"/>
            </w:tcMar>
          </w:tcPr>
          <w:p w:rsidR="00406045" w:rsidRPr="0090152C" w:rsidRDefault="00406045" w:rsidP="00AC46B5">
            <w:pPr>
              <w:widowControl w:val="0"/>
              <w:spacing w:after="0"/>
              <w:rPr>
                <w:rFonts w:cs="Calibri"/>
                <w:color w:val="000000"/>
                <w:kern w:val="28"/>
              </w:rPr>
            </w:pPr>
            <w:r w:rsidRPr="0090152C">
              <w:rPr>
                <w:rFonts w:cs="Calibri"/>
              </w:rPr>
              <w:t xml:space="preserve">Playground Support </w:t>
            </w:r>
          </w:p>
        </w:tc>
        <w:tc>
          <w:tcPr>
            <w:tcW w:w="1380" w:type="dxa"/>
            <w:tcBorders>
              <w:top w:val="single" w:sz="8" w:space="0" w:color="000000"/>
              <w:left w:val="single" w:sz="8" w:space="0" w:color="000000"/>
              <w:bottom w:val="single" w:sz="8" w:space="0" w:color="000000"/>
              <w:right w:val="single" w:sz="8" w:space="0" w:color="000000"/>
            </w:tcBorders>
            <w:shd w:val="clear" w:color="auto" w:fill="FFFF9B"/>
            <w:tcMar>
              <w:top w:w="0" w:type="dxa"/>
              <w:left w:w="108" w:type="dxa"/>
              <w:bottom w:w="0" w:type="dxa"/>
              <w:right w:w="108" w:type="dxa"/>
            </w:tcMar>
          </w:tcPr>
          <w:p w:rsidR="00406045" w:rsidRPr="0090152C" w:rsidRDefault="00406045" w:rsidP="00AC46B5">
            <w:pPr>
              <w:widowControl w:val="0"/>
              <w:spacing w:after="0"/>
              <w:rPr>
                <w:rFonts w:cs="Calibri"/>
                <w:color w:val="000000"/>
                <w:kern w:val="28"/>
              </w:rPr>
            </w:pPr>
          </w:p>
        </w:tc>
        <w:tc>
          <w:tcPr>
            <w:tcW w:w="6769" w:type="dxa"/>
            <w:tcBorders>
              <w:top w:val="single" w:sz="8" w:space="0" w:color="000000"/>
              <w:left w:val="single" w:sz="8" w:space="0" w:color="000000"/>
              <w:bottom w:val="single" w:sz="8" w:space="0" w:color="000000"/>
              <w:right w:val="single" w:sz="12" w:space="0" w:color="000000"/>
            </w:tcBorders>
            <w:shd w:val="clear" w:color="auto" w:fill="FFFF9B"/>
            <w:tcMar>
              <w:top w:w="0" w:type="dxa"/>
              <w:left w:w="108" w:type="dxa"/>
              <w:bottom w:w="0" w:type="dxa"/>
              <w:right w:w="108" w:type="dxa"/>
            </w:tcMar>
          </w:tcPr>
          <w:p w:rsidR="00406045" w:rsidRPr="0090152C" w:rsidRDefault="00406045" w:rsidP="00F9243B">
            <w:pPr>
              <w:widowControl w:val="0"/>
              <w:spacing w:after="0"/>
              <w:rPr>
                <w:rFonts w:cs="Calibri"/>
                <w:color w:val="000000"/>
                <w:kern w:val="28"/>
              </w:rPr>
            </w:pPr>
            <w:r w:rsidRPr="0090152C">
              <w:rPr>
                <w:rFonts w:cs="Calibri"/>
                <w:color w:val="000000"/>
                <w:kern w:val="28"/>
              </w:rPr>
              <w:t>TA</w:t>
            </w:r>
          </w:p>
        </w:tc>
      </w:tr>
      <w:tr w:rsidR="00406045" w:rsidRPr="0090152C" w:rsidTr="003E5DDA">
        <w:trPr>
          <w:trHeight w:val="443"/>
        </w:trPr>
        <w:tc>
          <w:tcPr>
            <w:tcW w:w="2326" w:type="dxa"/>
            <w:tcBorders>
              <w:top w:val="single" w:sz="8" w:space="0" w:color="000000"/>
              <w:left w:val="single" w:sz="12" w:space="0" w:color="000000"/>
              <w:bottom w:val="single" w:sz="8" w:space="0" w:color="000000"/>
              <w:right w:val="single" w:sz="8" w:space="0" w:color="000000"/>
            </w:tcBorders>
            <w:shd w:val="clear" w:color="auto" w:fill="FFFF9B"/>
            <w:tcMar>
              <w:top w:w="0" w:type="dxa"/>
              <w:left w:w="108" w:type="dxa"/>
              <w:bottom w:w="0" w:type="dxa"/>
              <w:right w:w="108" w:type="dxa"/>
            </w:tcMar>
          </w:tcPr>
          <w:p w:rsidR="00406045" w:rsidRPr="0090152C" w:rsidRDefault="00406045" w:rsidP="0024561D">
            <w:pPr>
              <w:widowControl w:val="0"/>
              <w:spacing w:after="0"/>
              <w:rPr>
                <w:rFonts w:cs="Calibri"/>
                <w:color w:val="000000"/>
                <w:kern w:val="28"/>
              </w:rPr>
            </w:pPr>
            <w:r w:rsidRPr="0090152C">
              <w:rPr>
                <w:rFonts w:cs="Calibri"/>
                <w:color w:val="000000"/>
                <w:kern w:val="28"/>
              </w:rPr>
              <w:t>Lunch Time quiet activity support</w:t>
            </w:r>
          </w:p>
        </w:tc>
        <w:tc>
          <w:tcPr>
            <w:tcW w:w="1380" w:type="dxa"/>
            <w:tcBorders>
              <w:top w:val="single" w:sz="8" w:space="0" w:color="000000"/>
              <w:left w:val="single" w:sz="8" w:space="0" w:color="000000"/>
              <w:bottom w:val="single" w:sz="8" w:space="0" w:color="000000"/>
              <w:right w:val="single" w:sz="8" w:space="0" w:color="000000"/>
            </w:tcBorders>
            <w:shd w:val="clear" w:color="auto" w:fill="FFFF9B"/>
            <w:tcMar>
              <w:top w:w="0" w:type="dxa"/>
              <w:left w:w="108" w:type="dxa"/>
              <w:bottom w:w="0" w:type="dxa"/>
              <w:right w:w="108" w:type="dxa"/>
            </w:tcMar>
          </w:tcPr>
          <w:p w:rsidR="00406045" w:rsidRPr="0090152C" w:rsidRDefault="00406045" w:rsidP="0024561D">
            <w:pPr>
              <w:widowControl w:val="0"/>
              <w:spacing w:after="0"/>
              <w:rPr>
                <w:rFonts w:cs="Calibri"/>
                <w:color w:val="000000"/>
                <w:kern w:val="28"/>
              </w:rPr>
            </w:pPr>
          </w:p>
        </w:tc>
        <w:tc>
          <w:tcPr>
            <w:tcW w:w="6769" w:type="dxa"/>
            <w:tcBorders>
              <w:top w:val="single" w:sz="8" w:space="0" w:color="000000"/>
              <w:left w:val="single" w:sz="8" w:space="0" w:color="000000"/>
              <w:bottom w:val="single" w:sz="8" w:space="0" w:color="000000"/>
              <w:right w:val="single" w:sz="12" w:space="0" w:color="000000"/>
            </w:tcBorders>
            <w:shd w:val="clear" w:color="auto" w:fill="FFFF9B"/>
            <w:tcMar>
              <w:top w:w="0" w:type="dxa"/>
              <w:left w:w="108" w:type="dxa"/>
              <w:bottom w:w="0" w:type="dxa"/>
              <w:right w:w="108" w:type="dxa"/>
            </w:tcMar>
            <w:hideMark/>
          </w:tcPr>
          <w:p w:rsidR="00406045" w:rsidRPr="0090152C" w:rsidRDefault="00406045" w:rsidP="00F9243B">
            <w:pPr>
              <w:widowControl w:val="0"/>
              <w:spacing w:after="0"/>
              <w:rPr>
                <w:rFonts w:cs="Calibri"/>
                <w:color w:val="000000"/>
                <w:kern w:val="28"/>
              </w:rPr>
            </w:pPr>
            <w:r w:rsidRPr="0090152C">
              <w:rPr>
                <w:rFonts w:cs="Calibri"/>
              </w:rPr>
              <w:t> TA/</w:t>
            </w:r>
            <w:proofErr w:type="spellStart"/>
            <w:r w:rsidRPr="0090152C">
              <w:rPr>
                <w:rFonts w:cs="Calibri"/>
              </w:rPr>
              <w:t>Senco</w:t>
            </w:r>
            <w:proofErr w:type="spellEnd"/>
          </w:p>
        </w:tc>
      </w:tr>
      <w:tr w:rsidR="00406045" w:rsidRPr="0090152C" w:rsidTr="003E5DDA">
        <w:trPr>
          <w:trHeight w:val="443"/>
        </w:trPr>
        <w:tc>
          <w:tcPr>
            <w:tcW w:w="2326" w:type="dxa"/>
            <w:tcBorders>
              <w:top w:val="single" w:sz="8" w:space="0" w:color="000000"/>
              <w:left w:val="single" w:sz="12" w:space="0" w:color="000000"/>
              <w:bottom w:val="single" w:sz="8" w:space="0" w:color="000000"/>
              <w:right w:val="single" w:sz="8" w:space="0" w:color="000000"/>
            </w:tcBorders>
            <w:shd w:val="clear" w:color="auto" w:fill="FFFF9B"/>
            <w:tcMar>
              <w:top w:w="0" w:type="dxa"/>
              <w:left w:w="108" w:type="dxa"/>
              <w:bottom w:w="0" w:type="dxa"/>
              <w:right w:w="108" w:type="dxa"/>
            </w:tcMar>
          </w:tcPr>
          <w:p w:rsidR="00406045" w:rsidRPr="0090152C" w:rsidRDefault="00406045" w:rsidP="0024561D">
            <w:pPr>
              <w:widowControl w:val="0"/>
              <w:spacing w:after="0"/>
              <w:rPr>
                <w:rFonts w:cs="Calibri"/>
                <w:color w:val="000000"/>
                <w:kern w:val="28"/>
              </w:rPr>
            </w:pPr>
            <w:r w:rsidRPr="0090152C">
              <w:rPr>
                <w:rFonts w:cs="Calibri"/>
                <w:color w:val="000000"/>
                <w:kern w:val="28"/>
              </w:rPr>
              <w:t>Bereavement Support</w:t>
            </w:r>
          </w:p>
        </w:tc>
        <w:tc>
          <w:tcPr>
            <w:tcW w:w="1380" w:type="dxa"/>
            <w:tcBorders>
              <w:top w:val="single" w:sz="8" w:space="0" w:color="000000"/>
              <w:left w:val="single" w:sz="8" w:space="0" w:color="000000"/>
              <w:bottom w:val="single" w:sz="8" w:space="0" w:color="000000"/>
              <w:right w:val="single" w:sz="8" w:space="0" w:color="000000"/>
            </w:tcBorders>
            <w:shd w:val="clear" w:color="auto" w:fill="FFFF9B"/>
            <w:tcMar>
              <w:top w:w="0" w:type="dxa"/>
              <w:left w:w="108" w:type="dxa"/>
              <w:bottom w:w="0" w:type="dxa"/>
              <w:right w:w="108" w:type="dxa"/>
            </w:tcMar>
          </w:tcPr>
          <w:p w:rsidR="00406045" w:rsidRPr="0090152C" w:rsidRDefault="00406045" w:rsidP="0024561D">
            <w:pPr>
              <w:widowControl w:val="0"/>
              <w:spacing w:after="0"/>
              <w:rPr>
                <w:rFonts w:cs="Calibri"/>
                <w:color w:val="000000"/>
                <w:kern w:val="28"/>
              </w:rPr>
            </w:pPr>
          </w:p>
        </w:tc>
        <w:tc>
          <w:tcPr>
            <w:tcW w:w="6769" w:type="dxa"/>
            <w:tcBorders>
              <w:top w:val="single" w:sz="8" w:space="0" w:color="000000"/>
              <w:left w:val="single" w:sz="8" w:space="0" w:color="000000"/>
              <w:bottom w:val="single" w:sz="8" w:space="0" w:color="000000"/>
              <w:right w:val="single" w:sz="12" w:space="0" w:color="000000"/>
            </w:tcBorders>
            <w:shd w:val="clear" w:color="auto" w:fill="FFFF9B"/>
            <w:tcMar>
              <w:top w:w="0" w:type="dxa"/>
              <w:left w:w="108" w:type="dxa"/>
              <w:bottom w:w="0" w:type="dxa"/>
              <w:right w:w="108" w:type="dxa"/>
            </w:tcMar>
          </w:tcPr>
          <w:p w:rsidR="00406045" w:rsidRPr="0090152C" w:rsidRDefault="00406045" w:rsidP="0024561D">
            <w:pPr>
              <w:widowControl w:val="0"/>
              <w:spacing w:after="0"/>
              <w:rPr>
                <w:rFonts w:cs="Calibri"/>
                <w:color w:val="000000"/>
                <w:kern w:val="28"/>
              </w:rPr>
            </w:pPr>
            <w:r w:rsidRPr="0090152C">
              <w:rPr>
                <w:rFonts w:cs="Calibri"/>
                <w:color w:val="000000"/>
                <w:kern w:val="28"/>
              </w:rPr>
              <w:t>SENCO</w:t>
            </w:r>
          </w:p>
        </w:tc>
      </w:tr>
      <w:tr w:rsidR="00406045" w:rsidRPr="0090152C" w:rsidTr="003E5DDA">
        <w:trPr>
          <w:trHeight w:val="443"/>
        </w:trPr>
        <w:tc>
          <w:tcPr>
            <w:tcW w:w="2326" w:type="dxa"/>
            <w:tcBorders>
              <w:top w:val="single" w:sz="8" w:space="0" w:color="000000"/>
              <w:left w:val="single" w:sz="12" w:space="0" w:color="000000"/>
              <w:bottom w:val="single" w:sz="8" w:space="0" w:color="000000"/>
              <w:right w:val="single" w:sz="8" w:space="0" w:color="000000"/>
            </w:tcBorders>
            <w:shd w:val="clear" w:color="auto" w:fill="FFFF9B"/>
            <w:tcMar>
              <w:top w:w="0" w:type="dxa"/>
              <w:left w:w="108" w:type="dxa"/>
              <w:bottom w:w="0" w:type="dxa"/>
              <w:right w:w="108" w:type="dxa"/>
            </w:tcMar>
          </w:tcPr>
          <w:p w:rsidR="00406045" w:rsidRPr="0090152C" w:rsidRDefault="00406045" w:rsidP="0024561D">
            <w:pPr>
              <w:widowControl w:val="0"/>
              <w:spacing w:after="0"/>
              <w:rPr>
                <w:rFonts w:cs="Calibri"/>
                <w:color w:val="000000"/>
                <w:kern w:val="28"/>
              </w:rPr>
            </w:pPr>
            <w:r w:rsidRPr="0090152C">
              <w:rPr>
                <w:rFonts w:cs="Calibri"/>
                <w:color w:val="000000"/>
                <w:kern w:val="28"/>
              </w:rPr>
              <w:t>Additional secondary transition support</w:t>
            </w:r>
          </w:p>
        </w:tc>
        <w:tc>
          <w:tcPr>
            <w:tcW w:w="1380" w:type="dxa"/>
            <w:tcBorders>
              <w:top w:val="single" w:sz="8" w:space="0" w:color="000000"/>
              <w:left w:val="single" w:sz="8" w:space="0" w:color="000000"/>
              <w:bottom w:val="single" w:sz="8" w:space="0" w:color="000000"/>
              <w:right w:val="single" w:sz="8" w:space="0" w:color="000000"/>
            </w:tcBorders>
            <w:shd w:val="clear" w:color="auto" w:fill="FFFF9B"/>
            <w:tcMar>
              <w:top w:w="0" w:type="dxa"/>
              <w:left w:w="108" w:type="dxa"/>
              <w:bottom w:w="0" w:type="dxa"/>
              <w:right w:w="108" w:type="dxa"/>
            </w:tcMar>
          </w:tcPr>
          <w:p w:rsidR="00406045" w:rsidRPr="0090152C" w:rsidRDefault="00406045" w:rsidP="0024561D">
            <w:pPr>
              <w:widowControl w:val="0"/>
              <w:spacing w:after="0"/>
              <w:rPr>
                <w:rFonts w:cs="Calibri"/>
                <w:color w:val="000000"/>
                <w:kern w:val="28"/>
              </w:rPr>
            </w:pPr>
          </w:p>
        </w:tc>
        <w:tc>
          <w:tcPr>
            <w:tcW w:w="6769" w:type="dxa"/>
            <w:tcBorders>
              <w:top w:val="single" w:sz="8" w:space="0" w:color="000000"/>
              <w:left w:val="single" w:sz="8" w:space="0" w:color="000000"/>
              <w:bottom w:val="single" w:sz="8" w:space="0" w:color="000000"/>
              <w:right w:val="single" w:sz="12" w:space="0" w:color="000000"/>
            </w:tcBorders>
            <w:shd w:val="clear" w:color="auto" w:fill="FFFF9B"/>
            <w:tcMar>
              <w:top w:w="0" w:type="dxa"/>
              <w:left w:w="108" w:type="dxa"/>
              <w:bottom w:w="0" w:type="dxa"/>
              <w:right w:w="108" w:type="dxa"/>
            </w:tcMar>
          </w:tcPr>
          <w:p w:rsidR="00406045" w:rsidRPr="0090152C" w:rsidRDefault="00406045" w:rsidP="00F9243B">
            <w:pPr>
              <w:widowControl w:val="0"/>
              <w:spacing w:after="0"/>
              <w:rPr>
                <w:rFonts w:cs="Calibri"/>
                <w:color w:val="000000"/>
                <w:kern w:val="28"/>
              </w:rPr>
            </w:pPr>
            <w:proofErr w:type="spellStart"/>
            <w:r w:rsidRPr="0090152C">
              <w:rPr>
                <w:rFonts w:cs="Calibri"/>
                <w:color w:val="000000"/>
                <w:kern w:val="28"/>
              </w:rPr>
              <w:t>Senco</w:t>
            </w:r>
            <w:proofErr w:type="spellEnd"/>
            <w:r w:rsidRPr="0090152C">
              <w:rPr>
                <w:rFonts w:cs="Calibri"/>
                <w:color w:val="000000"/>
                <w:kern w:val="28"/>
              </w:rPr>
              <w:t>/</w:t>
            </w:r>
            <w:r w:rsidR="00E2763D" w:rsidRPr="004D5B79">
              <w:rPr>
                <w:rFonts w:cs="Calibri"/>
                <w:color w:val="000000"/>
                <w:kern w:val="28"/>
              </w:rPr>
              <w:t>Teacher/</w:t>
            </w:r>
            <w:r w:rsidRPr="0090152C">
              <w:rPr>
                <w:rFonts w:cs="Calibri"/>
                <w:color w:val="000000"/>
                <w:kern w:val="28"/>
              </w:rPr>
              <w:t xml:space="preserve">Secondary </w:t>
            </w:r>
            <w:proofErr w:type="spellStart"/>
            <w:r w:rsidRPr="0090152C">
              <w:rPr>
                <w:rFonts w:cs="Calibri"/>
                <w:color w:val="000000"/>
                <w:kern w:val="28"/>
              </w:rPr>
              <w:t>Senco</w:t>
            </w:r>
            <w:proofErr w:type="spellEnd"/>
          </w:p>
        </w:tc>
      </w:tr>
      <w:tr w:rsidR="00406045" w:rsidRPr="0090152C" w:rsidTr="003E5DDA">
        <w:trPr>
          <w:trHeight w:val="443"/>
        </w:trPr>
        <w:tc>
          <w:tcPr>
            <w:tcW w:w="2326" w:type="dxa"/>
            <w:tcBorders>
              <w:top w:val="single" w:sz="8" w:space="0" w:color="000000"/>
              <w:left w:val="single" w:sz="12" w:space="0" w:color="000000"/>
              <w:bottom w:val="single" w:sz="8" w:space="0" w:color="000000"/>
              <w:right w:val="single" w:sz="8" w:space="0" w:color="000000"/>
            </w:tcBorders>
            <w:shd w:val="clear" w:color="auto" w:fill="FFFF9B"/>
            <w:tcMar>
              <w:top w:w="0" w:type="dxa"/>
              <w:left w:w="108" w:type="dxa"/>
              <w:bottom w:w="0" w:type="dxa"/>
              <w:right w:w="108" w:type="dxa"/>
            </w:tcMar>
          </w:tcPr>
          <w:p w:rsidR="00406045" w:rsidRPr="0090152C" w:rsidRDefault="00406045" w:rsidP="0024561D">
            <w:pPr>
              <w:widowControl w:val="0"/>
              <w:spacing w:after="0"/>
              <w:rPr>
                <w:rFonts w:cs="Calibri"/>
                <w:color w:val="000000"/>
                <w:kern w:val="28"/>
              </w:rPr>
            </w:pPr>
            <w:r w:rsidRPr="0090152C">
              <w:rPr>
                <w:rFonts w:cs="Calibri"/>
                <w:color w:val="000000"/>
                <w:kern w:val="28"/>
              </w:rPr>
              <w:t>Cognitive Behavioural Therapy</w:t>
            </w:r>
          </w:p>
        </w:tc>
        <w:tc>
          <w:tcPr>
            <w:tcW w:w="1380" w:type="dxa"/>
            <w:tcBorders>
              <w:top w:val="single" w:sz="8" w:space="0" w:color="000000"/>
              <w:left w:val="single" w:sz="8" w:space="0" w:color="000000"/>
              <w:bottom w:val="single" w:sz="8" w:space="0" w:color="000000"/>
              <w:right w:val="single" w:sz="8" w:space="0" w:color="000000"/>
            </w:tcBorders>
            <w:shd w:val="clear" w:color="auto" w:fill="FFFF9B"/>
            <w:tcMar>
              <w:top w:w="0" w:type="dxa"/>
              <w:left w:w="108" w:type="dxa"/>
              <w:bottom w:w="0" w:type="dxa"/>
              <w:right w:w="108" w:type="dxa"/>
            </w:tcMar>
          </w:tcPr>
          <w:p w:rsidR="00406045" w:rsidRPr="0090152C" w:rsidRDefault="00406045" w:rsidP="0024561D">
            <w:pPr>
              <w:widowControl w:val="0"/>
              <w:spacing w:after="0"/>
              <w:rPr>
                <w:rFonts w:cs="Calibri"/>
                <w:color w:val="000000"/>
                <w:kern w:val="28"/>
              </w:rPr>
            </w:pPr>
          </w:p>
        </w:tc>
        <w:tc>
          <w:tcPr>
            <w:tcW w:w="6769" w:type="dxa"/>
            <w:tcBorders>
              <w:top w:val="single" w:sz="8" w:space="0" w:color="000000"/>
              <w:left w:val="single" w:sz="8" w:space="0" w:color="000000"/>
              <w:bottom w:val="single" w:sz="8" w:space="0" w:color="000000"/>
              <w:right w:val="single" w:sz="12" w:space="0" w:color="000000"/>
            </w:tcBorders>
            <w:shd w:val="clear" w:color="auto" w:fill="FFFF9B"/>
            <w:tcMar>
              <w:top w:w="0" w:type="dxa"/>
              <w:left w:w="108" w:type="dxa"/>
              <w:bottom w:w="0" w:type="dxa"/>
              <w:right w:w="108" w:type="dxa"/>
            </w:tcMar>
          </w:tcPr>
          <w:p w:rsidR="00406045" w:rsidRPr="0090152C" w:rsidRDefault="00406045" w:rsidP="00E96B41">
            <w:pPr>
              <w:widowControl w:val="0"/>
              <w:spacing w:after="0"/>
              <w:rPr>
                <w:rFonts w:cs="Calibri"/>
                <w:color w:val="000000"/>
                <w:kern w:val="28"/>
              </w:rPr>
            </w:pPr>
            <w:r w:rsidRPr="0090152C">
              <w:rPr>
                <w:rFonts w:cs="Calibri"/>
                <w:color w:val="000000"/>
                <w:kern w:val="28"/>
              </w:rPr>
              <w:t>Educational psychologist</w:t>
            </w:r>
          </w:p>
        </w:tc>
      </w:tr>
      <w:tr w:rsidR="00406045" w:rsidRPr="0090152C" w:rsidTr="003E5DDA">
        <w:trPr>
          <w:trHeight w:val="443"/>
        </w:trPr>
        <w:tc>
          <w:tcPr>
            <w:tcW w:w="2326" w:type="dxa"/>
            <w:tcBorders>
              <w:top w:val="single" w:sz="8" w:space="0" w:color="000000"/>
              <w:left w:val="single" w:sz="12" w:space="0" w:color="000000"/>
              <w:bottom w:val="single" w:sz="8" w:space="0" w:color="000000"/>
              <w:right w:val="single" w:sz="8" w:space="0" w:color="000000"/>
            </w:tcBorders>
            <w:shd w:val="clear" w:color="auto" w:fill="FFFF9B"/>
            <w:tcMar>
              <w:top w:w="0" w:type="dxa"/>
              <w:left w:w="108" w:type="dxa"/>
              <w:bottom w:w="0" w:type="dxa"/>
              <w:right w:w="108" w:type="dxa"/>
            </w:tcMar>
          </w:tcPr>
          <w:p w:rsidR="00406045" w:rsidRPr="0090152C" w:rsidRDefault="00406045" w:rsidP="0024561D">
            <w:pPr>
              <w:widowControl w:val="0"/>
              <w:spacing w:after="0"/>
              <w:rPr>
                <w:rFonts w:cs="Calibri"/>
                <w:color w:val="000000"/>
                <w:kern w:val="28"/>
              </w:rPr>
            </w:pPr>
            <w:r w:rsidRPr="0090152C">
              <w:rPr>
                <w:rFonts w:cs="Calibri"/>
                <w:color w:val="000000"/>
                <w:kern w:val="28"/>
              </w:rPr>
              <w:t>Access CAMHS</w:t>
            </w:r>
          </w:p>
        </w:tc>
        <w:tc>
          <w:tcPr>
            <w:tcW w:w="1380" w:type="dxa"/>
            <w:tcBorders>
              <w:top w:val="single" w:sz="8" w:space="0" w:color="000000"/>
              <w:left w:val="single" w:sz="8" w:space="0" w:color="000000"/>
              <w:bottom w:val="single" w:sz="8" w:space="0" w:color="000000"/>
              <w:right w:val="single" w:sz="8" w:space="0" w:color="000000"/>
            </w:tcBorders>
            <w:shd w:val="clear" w:color="auto" w:fill="FFFF9B"/>
            <w:tcMar>
              <w:top w:w="0" w:type="dxa"/>
              <w:left w:w="108" w:type="dxa"/>
              <w:bottom w:w="0" w:type="dxa"/>
              <w:right w:w="108" w:type="dxa"/>
            </w:tcMar>
          </w:tcPr>
          <w:p w:rsidR="00406045" w:rsidRPr="0090152C" w:rsidRDefault="00406045" w:rsidP="0024561D">
            <w:pPr>
              <w:widowControl w:val="0"/>
              <w:spacing w:after="0"/>
              <w:rPr>
                <w:rFonts w:cs="Calibri"/>
                <w:color w:val="000000"/>
                <w:kern w:val="28"/>
              </w:rPr>
            </w:pPr>
          </w:p>
        </w:tc>
        <w:tc>
          <w:tcPr>
            <w:tcW w:w="6769" w:type="dxa"/>
            <w:tcBorders>
              <w:top w:val="single" w:sz="8" w:space="0" w:color="000000"/>
              <w:left w:val="single" w:sz="8" w:space="0" w:color="000000"/>
              <w:bottom w:val="single" w:sz="8" w:space="0" w:color="000000"/>
              <w:right w:val="single" w:sz="12" w:space="0" w:color="000000"/>
            </w:tcBorders>
            <w:shd w:val="clear" w:color="auto" w:fill="FFFF9B"/>
            <w:tcMar>
              <w:top w:w="0" w:type="dxa"/>
              <w:left w:w="108" w:type="dxa"/>
              <w:bottom w:w="0" w:type="dxa"/>
              <w:right w:w="108" w:type="dxa"/>
            </w:tcMar>
          </w:tcPr>
          <w:p w:rsidR="00406045" w:rsidRPr="0090152C" w:rsidRDefault="00406045" w:rsidP="0024561D">
            <w:pPr>
              <w:widowControl w:val="0"/>
              <w:spacing w:after="0"/>
              <w:rPr>
                <w:rFonts w:cs="Calibri"/>
                <w:color w:val="000000"/>
                <w:kern w:val="28"/>
              </w:rPr>
            </w:pPr>
            <w:r w:rsidRPr="0090152C">
              <w:rPr>
                <w:rFonts w:cs="Calibri"/>
                <w:color w:val="000000"/>
                <w:kern w:val="28"/>
              </w:rPr>
              <w:t>Clinical psychologist-CAMHS</w:t>
            </w:r>
          </w:p>
        </w:tc>
      </w:tr>
      <w:tr w:rsidR="00406045" w:rsidRPr="0090152C" w:rsidTr="003E5DDA">
        <w:trPr>
          <w:trHeight w:val="443"/>
        </w:trPr>
        <w:tc>
          <w:tcPr>
            <w:tcW w:w="2326" w:type="dxa"/>
            <w:tcBorders>
              <w:top w:val="single" w:sz="8" w:space="0" w:color="000000"/>
              <w:left w:val="single" w:sz="12" w:space="0" w:color="000000"/>
              <w:bottom w:val="single" w:sz="8" w:space="0" w:color="000000"/>
              <w:right w:val="single" w:sz="8" w:space="0" w:color="000000"/>
            </w:tcBorders>
            <w:shd w:val="clear" w:color="auto" w:fill="FFFF9B"/>
            <w:tcMar>
              <w:top w:w="0" w:type="dxa"/>
              <w:left w:w="108" w:type="dxa"/>
              <w:bottom w:w="0" w:type="dxa"/>
              <w:right w:w="108" w:type="dxa"/>
            </w:tcMar>
          </w:tcPr>
          <w:p w:rsidR="00406045" w:rsidRPr="0090152C" w:rsidRDefault="00406045" w:rsidP="00AC46B5">
            <w:pPr>
              <w:widowControl w:val="0"/>
              <w:spacing w:after="0"/>
              <w:rPr>
                <w:rFonts w:cs="Calibri"/>
              </w:rPr>
            </w:pPr>
            <w:r w:rsidRPr="0090152C">
              <w:rPr>
                <w:rFonts w:cs="Calibri"/>
              </w:rPr>
              <w:t>Paediatric assessment referral</w:t>
            </w:r>
          </w:p>
        </w:tc>
        <w:tc>
          <w:tcPr>
            <w:tcW w:w="1380" w:type="dxa"/>
            <w:tcBorders>
              <w:top w:val="single" w:sz="8" w:space="0" w:color="000000"/>
              <w:left w:val="single" w:sz="8" w:space="0" w:color="000000"/>
              <w:bottom w:val="single" w:sz="8" w:space="0" w:color="000000"/>
              <w:right w:val="single" w:sz="8" w:space="0" w:color="000000"/>
            </w:tcBorders>
            <w:shd w:val="clear" w:color="auto" w:fill="FFFF9B"/>
            <w:tcMar>
              <w:top w:w="0" w:type="dxa"/>
              <w:left w:w="108" w:type="dxa"/>
              <w:bottom w:w="0" w:type="dxa"/>
              <w:right w:w="108" w:type="dxa"/>
            </w:tcMar>
          </w:tcPr>
          <w:p w:rsidR="00406045" w:rsidRPr="0090152C" w:rsidRDefault="00406045" w:rsidP="00AC46B5">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FFFF9B"/>
            <w:tcMar>
              <w:top w:w="0" w:type="dxa"/>
              <w:left w:w="108" w:type="dxa"/>
              <w:bottom w:w="0" w:type="dxa"/>
              <w:right w:w="108" w:type="dxa"/>
            </w:tcMar>
          </w:tcPr>
          <w:p w:rsidR="00406045" w:rsidRPr="0090152C" w:rsidRDefault="00406045" w:rsidP="00AC46B5">
            <w:pPr>
              <w:widowControl w:val="0"/>
              <w:spacing w:after="0"/>
              <w:rPr>
                <w:rFonts w:cs="Calibri"/>
              </w:rPr>
            </w:pPr>
            <w:proofErr w:type="spellStart"/>
            <w:r w:rsidRPr="0090152C">
              <w:rPr>
                <w:rFonts w:cs="Calibri"/>
              </w:rPr>
              <w:t>Senco</w:t>
            </w:r>
            <w:proofErr w:type="spellEnd"/>
            <w:r w:rsidRPr="0090152C">
              <w:rPr>
                <w:rFonts w:cs="Calibri"/>
              </w:rPr>
              <w:t>/Paediatric Nurse</w:t>
            </w:r>
          </w:p>
        </w:tc>
      </w:tr>
      <w:tr w:rsidR="00406045" w:rsidRPr="0090152C" w:rsidTr="003E5DDA">
        <w:trPr>
          <w:trHeight w:val="443"/>
        </w:trPr>
        <w:tc>
          <w:tcPr>
            <w:tcW w:w="2326" w:type="dxa"/>
            <w:tcBorders>
              <w:top w:val="single" w:sz="8" w:space="0" w:color="000000"/>
              <w:left w:val="single" w:sz="12" w:space="0" w:color="000000"/>
              <w:bottom w:val="single" w:sz="8" w:space="0" w:color="000000"/>
              <w:right w:val="single" w:sz="8" w:space="0" w:color="000000"/>
            </w:tcBorders>
            <w:shd w:val="clear" w:color="auto" w:fill="FFFF9B"/>
            <w:tcMar>
              <w:top w:w="0" w:type="dxa"/>
              <w:left w:w="108" w:type="dxa"/>
              <w:bottom w:w="0" w:type="dxa"/>
              <w:right w:w="108" w:type="dxa"/>
            </w:tcMar>
          </w:tcPr>
          <w:p w:rsidR="00406045" w:rsidRPr="0090152C" w:rsidRDefault="00406045" w:rsidP="00AC46B5">
            <w:pPr>
              <w:widowControl w:val="0"/>
              <w:spacing w:after="0"/>
              <w:rPr>
                <w:rFonts w:cs="Calibri"/>
              </w:rPr>
            </w:pPr>
            <w:r w:rsidRPr="0090152C">
              <w:rPr>
                <w:rFonts w:cs="Calibri"/>
              </w:rPr>
              <w:t xml:space="preserve">Reward charts/behaviour plans </w:t>
            </w:r>
          </w:p>
        </w:tc>
        <w:tc>
          <w:tcPr>
            <w:tcW w:w="1380" w:type="dxa"/>
            <w:tcBorders>
              <w:top w:val="single" w:sz="8" w:space="0" w:color="000000"/>
              <w:left w:val="single" w:sz="8" w:space="0" w:color="000000"/>
              <w:bottom w:val="single" w:sz="8" w:space="0" w:color="000000"/>
              <w:right w:val="single" w:sz="8" w:space="0" w:color="000000"/>
            </w:tcBorders>
            <w:shd w:val="clear" w:color="auto" w:fill="FFFF9B"/>
            <w:tcMar>
              <w:top w:w="0" w:type="dxa"/>
              <w:left w:w="108" w:type="dxa"/>
              <w:bottom w:w="0" w:type="dxa"/>
              <w:right w:w="108" w:type="dxa"/>
            </w:tcMar>
          </w:tcPr>
          <w:p w:rsidR="00406045" w:rsidRPr="0090152C" w:rsidRDefault="00406045" w:rsidP="00AC46B5">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FFFF9B"/>
            <w:tcMar>
              <w:top w:w="0" w:type="dxa"/>
              <w:left w:w="108" w:type="dxa"/>
              <w:bottom w:w="0" w:type="dxa"/>
              <w:right w:w="108" w:type="dxa"/>
            </w:tcMar>
          </w:tcPr>
          <w:p w:rsidR="00406045" w:rsidRPr="0090152C" w:rsidRDefault="00406045" w:rsidP="00AC46B5">
            <w:pPr>
              <w:widowControl w:val="0"/>
              <w:spacing w:after="0"/>
              <w:rPr>
                <w:rFonts w:cs="Calibri"/>
              </w:rPr>
            </w:pPr>
            <w:r w:rsidRPr="0090152C">
              <w:rPr>
                <w:rFonts w:cs="Calibri"/>
              </w:rPr>
              <w:t>Class teacher/TA/</w:t>
            </w:r>
            <w:proofErr w:type="spellStart"/>
            <w:r w:rsidRPr="0090152C">
              <w:rPr>
                <w:rFonts w:cs="Calibri"/>
              </w:rPr>
              <w:t>Senco</w:t>
            </w:r>
            <w:proofErr w:type="spellEnd"/>
            <w:r w:rsidRPr="0090152C">
              <w:rPr>
                <w:rFonts w:cs="Calibri"/>
              </w:rPr>
              <w:t>/parents</w:t>
            </w:r>
          </w:p>
        </w:tc>
      </w:tr>
      <w:tr w:rsidR="00406045" w:rsidRPr="0090152C" w:rsidTr="003E5DDA">
        <w:trPr>
          <w:trHeight w:val="443"/>
        </w:trPr>
        <w:tc>
          <w:tcPr>
            <w:tcW w:w="10475" w:type="dxa"/>
            <w:gridSpan w:val="3"/>
            <w:tcBorders>
              <w:top w:val="single" w:sz="8" w:space="0" w:color="000000"/>
              <w:left w:val="single" w:sz="12" w:space="0" w:color="000000"/>
              <w:bottom w:val="single" w:sz="8" w:space="0" w:color="000000"/>
              <w:right w:val="single" w:sz="12" w:space="0" w:color="000000"/>
            </w:tcBorders>
            <w:shd w:val="clear" w:color="auto" w:fill="B2A1C7"/>
            <w:tcMar>
              <w:top w:w="0" w:type="dxa"/>
              <w:left w:w="108" w:type="dxa"/>
              <w:bottom w:w="0" w:type="dxa"/>
              <w:right w:w="108" w:type="dxa"/>
            </w:tcMar>
          </w:tcPr>
          <w:p w:rsidR="00406045" w:rsidRPr="0090152C" w:rsidRDefault="00381EDF" w:rsidP="0090152C">
            <w:pPr>
              <w:widowControl w:val="0"/>
              <w:tabs>
                <w:tab w:val="left" w:pos="4449"/>
                <w:tab w:val="center" w:pos="5386"/>
              </w:tabs>
              <w:spacing w:after="0"/>
              <w:rPr>
                <w:rFonts w:cs="Calibri"/>
              </w:rPr>
            </w:pPr>
            <w:r>
              <w:rPr>
                <w:rFonts w:cs="Calibri"/>
                <w:color w:val="0000FF"/>
              </w:rPr>
              <w:tab/>
              <w:t>Physical and Sens</w:t>
            </w:r>
            <w:r w:rsidR="004E3884" w:rsidRPr="0090152C">
              <w:rPr>
                <w:rFonts w:cs="Calibri"/>
                <w:color w:val="0000FF"/>
              </w:rPr>
              <w:t>ory</w:t>
            </w:r>
            <w:r w:rsidR="004E3884" w:rsidRPr="0090152C">
              <w:rPr>
                <w:rFonts w:cs="Calibri"/>
                <w:color w:val="0000FF"/>
              </w:rPr>
              <w:tab/>
            </w:r>
          </w:p>
        </w:tc>
      </w:tr>
      <w:tr w:rsidR="00406045" w:rsidRPr="0090152C" w:rsidTr="003E5DDA">
        <w:trPr>
          <w:trHeight w:val="443"/>
        </w:trPr>
        <w:tc>
          <w:tcPr>
            <w:tcW w:w="2326" w:type="dxa"/>
            <w:tcBorders>
              <w:top w:val="single" w:sz="8" w:space="0" w:color="000000"/>
              <w:left w:val="single" w:sz="12" w:space="0" w:color="000000"/>
              <w:bottom w:val="single" w:sz="8" w:space="0" w:color="000000"/>
              <w:right w:val="single" w:sz="8" w:space="0" w:color="000000"/>
            </w:tcBorders>
            <w:shd w:val="clear" w:color="auto" w:fill="B2A1C7"/>
            <w:tcMar>
              <w:top w:w="0" w:type="dxa"/>
              <w:left w:w="108" w:type="dxa"/>
              <w:bottom w:w="0" w:type="dxa"/>
              <w:right w:w="108" w:type="dxa"/>
            </w:tcMar>
          </w:tcPr>
          <w:p w:rsidR="00406045" w:rsidRPr="0090152C" w:rsidRDefault="00406045" w:rsidP="00AC46B5">
            <w:pPr>
              <w:widowControl w:val="0"/>
              <w:spacing w:after="0"/>
              <w:rPr>
                <w:rFonts w:cs="Calibri"/>
                <w:color w:val="000000"/>
                <w:kern w:val="28"/>
              </w:rPr>
            </w:pPr>
            <w:r w:rsidRPr="0090152C">
              <w:rPr>
                <w:rFonts w:cs="Calibri"/>
              </w:rPr>
              <w:t xml:space="preserve">Fine OT group </w:t>
            </w:r>
          </w:p>
        </w:tc>
        <w:tc>
          <w:tcPr>
            <w:tcW w:w="1380" w:type="dxa"/>
            <w:tcBorders>
              <w:top w:val="single" w:sz="8" w:space="0" w:color="000000"/>
              <w:left w:val="single" w:sz="8" w:space="0" w:color="000000"/>
              <w:bottom w:val="single" w:sz="8" w:space="0" w:color="000000"/>
              <w:right w:val="single" w:sz="8" w:space="0" w:color="000000"/>
            </w:tcBorders>
            <w:shd w:val="clear" w:color="auto" w:fill="B2A1C7"/>
            <w:tcMar>
              <w:top w:w="0" w:type="dxa"/>
              <w:left w:w="108" w:type="dxa"/>
              <w:bottom w:w="0" w:type="dxa"/>
              <w:right w:w="108" w:type="dxa"/>
            </w:tcMar>
          </w:tcPr>
          <w:p w:rsidR="00406045" w:rsidRPr="0090152C" w:rsidRDefault="00406045" w:rsidP="0076771F">
            <w:pPr>
              <w:widowControl w:val="0"/>
              <w:spacing w:after="0"/>
              <w:rPr>
                <w:rFonts w:cs="Calibri"/>
                <w:color w:val="000000"/>
                <w:kern w:val="28"/>
              </w:rPr>
            </w:pPr>
          </w:p>
        </w:tc>
        <w:tc>
          <w:tcPr>
            <w:tcW w:w="6769" w:type="dxa"/>
            <w:tcBorders>
              <w:top w:val="single" w:sz="8" w:space="0" w:color="000000"/>
              <w:left w:val="single" w:sz="8" w:space="0" w:color="000000"/>
              <w:bottom w:val="single" w:sz="8" w:space="0" w:color="000000"/>
              <w:right w:val="single" w:sz="12" w:space="0" w:color="000000"/>
            </w:tcBorders>
            <w:shd w:val="clear" w:color="auto" w:fill="B2A1C7"/>
            <w:tcMar>
              <w:top w:w="0" w:type="dxa"/>
              <w:left w:w="108" w:type="dxa"/>
              <w:bottom w:w="0" w:type="dxa"/>
              <w:right w:w="108" w:type="dxa"/>
            </w:tcMar>
          </w:tcPr>
          <w:p w:rsidR="00406045" w:rsidRPr="0090152C" w:rsidRDefault="003D1405" w:rsidP="00AC46B5">
            <w:pPr>
              <w:widowControl w:val="0"/>
              <w:spacing w:after="0"/>
              <w:rPr>
                <w:rFonts w:cs="Calibri"/>
                <w:color w:val="000000"/>
                <w:kern w:val="28"/>
              </w:rPr>
            </w:pPr>
            <w:r w:rsidRPr="003C0AB0">
              <w:rPr>
                <w:rFonts w:cs="Calibri"/>
              </w:rPr>
              <w:t>TA/Independent</w:t>
            </w:r>
          </w:p>
        </w:tc>
      </w:tr>
      <w:tr w:rsidR="00406045" w:rsidRPr="0090152C" w:rsidTr="003E5DDA">
        <w:trPr>
          <w:trHeight w:val="443"/>
        </w:trPr>
        <w:tc>
          <w:tcPr>
            <w:tcW w:w="2326" w:type="dxa"/>
            <w:tcBorders>
              <w:top w:val="single" w:sz="8" w:space="0" w:color="000000"/>
              <w:left w:val="single" w:sz="12" w:space="0" w:color="000000"/>
              <w:bottom w:val="single" w:sz="8" w:space="0" w:color="000000"/>
              <w:right w:val="single" w:sz="8" w:space="0" w:color="000000"/>
            </w:tcBorders>
            <w:shd w:val="clear" w:color="auto" w:fill="B2A1C7"/>
            <w:tcMar>
              <w:top w:w="0" w:type="dxa"/>
              <w:left w:w="108" w:type="dxa"/>
              <w:bottom w:w="0" w:type="dxa"/>
              <w:right w:w="108" w:type="dxa"/>
            </w:tcMar>
          </w:tcPr>
          <w:p w:rsidR="00406045" w:rsidRPr="0090152C" w:rsidRDefault="00406045" w:rsidP="00AC46B5">
            <w:pPr>
              <w:widowControl w:val="0"/>
              <w:spacing w:after="0"/>
              <w:rPr>
                <w:rFonts w:cs="Calibri"/>
              </w:rPr>
            </w:pPr>
            <w:r w:rsidRPr="0090152C">
              <w:rPr>
                <w:rFonts w:cs="Calibri"/>
              </w:rPr>
              <w:t>Gross OT Group</w:t>
            </w:r>
          </w:p>
        </w:tc>
        <w:tc>
          <w:tcPr>
            <w:tcW w:w="1380" w:type="dxa"/>
            <w:tcBorders>
              <w:top w:val="single" w:sz="8" w:space="0" w:color="000000"/>
              <w:left w:val="single" w:sz="8" w:space="0" w:color="000000"/>
              <w:bottom w:val="single" w:sz="8" w:space="0" w:color="000000"/>
              <w:right w:val="single" w:sz="8" w:space="0" w:color="000000"/>
            </w:tcBorders>
            <w:shd w:val="clear" w:color="auto" w:fill="B2A1C7"/>
            <w:tcMar>
              <w:top w:w="0" w:type="dxa"/>
              <w:left w:w="108" w:type="dxa"/>
              <w:bottom w:w="0" w:type="dxa"/>
              <w:right w:w="108" w:type="dxa"/>
            </w:tcMar>
          </w:tcPr>
          <w:p w:rsidR="00406045" w:rsidRPr="0090152C" w:rsidRDefault="00406045" w:rsidP="00AC46B5">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B2A1C7"/>
            <w:tcMar>
              <w:top w:w="0" w:type="dxa"/>
              <w:left w:w="108" w:type="dxa"/>
              <w:bottom w:w="0" w:type="dxa"/>
              <w:right w:w="108" w:type="dxa"/>
            </w:tcMar>
          </w:tcPr>
          <w:p w:rsidR="00406045" w:rsidRPr="0090152C" w:rsidRDefault="00406045" w:rsidP="00AC46B5">
            <w:pPr>
              <w:widowControl w:val="0"/>
              <w:spacing w:after="0"/>
              <w:rPr>
                <w:rFonts w:cs="Calibri"/>
              </w:rPr>
            </w:pPr>
            <w:r w:rsidRPr="0090152C">
              <w:rPr>
                <w:rFonts w:cs="Calibri"/>
              </w:rPr>
              <w:t>TA</w:t>
            </w:r>
          </w:p>
        </w:tc>
      </w:tr>
      <w:tr w:rsidR="00381EDF" w:rsidRPr="0090152C" w:rsidTr="003E5DDA">
        <w:trPr>
          <w:trHeight w:val="443"/>
        </w:trPr>
        <w:tc>
          <w:tcPr>
            <w:tcW w:w="2326" w:type="dxa"/>
            <w:tcBorders>
              <w:top w:val="single" w:sz="8" w:space="0" w:color="000000"/>
              <w:left w:val="single" w:sz="12" w:space="0" w:color="000000"/>
              <w:bottom w:val="single" w:sz="8" w:space="0" w:color="000000"/>
              <w:right w:val="single" w:sz="8" w:space="0" w:color="000000"/>
            </w:tcBorders>
            <w:shd w:val="clear" w:color="auto" w:fill="B2A1C7"/>
            <w:tcMar>
              <w:top w:w="0" w:type="dxa"/>
              <w:left w:w="108" w:type="dxa"/>
              <w:bottom w:w="0" w:type="dxa"/>
              <w:right w:w="108" w:type="dxa"/>
            </w:tcMar>
          </w:tcPr>
          <w:p w:rsidR="00381EDF" w:rsidRPr="0090152C" w:rsidRDefault="00381EDF" w:rsidP="00AC46B5">
            <w:pPr>
              <w:widowControl w:val="0"/>
              <w:spacing w:after="0"/>
              <w:rPr>
                <w:rFonts w:cs="Calibri"/>
              </w:rPr>
            </w:pPr>
            <w:r>
              <w:rPr>
                <w:rFonts w:cs="Calibri"/>
              </w:rPr>
              <w:t>Sensory Circuits</w:t>
            </w:r>
          </w:p>
        </w:tc>
        <w:tc>
          <w:tcPr>
            <w:tcW w:w="1380" w:type="dxa"/>
            <w:tcBorders>
              <w:top w:val="single" w:sz="8" w:space="0" w:color="000000"/>
              <w:left w:val="single" w:sz="8" w:space="0" w:color="000000"/>
              <w:bottom w:val="single" w:sz="8" w:space="0" w:color="000000"/>
              <w:right w:val="single" w:sz="8" w:space="0" w:color="000000"/>
            </w:tcBorders>
            <w:shd w:val="clear" w:color="auto" w:fill="B2A1C7"/>
            <w:tcMar>
              <w:top w:w="0" w:type="dxa"/>
              <w:left w:w="108" w:type="dxa"/>
              <w:bottom w:w="0" w:type="dxa"/>
              <w:right w:w="108" w:type="dxa"/>
            </w:tcMar>
          </w:tcPr>
          <w:p w:rsidR="00381EDF" w:rsidRPr="0090152C" w:rsidRDefault="00381EDF" w:rsidP="00AC46B5">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B2A1C7"/>
            <w:tcMar>
              <w:top w:w="0" w:type="dxa"/>
              <w:left w:w="108" w:type="dxa"/>
              <w:bottom w:w="0" w:type="dxa"/>
              <w:right w:w="108" w:type="dxa"/>
            </w:tcMar>
          </w:tcPr>
          <w:p w:rsidR="00381EDF" w:rsidRPr="0090152C" w:rsidRDefault="00381EDF" w:rsidP="00AC46B5">
            <w:pPr>
              <w:widowControl w:val="0"/>
              <w:spacing w:after="0"/>
              <w:rPr>
                <w:rFonts w:cs="Calibri"/>
              </w:rPr>
            </w:pPr>
            <w:r>
              <w:rPr>
                <w:rFonts w:cs="Calibri"/>
              </w:rPr>
              <w:t xml:space="preserve">TA/Independent </w:t>
            </w:r>
          </w:p>
        </w:tc>
      </w:tr>
      <w:tr w:rsidR="00406045" w:rsidRPr="0090152C" w:rsidTr="003E5DDA">
        <w:trPr>
          <w:trHeight w:val="443"/>
        </w:trPr>
        <w:tc>
          <w:tcPr>
            <w:tcW w:w="2326" w:type="dxa"/>
            <w:tcBorders>
              <w:top w:val="single" w:sz="8" w:space="0" w:color="000000"/>
              <w:left w:val="single" w:sz="12" w:space="0" w:color="000000"/>
              <w:bottom w:val="single" w:sz="8" w:space="0" w:color="000000"/>
              <w:right w:val="single" w:sz="8" w:space="0" w:color="000000"/>
            </w:tcBorders>
            <w:shd w:val="clear" w:color="auto" w:fill="B2A1C7"/>
            <w:tcMar>
              <w:top w:w="0" w:type="dxa"/>
              <w:left w:w="108" w:type="dxa"/>
              <w:bottom w:w="0" w:type="dxa"/>
              <w:right w:w="108" w:type="dxa"/>
            </w:tcMar>
          </w:tcPr>
          <w:p w:rsidR="00406045" w:rsidRPr="0090152C" w:rsidRDefault="00406045" w:rsidP="00AC46B5">
            <w:pPr>
              <w:widowControl w:val="0"/>
              <w:spacing w:after="0"/>
              <w:rPr>
                <w:rFonts w:cs="Calibri"/>
              </w:rPr>
            </w:pPr>
            <w:r w:rsidRPr="0090152C">
              <w:rPr>
                <w:rFonts w:cs="Calibri"/>
              </w:rPr>
              <w:t>Wobble cushion</w:t>
            </w:r>
          </w:p>
        </w:tc>
        <w:tc>
          <w:tcPr>
            <w:tcW w:w="1380" w:type="dxa"/>
            <w:tcBorders>
              <w:top w:val="single" w:sz="8" w:space="0" w:color="000000"/>
              <w:left w:val="single" w:sz="8" w:space="0" w:color="000000"/>
              <w:bottom w:val="single" w:sz="8" w:space="0" w:color="000000"/>
              <w:right w:val="single" w:sz="8" w:space="0" w:color="000000"/>
            </w:tcBorders>
            <w:shd w:val="clear" w:color="auto" w:fill="B2A1C7"/>
            <w:tcMar>
              <w:top w:w="0" w:type="dxa"/>
              <w:left w:w="108" w:type="dxa"/>
              <w:bottom w:w="0" w:type="dxa"/>
              <w:right w:w="108" w:type="dxa"/>
            </w:tcMar>
          </w:tcPr>
          <w:p w:rsidR="00406045" w:rsidRPr="0090152C" w:rsidRDefault="00406045" w:rsidP="00AC46B5">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B2A1C7"/>
            <w:tcMar>
              <w:top w:w="0" w:type="dxa"/>
              <w:left w:w="108" w:type="dxa"/>
              <w:bottom w:w="0" w:type="dxa"/>
              <w:right w:w="108" w:type="dxa"/>
            </w:tcMar>
          </w:tcPr>
          <w:p w:rsidR="00406045" w:rsidRPr="0090152C" w:rsidRDefault="00406045" w:rsidP="00AC46B5">
            <w:pPr>
              <w:widowControl w:val="0"/>
              <w:spacing w:after="0"/>
              <w:rPr>
                <w:rFonts w:cs="Calibri"/>
              </w:rPr>
            </w:pPr>
            <w:r w:rsidRPr="0090152C">
              <w:rPr>
                <w:rFonts w:cs="Calibri"/>
              </w:rPr>
              <w:t>Teacher/</w:t>
            </w:r>
            <w:proofErr w:type="spellStart"/>
            <w:r w:rsidRPr="0090152C">
              <w:rPr>
                <w:rFonts w:cs="Calibri"/>
              </w:rPr>
              <w:t>Senco</w:t>
            </w:r>
            <w:proofErr w:type="spellEnd"/>
          </w:p>
        </w:tc>
      </w:tr>
      <w:tr w:rsidR="00406045" w:rsidRPr="0090152C" w:rsidTr="003E5DDA">
        <w:trPr>
          <w:trHeight w:val="443"/>
        </w:trPr>
        <w:tc>
          <w:tcPr>
            <w:tcW w:w="2326" w:type="dxa"/>
            <w:tcBorders>
              <w:top w:val="single" w:sz="8" w:space="0" w:color="000000"/>
              <w:left w:val="single" w:sz="12" w:space="0" w:color="000000"/>
              <w:bottom w:val="single" w:sz="8" w:space="0" w:color="000000"/>
              <w:right w:val="single" w:sz="8" w:space="0" w:color="000000"/>
            </w:tcBorders>
            <w:shd w:val="clear" w:color="auto" w:fill="B2A1C7"/>
            <w:tcMar>
              <w:top w:w="0" w:type="dxa"/>
              <w:left w:w="108" w:type="dxa"/>
              <w:bottom w:w="0" w:type="dxa"/>
              <w:right w:w="108" w:type="dxa"/>
            </w:tcMar>
          </w:tcPr>
          <w:p w:rsidR="00406045" w:rsidRPr="0090152C" w:rsidRDefault="00406045" w:rsidP="00AC46B5">
            <w:pPr>
              <w:widowControl w:val="0"/>
              <w:spacing w:after="0"/>
              <w:rPr>
                <w:rFonts w:cs="Calibri"/>
              </w:rPr>
            </w:pPr>
            <w:r w:rsidRPr="0090152C">
              <w:rPr>
                <w:rFonts w:cs="Calibri"/>
              </w:rPr>
              <w:t>Sloping desk</w:t>
            </w:r>
          </w:p>
        </w:tc>
        <w:tc>
          <w:tcPr>
            <w:tcW w:w="1380" w:type="dxa"/>
            <w:tcBorders>
              <w:top w:val="single" w:sz="8" w:space="0" w:color="000000"/>
              <w:left w:val="single" w:sz="8" w:space="0" w:color="000000"/>
              <w:bottom w:val="single" w:sz="8" w:space="0" w:color="000000"/>
              <w:right w:val="single" w:sz="8" w:space="0" w:color="000000"/>
            </w:tcBorders>
            <w:shd w:val="clear" w:color="auto" w:fill="B2A1C7"/>
            <w:tcMar>
              <w:top w:w="0" w:type="dxa"/>
              <w:left w:w="108" w:type="dxa"/>
              <w:bottom w:w="0" w:type="dxa"/>
              <w:right w:w="108" w:type="dxa"/>
            </w:tcMar>
          </w:tcPr>
          <w:p w:rsidR="00406045" w:rsidRPr="0090152C" w:rsidRDefault="00406045" w:rsidP="00AC46B5">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B2A1C7"/>
            <w:tcMar>
              <w:top w:w="0" w:type="dxa"/>
              <w:left w:w="108" w:type="dxa"/>
              <w:bottom w:w="0" w:type="dxa"/>
              <w:right w:w="108" w:type="dxa"/>
            </w:tcMar>
          </w:tcPr>
          <w:p w:rsidR="00406045" w:rsidRPr="0090152C" w:rsidRDefault="00406045" w:rsidP="00AC46B5">
            <w:pPr>
              <w:widowControl w:val="0"/>
              <w:spacing w:after="0"/>
              <w:rPr>
                <w:rFonts w:cs="Calibri"/>
              </w:rPr>
            </w:pPr>
            <w:r w:rsidRPr="0090152C">
              <w:rPr>
                <w:rFonts w:cs="Calibri"/>
              </w:rPr>
              <w:t>Teacher/</w:t>
            </w:r>
            <w:proofErr w:type="spellStart"/>
            <w:r w:rsidRPr="0090152C">
              <w:rPr>
                <w:rFonts w:cs="Calibri"/>
              </w:rPr>
              <w:t>Senco</w:t>
            </w:r>
            <w:proofErr w:type="spellEnd"/>
          </w:p>
        </w:tc>
      </w:tr>
      <w:tr w:rsidR="00406045" w:rsidRPr="0090152C" w:rsidTr="003E5DDA">
        <w:trPr>
          <w:trHeight w:val="443"/>
        </w:trPr>
        <w:tc>
          <w:tcPr>
            <w:tcW w:w="2326" w:type="dxa"/>
            <w:tcBorders>
              <w:top w:val="single" w:sz="8" w:space="0" w:color="000000"/>
              <w:left w:val="single" w:sz="12" w:space="0" w:color="000000"/>
              <w:bottom w:val="single" w:sz="8" w:space="0" w:color="000000"/>
              <w:right w:val="single" w:sz="8" w:space="0" w:color="000000"/>
            </w:tcBorders>
            <w:shd w:val="clear" w:color="auto" w:fill="B2A1C7"/>
            <w:tcMar>
              <w:top w:w="0" w:type="dxa"/>
              <w:left w:w="108" w:type="dxa"/>
              <w:bottom w:w="0" w:type="dxa"/>
              <w:right w:w="108" w:type="dxa"/>
            </w:tcMar>
          </w:tcPr>
          <w:p w:rsidR="00406045" w:rsidRPr="0090152C" w:rsidRDefault="00406045" w:rsidP="00D33634">
            <w:pPr>
              <w:widowControl w:val="0"/>
              <w:spacing w:after="0"/>
              <w:rPr>
                <w:rFonts w:cs="Calibri"/>
              </w:rPr>
            </w:pPr>
            <w:r w:rsidRPr="0090152C">
              <w:rPr>
                <w:rFonts w:cs="Calibri"/>
              </w:rPr>
              <w:t xml:space="preserve">Fidget </w:t>
            </w:r>
            <w:r w:rsidR="00D33634">
              <w:rPr>
                <w:rFonts w:cs="Calibri"/>
              </w:rPr>
              <w:t>resources</w:t>
            </w:r>
          </w:p>
        </w:tc>
        <w:tc>
          <w:tcPr>
            <w:tcW w:w="1380" w:type="dxa"/>
            <w:tcBorders>
              <w:top w:val="single" w:sz="8" w:space="0" w:color="000000"/>
              <w:left w:val="single" w:sz="8" w:space="0" w:color="000000"/>
              <w:bottom w:val="single" w:sz="8" w:space="0" w:color="000000"/>
              <w:right w:val="single" w:sz="8" w:space="0" w:color="000000"/>
            </w:tcBorders>
            <w:shd w:val="clear" w:color="auto" w:fill="B2A1C7"/>
            <w:tcMar>
              <w:top w:w="0" w:type="dxa"/>
              <w:left w:w="108" w:type="dxa"/>
              <w:bottom w:w="0" w:type="dxa"/>
              <w:right w:w="108" w:type="dxa"/>
            </w:tcMar>
          </w:tcPr>
          <w:p w:rsidR="00406045" w:rsidRPr="0090152C" w:rsidRDefault="00406045" w:rsidP="00AC46B5">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B2A1C7"/>
            <w:tcMar>
              <w:top w:w="0" w:type="dxa"/>
              <w:left w:w="108" w:type="dxa"/>
              <w:bottom w:w="0" w:type="dxa"/>
              <w:right w:w="108" w:type="dxa"/>
            </w:tcMar>
          </w:tcPr>
          <w:p w:rsidR="00406045" w:rsidRPr="0090152C" w:rsidRDefault="00406045" w:rsidP="00AC46B5">
            <w:pPr>
              <w:widowControl w:val="0"/>
              <w:spacing w:after="0"/>
              <w:rPr>
                <w:rFonts w:cs="Calibri"/>
              </w:rPr>
            </w:pPr>
            <w:r w:rsidRPr="0090152C">
              <w:rPr>
                <w:rFonts w:cs="Calibri"/>
              </w:rPr>
              <w:t>Teacher/</w:t>
            </w:r>
            <w:proofErr w:type="spellStart"/>
            <w:r w:rsidRPr="0090152C">
              <w:rPr>
                <w:rFonts w:cs="Calibri"/>
              </w:rPr>
              <w:t>Senco</w:t>
            </w:r>
            <w:proofErr w:type="spellEnd"/>
          </w:p>
        </w:tc>
      </w:tr>
      <w:tr w:rsidR="00406045" w:rsidRPr="0090152C" w:rsidTr="003E5DDA">
        <w:trPr>
          <w:trHeight w:val="443"/>
        </w:trPr>
        <w:tc>
          <w:tcPr>
            <w:tcW w:w="2326" w:type="dxa"/>
            <w:tcBorders>
              <w:top w:val="single" w:sz="8" w:space="0" w:color="000000"/>
              <w:left w:val="single" w:sz="12" w:space="0" w:color="000000"/>
              <w:bottom w:val="single" w:sz="8" w:space="0" w:color="000000"/>
              <w:right w:val="single" w:sz="8" w:space="0" w:color="000000"/>
            </w:tcBorders>
            <w:shd w:val="clear" w:color="auto" w:fill="B2A1C7"/>
            <w:tcMar>
              <w:top w:w="0" w:type="dxa"/>
              <w:left w:w="108" w:type="dxa"/>
              <w:bottom w:w="0" w:type="dxa"/>
              <w:right w:w="108" w:type="dxa"/>
            </w:tcMar>
          </w:tcPr>
          <w:p w:rsidR="00406045" w:rsidRPr="0090152C" w:rsidRDefault="00406045" w:rsidP="00AC46B5">
            <w:pPr>
              <w:widowControl w:val="0"/>
              <w:spacing w:after="0"/>
              <w:rPr>
                <w:rFonts w:cs="Calibri"/>
              </w:rPr>
            </w:pPr>
            <w:r w:rsidRPr="0090152C">
              <w:rPr>
                <w:rFonts w:cs="Calibri"/>
              </w:rPr>
              <w:t>Pencil grip</w:t>
            </w:r>
          </w:p>
        </w:tc>
        <w:tc>
          <w:tcPr>
            <w:tcW w:w="1380" w:type="dxa"/>
            <w:tcBorders>
              <w:top w:val="single" w:sz="8" w:space="0" w:color="000000"/>
              <w:left w:val="single" w:sz="8" w:space="0" w:color="000000"/>
              <w:bottom w:val="single" w:sz="8" w:space="0" w:color="000000"/>
              <w:right w:val="single" w:sz="8" w:space="0" w:color="000000"/>
            </w:tcBorders>
            <w:shd w:val="clear" w:color="auto" w:fill="B2A1C7"/>
            <w:tcMar>
              <w:top w:w="0" w:type="dxa"/>
              <w:left w:w="108" w:type="dxa"/>
              <w:bottom w:w="0" w:type="dxa"/>
              <w:right w:w="108" w:type="dxa"/>
            </w:tcMar>
          </w:tcPr>
          <w:p w:rsidR="00406045" w:rsidRPr="0090152C" w:rsidRDefault="00406045" w:rsidP="00AC46B5">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B2A1C7"/>
            <w:tcMar>
              <w:top w:w="0" w:type="dxa"/>
              <w:left w:w="108" w:type="dxa"/>
              <w:bottom w:w="0" w:type="dxa"/>
              <w:right w:w="108" w:type="dxa"/>
            </w:tcMar>
          </w:tcPr>
          <w:p w:rsidR="00406045" w:rsidRPr="0090152C" w:rsidRDefault="00406045" w:rsidP="00AC46B5">
            <w:pPr>
              <w:widowControl w:val="0"/>
              <w:spacing w:after="0"/>
              <w:rPr>
                <w:rFonts w:cs="Calibri"/>
              </w:rPr>
            </w:pPr>
            <w:r w:rsidRPr="0090152C">
              <w:rPr>
                <w:rFonts w:cs="Calibri"/>
              </w:rPr>
              <w:t>Teacher/</w:t>
            </w:r>
            <w:proofErr w:type="spellStart"/>
            <w:r w:rsidRPr="0090152C">
              <w:rPr>
                <w:rFonts w:cs="Calibri"/>
              </w:rPr>
              <w:t>Senco</w:t>
            </w:r>
            <w:proofErr w:type="spellEnd"/>
          </w:p>
        </w:tc>
      </w:tr>
      <w:tr w:rsidR="00406045" w:rsidRPr="0090152C" w:rsidTr="003E5DDA">
        <w:trPr>
          <w:trHeight w:val="443"/>
        </w:trPr>
        <w:tc>
          <w:tcPr>
            <w:tcW w:w="2326" w:type="dxa"/>
            <w:tcBorders>
              <w:top w:val="single" w:sz="8" w:space="0" w:color="000000"/>
              <w:left w:val="single" w:sz="12" w:space="0" w:color="000000"/>
              <w:bottom w:val="single" w:sz="8" w:space="0" w:color="000000"/>
              <w:right w:val="single" w:sz="8" w:space="0" w:color="000000"/>
            </w:tcBorders>
            <w:shd w:val="clear" w:color="auto" w:fill="B2A1C7"/>
            <w:tcMar>
              <w:top w:w="0" w:type="dxa"/>
              <w:left w:w="108" w:type="dxa"/>
              <w:bottom w:w="0" w:type="dxa"/>
              <w:right w:w="108" w:type="dxa"/>
            </w:tcMar>
          </w:tcPr>
          <w:p w:rsidR="00406045" w:rsidRPr="0090152C" w:rsidRDefault="00406045" w:rsidP="00AC46B5">
            <w:pPr>
              <w:widowControl w:val="0"/>
              <w:spacing w:after="0"/>
              <w:rPr>
                <w:rFonts w:cs="Calibri"/>
              </w:rPr>
            </w:pPr>
            <w:proofErr w:type="spellStart"/>
            <w:r w:rsidRPr="0090152C">
              <w:rPr>
                <w:rFonts w:cs="Calibri"/>
              </w:rPr>
              <w:t>Wandsworth</w:t>
            </w:r>
            <w:proofErr w:type="spellEnd"/>
            <w:r w:rsidRPr="0090152C">
              <w:rPr>
                <w:rFonts w:cs="Calibri"/>
              </w:rPr>
              <w:t xml:space="preserve"> Occupational Therapy Service</w:t>
            </w:r>
          </w:p>
        </w:tc>
        <w:tc>
          <w:tcPr>
            <w:tcW w:w="1380" w:type="dxa"/>
            <w:tcBorders>
              <w:top w:val="single" w:sz="8" w:space="0" w:color="000000"/>
              <w:left w:val="single" w:sz="8" w:space="0" w:color="000000"/>
              <w:bottom w:val="single" w:sz="8" w:space="0" w:color="000000"/>
              <w:right w:val="single" w:sz="8" w:space="0" w:color="000000"/>
            </w:tcBorders>
            <w:shd w:val="clear" w:color="auto" w:fill="B2A1C7"/>
            <w:tcMar>
              <w:top w:w="0" w:type="dxa"/>
              <w:left w:w="108" w:type="dxa"/>
              <w:bottom w:w="0" w:type="dxa"/>
              <w:right w:w="108" w:type="dxa"/>
            </w:tcMar>
          </w:tcPr>
          <w:p w:rsidR="00406045" w:rsidRPr="0090152C" w:rsidRDefault="00406045" w:rsidP="00AC46B5">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B2A1C7"/>
            <w:tcMar>
              <w:top w:w="0" w:type="dxa"/>
              <w:left w:w="108" w:type="dxa"/>
              <w:bottom w:w="0" w:type="dxa"/>
              <w:right w:w="108" w:type="dxa"/>
            </w:tcMar>
          </w:tcPr>
          <w:p w:rsidR="00406045" w:rsidRPr="0090152C" w:rsidRDefault="00406045" w:rsidP="00AC46B5">
            <w:pPr>
              <w:widowControl w:val="0"/>
              <w:spacing w:after="0"/>
              <w:rPr>
                <w:rFonts w:cs="Calibri"/>
              </w:rPr>
            </w:pPr>
            <w:r w:rsidRPr="0090152C">
              <w:rPr>
                <w:rFonts w:cs="Calibri"/>
              </w:rPr>
              <w:t>OT</w:t>
            </w:r>
            <w:r w:rsidR="00143018">
              <w:rPr>
                <w:rFonts w:cs="Calibri"/>
              </w:rPr>
              <w:t>/ Physio</w:t>
            </w:r>
          </w:p>
        </w:tc>
      </w:tr>
      <w:tr w:rsidR="00406045" w:rsidRPr="0090152C" w:rsidTr="003E5DDA">
        <w:trPr>
          <w:trHeight w:val="443"/>
        </w:trPr>
        <w:tc>
          <w:tcPr>
            <w:tcW w:w="2326" w:type="dxa"/>
            <w:tcBorders>
              <w:top w:val="single" w:sz="8" w:space="0" w:color="000000"/>
              <w:left w:val="single" w:sz="12" w:space="0" w:color="000000"/>
              <w:bottom w:val="single" w:sz="8" w:space="0" w:color="000000"/>
              <w:right w:val="single" w:sz="8" w:space="0" w:color="000000"/>
            </w:tcBorders>
            <w:shd w:val="clear" w:color="auto" w:fill="B2A1C7"/>
            <w:tcMar>
              <w:top w:w="0" w:type="dxa"/>
              <w:left w:w="108" w:type="dxa"/>
              <w:bottom w:w="0" w:type="dxa"/>
              <w:right w:w="108" w:type="dxa"/>
            </w:tcMar>
          </w:tcPr>
          <w:p w:rsidR="00406045" w:rsidRPr="0090152C" w:rsidRDefault="00406045" w:rsidP="00AC46B5">
            <w:pPr>
              <w:widowControl w:val="0"/>
              <w:spacing w:after="0"/>
              <w:rPr>
                <w:rFonts w:cs="Calibri"/>
              </w:rPr>
            </w:pPr>
            <w:proofErr w:type="spellStart"/>
            <w:r w:rsidRPr="0090152C">
              <w:rPr>
                <w:rFonts w:cs="Calibri"/>
              </w:rPr>
              <w:t>Wandsworth</w:t>
            </w:r>
            <w:proofErr w:type="spellEnd"/>
            <w:r w:rsidRPr="0090152C">
              <w:rPr>
                <w:rFonts w:cs="Calibri"/>
              </w:rPr>
              <w:t xml:space="preserve"> Hearing Impaired Service</w:t>
            </w:r>
          </w:p>
        </w:tc>
        <w:tc>
          <w:tcPr>
            <w:tcW w:w="1380" w:type="dxa"/>
            <w:tcBorders>
              <w:top w:val="single" w:sz="8" w:space="0" w:color="000000"/>
              <w:left w:val="single" w:sz="8" w:space="0" w:color="000000"/>
              <w:bottom w:val="single" w:sz="8" w:space="0" w:color="000000"/>
              <w:right w:val="single" w:sz="8" w:space="0" w:color="000000"/>
            </w:tcBorders>
            <w:shd w:val="clear" w:color="auto" w:fill="B2A1C7"/>
            <w:tcMar>
              <w:top w:w="0" w:type="dxa"/>
              <w:left w:w="108" w:type="dxa"/>
              <w:bottom w:w="0" w:type="dxa"/>
              <w:right w:w="108" w:type="dxa"/>
            </w:tcMar>
          </w:tcPr>
          <w:p w:rsidR="00406045" w:rsidRPr="0090152C" w:rsidRDefault="00406045" w:rsidP="00AC46B5">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B2A1C7"/>
            <w:tcMar>
              <w:top w:w="0" w:type="dxa"/>
              <w:left w:w="108" w:type="dxa"/>
              <w:bottom w:w="0" w:type="dxa"/>
              <w:right w:w="108" w:type="dxa"/>
            </w:tcMar>
          </w:tcPr>
          <w:p w:rsidR="00406045" w:rsidRPr="0090152C" w:rsidRDefault="00406045" w:rsidP="00AC46B5">
            <w:pPr>
              <w:widowControl w:val="0"/>
              <w:spacing w:after="0"/>
              <w:rPr>
                <w:rFonts w:cs="Calibri"/>
              </w:rPr>
            </w:pPr>
            <w:r w:rsidRPr="0090152C">
              <w:rPr>
                <w:rFonts w:cs="Calibri"/>
              </w:rPr>
              <w:t>Hearing Impaired therapist</w:t>
            </w:r>
          </w:p>
        </w:tc>
      </w:tr>
      <w:tr w:rsidR="00406045" w:rsidRPr="0090152C" w:rsidTr="003E5DDA">
        <w:trPr>
          <w:trHeight w:val="443"/>
        </w:trPr>
        <w:tc>
          <w:tcPr>
            <w:tcW w:w="10475" w:type="dxa"/>
            <w:gridSpan w:val="3"/>
            <w:tcBorders>
              <w:top w:val="single" w:sz="8" w:space="0" w:color="000000"/>
              <w:left w:val="single" w:sz="12" w:space="0" w:color="000000"/>
              <w:bottom w:val="single" w:sz="8" w:space="0" w:color="000000"/>
              <w:right w:val="single" w:sz="12" w:space="0" w:color="000000"/>
            </w:tcBorders>
            <w:shd w:val="clear" w:color="auto" w:fill="D99594"/>
            <w:tcMar>
              <w:top w:w="0" w:type="dxa"/>
              <w:left w:w="108" w:type="dxa"/>
              <w:bottom w:w="0" w:type="dxa"/>
              <w:right w:w="108" w:type="dxa"/>
            </w:tcMar>
          </w:tcPr>
          <w:p w:rsidR="00406045" w:rsidRPr="0090152C" w:rsidRDefault="005970B7" w:rsidP="005970B7">
            <w:pPr>
              <w:widowControl w:val="0"/>
              <w:spacing w:after="0"/>
              <w:rPr>
                <w:rFonts w:cs="Calibri"/>
              </w:rPr>
            </w:pPr>
            <w:r w:rsidRPr="0090152C">
              <w:rPr>
                <w:rFonts w:cs="Calibri"/>
                <w:color w:val="0000FF"/>
              </w:rPr>
              <w:t xml:space="preserve">                                                                Health</w:t>
            </w:r>
          </w:p>
        </w:tc>
      </w:tr>
      <w:tr w:rsidR="00406045" w:rsidRPr="0090152C" w:rsidTr="003E5DDA">
        <w:trPr>
          <w:trHeight w:val="443"/>
        </w:trPr>
        <w:tc>
          <w:tcPr>
            <w:tcW w:w="2326" w:type="dxa"/>
            <w:tcBorders>
              <w:top w:val="single" w:sz="8" w:space="0" w:color="000000"/>
              <w:left w:val="single" w:sz="12" w:space="0" w:color="000000"/>
              <w:bottom w:val="single" w:sz="8" w:space="0" w:color="000000"/>
              <w:right w:val="single" w:sz="8" w:space="0" w:color="000000"/>
            </w:tcBorders>
            <w:shd w:val="clear" w:color="auto" w:fill="D99594"/>
            <w:tcMar>
              <w:top w:w="0" w:type="dxa"/>
              <w:left w:w="108" w:type="dxa"/>
              <w:bottom w:w="0" w:type="dxa"/>
              <w:right w:w="108" w:type="dxa"/>
            </w:tcMar>
          </w:tcPr>
          <w:p w:rsidR="00406045" w:rsidRPr="0090152C" w:rsidRDefault="00406045" w:rsidP="00E734B6">
            <w:pPr>
              <w:widowControl w:val="0"/>
              <w:spacing w:after="0"/>
              <w:rPr>
                <w:rFonts w:cs="Calibri"/>
              </w:rPr>
            </w:pPr>
            <w:r w:rsidRPr="0090152C">
              <w:rPr>
                <w:rFonts w:cs="Calibri"/>
              </w:rPr>
              <w:t>School Nurse</w:t>
            </w:r>
          </w:p>
        </w:tc>
        <w:tc>
          <w:tcPr>
            <w:tcW w:w="1380" w:type="dxa"/>
            <w:tcBorders>
              <w:top w:val="single" w:sz="8" w:space="0" w:color="000000"/>
              <w:left w:val="single" w:sz="8" w:space="0" w:color="000000"/>
              <w:bottom w:val="single" w:sz="8" w:space="0" w:color="000000"/>
              <w:right w:val="single" w:sz="8" w:space="0" w:color="000000"/>
            </w:tcBorders>
            <w:shd w:val="clear" w:color="auto" w:fill="D99594"/>
            <w:tcMar>
              <w:top w:w="0" w:type="dxa"/>
              <w:left w:w="108" w:type="dxa"/>
              <w:bottom w:w="0" w:type="dxa"/>
              <w:right w:w="108" w:type="dxa"/>
            </w:tcMar>
          </w:tcPr>
          <w:p w:rsidR="00406045" w:rsidRPr="0090152C" w:rsidRDefault="00406045" w:rsidP="00AC46B5">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D99594"/>
            <w:tcMar>
              <w:top w:w="0" w:type="dxa"/>
              <w:left w:w="108" w:type="dxa"/>
              <w:bottom w:w="0" w:type="dxa"/>
              <w:right w:w="108" w:type="dxa"/>
            </w:tcMar>
          </w:tcPr>
          <w:p w:rsidR="00406045" w:rsidRPr="0090152C" w:rsidRDefault="00406045" w:rsidP="00AC46B5">
            <w:pPr>
              <w:widowControl w:val="0"/>
              <w:spacing w:after="0"/>
              <w:rPr>
                <w:rFonts w:cs="Calibri"/>
              </w:rPr>
            </w:pPr>
            <w:r w:rsidRPr="0090152C">
              <w:rPr>
                <w:rFonts w:cs="Calibri"/>
              </w:rPr>
              <w:t>Parent/</w:t>
            </w:r>
            <w:proofErr w:type="spellStart"/>
            <w:r w:rsidRPr="0090152C">
              <w:rPr>
                <w:rFonts w:cs="Calibri"/>
              </w:rPr>
              <w:t>Senco</w:t>
            </w:r>
            <w:proofErr w:type="spellEnd"/>
            <w:r w:rsidRPr="0090152C">
              <w:rPr>
                <w:rFonts w:cs="Calibri"/>
              </w:rPr>
              <w:t>/School Nurse</w:t>
            </w:r>
          </w:p>
        </w:tc>
      </w:tr>
      <w:tr w:rsidR="005970B7" w:rsidRPr="0090152C" w:rsidTr="003E5DDA">
        <w:trPr>
          <w:trHeight w:val="443"/>
        </w:trPr>
        <w:tc>
          <w:tcPr>
            <w:tcW w:w="10475" w:type="dxa"/>
            <w:gridSpan w:val="3"/>
            <w:tcBorders>
              <w:top w:val="single" w:sz="8" w:space="0" w:color="000000"/>
              <w:left w:val="single" w:sz="12" w:space="0" w:color="000000"/>
              <w:bottom w:val="single" w:sz="8" w:space="0" w:color="000000"/>
              <w:right w:val="single" w:sz="12" w:space="0" w:color="000000"/>
            </w:tcBorders>
            <w:shd w:val="clear" w:color="auto" w:fill="C4BC96"/>
            <w:tcMar>
              <w:top w:w="0" w:type="dxa"/>
              <w:left w:w="108" w:type="dxa"/>
              <w:bottom w:w="0" w:type="dxa"/>
              <w:right w:w="108" w:type="dxa"/>
            </w:tcMar>
          </w:tcPr>
          <w:p w:rsidR="005970B7" w:rsidRPr="0090152C" w:rsidRDefault="005970B7" w:rsidP="00AC46B5">
            <w:pPr>
              <w:widowControl w:val="0"/>
              <w:spacing w:after="0"/>
              <w:rPr>
                <w:rFonts w:cs="Calibri"/>
                <w:color w:val="0070C0"/>
              </w:rPr>
            </w:pPr>
            <w:r w:rsidRPr="0090152C">
              <w:rPr>
                <w:rFonts w:cs="Calibri"/>
              </w:rPr>
              <w:t xml:space="preserve">                                                              </w:t>
            </w:r>
            <w:r w:rsidRPr="0090152C">
              <w:rPr>
                <w:rFonts w:cs="Calibri"/>
                <w:color w:val="0070C0"/>
              </w:rPr>
              <w:t>Social Care</w:t>
            </w:r>
          </w:p>
        </w:tc>
      </w:tr>
      <w:tr w:rsidR="005970B7" w:rsidRPr="0090152C" w:rsidTr="003E5DDA">
        <w:trPr>
          <w:trHeight w:val="443"/>
        </w:trPr>
        <w:tc>
          <w:tcPr>
            <w:tcW w:w="2326" w:type="dxa"/>
            <w:tcBorders>
              <w:top w:val="single" w:sz="8" w:space="0" w:color="000000"/>
              <w:left w:val="single" w:sz="12" w:space="0" w:color="000000"/>
              <w:bottom w:val="single" w:sz="8" w:space="0" w:color="000000"/>
              <w:right w:val="single" w:sz="8" w:space="0" w:color="000000"/>
            </w:tcBorders>
            <w:shd w:val="clear" w:color="auto" w:fill="C4BC96"/>
            <w:tcMar>
              <w:top w:w="0" w:type="dxa"/>
              <w:left w:w="108" w:type="dxa"/>
              <w:bottom w:w="0" w:type="dxa"/>
              <w:right w:w="108" w:type="dxa"/>
            </w:tcMar>
          </w:tcPr>
          <w:p w:rsidR="005970B7" w:rsidRPr="0090152C" w:rsidRDefault="0055445D" w:rsidP="0090152C">
            <w:pPr>
              <w:spacing w:after="0" w:line="240" w:lineRule="auto"/>
              <w:rPr>
                <w:rFonts w:cs="Calibri"/>
              </w:rPr>
            </w:pPr>
            <w:r w:rsidRPr="0090152C">
              <w:rPr>
                <w:rFonts w:cs="Calibri"/>
              </w:rPr>
              <w:t>MASH</w:t>
            </w:r>
          </w:p>
        </w:tc>
        <w:tc>
          <w:tcPr>
            <w:tcW w:w="1380" w:type="dxa"/>
            <w:tcBorders>
              <w:top w:val="single" w:sz="8" w:space="0" w:color="000000"/>
              <w:left w:val="single" w:sz="8" w:space="0" w:color="000000"/>
              <w:bottom w:val="single" w:sz="8" w:space="0" w:color="000000"/>
              <w:right w:val="single" w:sz="8" w:space="0" w:color="000000"/>
            </w:tcBorders>
            <w:shd w:val="clear" w:color="auto" w:fill="C4BC96"/>
            <w:tcMar>
              <w:top w:w="0" w:type="dxa"/>
              <w:left w:w="108" w:type="dxa"/>
              <w:bottom w:w="0" w:type="dxa"/>
              <w:right w:w="108" w:type="dxa"/>
            </w:tcMar>
          </w:tcPr>
          <w:p w:rsidR="005970B7" w:rsidRPr="0090152C" w:rsidRDefault="005970B7" w:rsidP="00AC46B5">
            <w:pPr>
              <w:widowControl w:val="0"/>
              <w:spacing w:after="0"/>
              <w:rPr>
                <w:rFonts w:cs="Calibri"/>
              </w:rPr>
            </w:pPr>
          </w:p>
        </w:tc>
        <w:tc>
          <w:tcPr>
            <w:tcW w:w="6769" w:type="dxa"/>
            <w:tcBorders>
              <w:top w:val="single" w:sz="8" w:space="0" w:color="000000"/>
              <w:left w:val="single" w:sz="8" w:space="0" w:color="000000"/>
              <w:bottom w:val="single" w:sz="8" w:space="0" w:color="000000"/>
              <w:right w:val="single" w:sz="12" w:space="0" w:color="000000"/>
            </w:tcBorders>
            <w:shd w:val="clear" w:color="auto" w:fill="C4BC96"/>
            <w:tcMar>
              <w:top w:w="0" w:type="dxa"/>
              <w:left w:w="108" w:type="dxa"/>
              <w:bottom w:w="0" w:type="dxa"/>
              <w:right w:w="108" w:type="dxa"/>
            </w:tcMar>
          </w:tcPr>
          <w:p w:rsidR="005970B7" w:rsidRPr="0090152C" w:rsidRDefault="003D1405" w:rsidP="00AC46B5">
            <w:pPr>
              <w:widowControl w:val="0"/>
              <w:spacing w:after="0"/>
              <w:rPr>
                <w:rFonts w:cs="Calibri"/>
              </w:rPr>
            </w:pPr>
            <w:r>
              <w:rPr>
                <w:rFonts w:cs="Calibri"/>
              </w:rPr>
              <w:t>DSL/DMS</w:t>
            </w:r>
          </w:p>
        </w:tc>
      </w:tr>
    </w:tbl>
    <w:p w:rsidR="00F56942" w:rsidRDefault="00F56942" w:rsidP="005A3224">
      <w:pPr>
        <w:pStyle w:val="Heading6"/>
      </w:pPr>
    </w:p>
    <w:p w:rsidR="003E5DDA" w:rsidRDefault="003E5DDA">
      <w:pPr>
        <w:spacing w:after="0" w:line="240" w:lineRule="auto"/>
        <w:rPr>
          <w:rStyle w:val="SubtleReference"/>
          <w:rFonts w:ascii="Century Gothic" w:eastAsia="Times New Roman" w:hAnsi="Century Gothic"/>
          <w:b/>
          <w:bCs/>
          <w:color w:val="auto"/>
          <w:sz w:val="24"/>
          <w:szCs w:val="24"/>
        </w:rPr>
      </w:pPr>
      <w:bookmarkStart w:id="3" w:name="DD"/>
      <w:bookmarkEnd w:id="3"/>
      <w:r>
        <w:rPr>
          <w:rStyle w:val="SubtleReference"/>
          <w:rFonts w:ascii="Century Gothic" w:hAnsi="Century Gothic"/>
          <w:color w:val="auto"/>
          <w:sz w:val="24"/>
          <w:szCs w:val="24"/>
        </w:rPr>
        <w:br w:type="page"/>
      </w:r>
    </w:p>
    <w:p w:rsidR="00163A00" w:rsidRPr="00CD2E21" w:rsidRDefault="00163A00" w:rsidP="00BE51B2">
      <w:pPr>
        <w:pStyle w:val="Heading6"/>
        <w:spacing w:after="240"/>
        <w:rPr>
          <w:rStyle w:val="SubtleReference"/>
          <w:rFonts w:ascii="Century Gothic" w:hAnsi="Century Gothic"/>
          <w:color w:val="auto"/>
          <w:sz w:val="24"/>
          <w:szCs w:val="24"/>
        </w:rPr>
      </w:pPr>
      <w:r w:rsidRPr="00CD2E21">
        <w:rPr>
          <w:rStyle w:val="SubtleReference"/>
          <w:rFonts w:ascii="Century Gothic" w:hAnsi="Century Gothic"/>
          <w:color w:val="auto"/>
          <w:sz w:val="24"/>
          <w:szCs w:val="24"/>
        </w:rPr>
        <w:lastRenderedPageBreak/>
        <w:t>D</w:t>
      </w:r>
      <w:bookmarkStart w:id="4" w:name="F"/>
      <w:bookmarkEnd w:id="4"/>
      <w:r w:rsidRPr="00CD2E21">
        <w:rPr>
          <w:rStyle w:val="SubtleReference"/>
          <w:rFonts w:ascii="Century Gothic" w:hAnsi="Century Gothic"/>
          <w:color w:val="auto"/>
          <w:sz w:val="24"/>
          <w:szCs w:val="24"/>
        </w:rPr>
        <w:t>. Processes in place to identify SEN and necessary provision to support progress:</w:t>
      </w:r>
    </w:p>
    <w:p w:rsidR="00737A7F" w:rsidRPr="003E5DDA" w:rsidRDefault="00737A7F" w:rsidP="00737A7F">
      <w:pPr>
        <w:rPr>
          <w:rFonts w:ascii="Century Gothic" w:hAnsi="Century Gothic"/>
          <w:b/>
          <w:color w:val="1F497D"/>
        </w:rPr>
      </w:pPr>
      <w:r w:rsidRPr="00CD2E21">
        <w:rPr>
          <w:rFonts w:ascii="Century Gothic" w:hAnsi="Century Gothic"/>
        </w:rPr>
        <w:t xml:space="preserve">The processes in place can be </w:t>
      </w:r>
      <w:r w:rsidRPr="00A113D3">
        <w:rPr>
          <w:rFonts w:ascii="Century Gothic" w:hAnsi="Century Gothic"/>
        </w:rPr>
        <w:t xml:space="preserve">seen in </w:t>
      </w:r>
      <w:hyperlink w:anchor="A" w:history="1">
        <w:r w:rsidRPr="00A113D3">
          <w:rPr>
            <w:rStyle w:val="Hyperlink"/>
            <w:rFonts w:ascii="Century Gothic" w:hAnsi="Century Gothic" w:cs="Arial"/>
          </w:rPr>
          <w:t xml:space="preserve">Appendix </w:t>
        </w:r>
      </w:hyperlink>
      <w:hyperlink w:anchor="A" w:history="1">
        <w:r w:rsidR="00A47FA0" w:rsidRPr="00A113D3">
          <w:rPr>
            <w:rStyle w:val="Hyperlink"/>
            <w:rFonts w:ascii="Century Gothic" w:hAnsi="Century Gothic" w:cs="Arial"/>
          </w:rPr>
          <w:t>1</w:t>
        </w:r>
      </w:hyperlink>
      <w:r w:rsidRPr="00A113D3">
        <w:rPr>
          <w:rFonts w:ascii="Century Gothic" w:hAnsi="Century Gothic" w:cs="Arial"/>
        </w:rPr>
        <w:t>, which</w:t>
      </w:r>
      <w:r w:rsidRPr="00CD2E21">
        <w:rPr>
          <w:rFonts w:ascii="Century Gothic" w:hAnsi="Century Gothic" w:cs="Arial"/>
        </w:rPr>
        <w:t xml:space="preserve"> outlines the </w:t>
      </w:r>
      <w:r w:rsidRPr="00CD2E21">
        <w:rPr>
          <w:rFonts w:ascii="Century Gothic" w:hAnsi="Century Gothic"/>
          <w:b/>
          <w:color w:val="1F497D"/>
        </w:rPr>
        <w:t>SEN Support Identification Process</w:t>
      </w:r>
      <w:r w:rsidR="003E5DDA">
        <w:rPr>
          <w:rFonts w:ascii="Century Gothic" w:hAnsi="Century Gothic"/>
          <w:b/>
          <w:color w:val="1F497D"/>
        </w:rPr>
        <w:t xml:space="preserve">. </w:t>
      </w:r>
      <w:r w:rsidRPr="00CD2E21">
        <w:rPr>
          <w:rFonts w:ascii="Century Gothic" w:hAnsi="Century Gothic"/>
        </w:rPr>
        <w:t xml:space="preserve">Regular assessment and tracking of all pupils at pupil progress meeting will identify when children are making less than expected progress despite a high standard of teaching in the classroom; or concerns may be raised by the school regarding a child’s emotional well-being or behaviour. </w:t>
      </w:r>
      <w:r w:rsidR="003F2FA9" w:rsidRPr="00CD2E21">
        <w:rPr>
          <w:rFonts w:ascii="Century Gothic" w:hAnsi="Century Gothic"/>
        </w:rPr>
        <w:t>Equally, a Parent/Carer or other Professional may raise a concern about a child.</w:t>
      </w:r>
      <w:r w:rsidR="00A46728" w:rsidRPr="00CD2E21">
        <w:rPr>
          <w:rFonts w:ascii="Century Gothic" w:hAnsi="Century Gothic"/>
        </w:rPr>
        <w:t xml:space="preserve"> </w:t>
      </w:r>
    </w:p>
    <w:p w:rsidR="003F2FA9" w:rsidRPr="00CD2E21" w:rsidRDefault="003F2FA9" w:rsidP="003F2FA9">
      <w:pPr>
        <w:rPr>
          <w:rFonts w:ascii="Century Gothic" w:hAnsi="Century Gothic"/>
        </w:rPr>
      </w:pPr>
      <w:r w:rsidRPr="00CD2E21">
        <w:rPr>
          <w:rFonts w:ascii="Century Gothic" w:hAnsi="Century Gothic"/>
        </w:rPr>
        <w:t xml:space="preserve">In either of these events, </w:t>
      </w:r>
      <w:r w:rsidR="00A46728" w:rsidRPr="00CD2E21">
        <w:rPr>
          <w:rFonts w:ascii="Century Gothic" w:hAnsi="Century Gothic"/>
        </w:rPr>
        <w:t xml:space="preserve">adaptations and provisions may be implemented with or without discussion with the parents within the normal differentiation and Quality First Education (Q1E) provision by the class teacher. If after a short period these initial interventions have a good impact, the child will return to usual tracking. However, if there is not sufficient progress, another cycle can be repeated and then </w:t>
      </w:r>
      <w:r w:rsidRPr="00CD2E21">
        <w:rPr>
          <w:rFonts w:ascii="Century Gothic" w:hAnsi="Century Gothic"/>
        </w:rPr>
        <w:t>the child’s class</w:t>
      </w:r>
      <w:r w:rsidR="00CD2E21">
        <w:rPr>
          <w:rFonts w:ascii="Century Gothic" w:hAnsi="Century Gothic"/>
        </w:rPr>
        <w:t xml:space="preserve"> </w:t>
      </w:r>
      <w:r w:rsidRPr="00CD2E21">
        <w:rPr>
          <w:rFonts w:ascii="Century Gothic" w:hAnsi="Century Gothic"/>
        </w:rPr>
        <w:t>teacher will complete an</w:t>
      </w:r>
      <w:r w:rsidRPr="00CD2E21">
        <w:rPr>
          <w:rFonts w:ascii="Century Gothic" w:hAnsi="Century Gothic"/>
          <w:b/>
        </w:rPr>
        <w:t xml:space="preserve"> initial concerns record </w:t>
      </w:r>
      <w:r w:rsidRPr="00A113D3">
        <w:rPr>
          <w:rFonts w:ascii="Century Gothic" w:hAnsi="Century Gothic"/>
        </w:rPr>
        <w:t>(</w:t>
      </w:r>
      <w:hyperlink w:anchor="B" w:history="1">
        <w:r w:rsidRPr="00A113D3">
          <w:rPr>
            <w:rStyle w:val="Hyperlink"/>
            <w:rFonts w:ascii="Century Gothic" w:hAnsi="Century Gothic"/>
          </w:rPr>
          <w:t>Appendix</w:t>
        </w:r>
        <w:r w:rsidR="00A47FA0" w:rsidRPr="00A113D3">
          <w:rPr>
            <w:rStyle w:val="Hyperlink"/>
            <w:rFonts w:ascii="Century Gothic" w:hAnsi="Century Gothic"/>
          </w:rPr>
          <w:t xml:space="preserve"> 2</w:t>
        </w:r>
      </w:hyperlink>
      <w:r w:rsidRPr="00A113D3">
        <w:rPr>
          <w:rFonts w:ascii="Century Gothic" w:hAnsi="Century Gothic"/>
        </w:rPr>
        <w:t>),</w:t>
      </w:r>
      <w:r w:rsidRPr="00CD2E21">
        <w:rPr>
          <w:rFonts w:ascii="Century Gothic" w:hAnsi="Century Gothic"/>
        </w:rPr>
        <w:t xml:space="preserve"> will meet with the child, their parent/carer and any other adults who work with the child, and will record agreed actions</w:t>
      </w:r>
      <w:r w:rsidR="00A46728" w:rsidRPr="00CD2E21">
        <w:rPr>
          <w:rFonts w:ascii="Century Gothic" w:hAnsi="Century Gothic"/>
        </w:rPr>
        <w:t xml:space="preserve">. </w:t>
      </w:r>
      <w:r w:rsidRPr="00CD2E21">
        <w:rPr>
          <w:rFonts w:ascii="Century Gothic" w:hAnsi="Century Gothic"/>
        </w:rPr>
        <w:t xml:space="preserve"> </w:t>
      </w:r>
    </w:p>
    <w:p w:rsidR="003F2FA9" w:rsidRPr="00CD2E21" w:rsidRDefault="003F2FA9" w:rsidP="00343ADC">
      <w:pPr>
        <w:spacing w:after="120"/>
        <w:rPr>
          <w:rFonts w:ascii="Century Gothic" w:hAnsi="Century Gothic"/>
        </w:rPr>
      </w:pPr>
      <w:r w:rsidRPr="00CD2E21">
        <w:rPr>
          <w:rFonts w:ascii="Century Gothic" w:hAnsi="Century Gothic"/>
        </w:rPr>
        <w:t xml:space="preserve"> This will take place before Special Educational Needs have been confirmed, in order to identify whether additional support as agreed can give a child a ‘boost’ over a particular barrier or area of difficulty. </w:t>
      </w:r>
      <w:r w:rsidRPr="00CD2E21">
        <w:rPr>
          <w:rFonts w:ascii="Century Gothic" w:hAnsi="Century Gothic"/>
          <w:b/>
        </w:rPr>
        <w:t xml:space="preserve">In the event that a child </w:t>
      </w:r>
      <w:r w:rsidR="00AF44D5" w:rsidRPr="00CD2E21">
        <w:rPr>
          <w:rFonts w:ascii="Century Gothic" w:hAnsi="Century Gothic"/>
          <w:b/>
        </w:rPr>
        <w:t xml:space="preserve">already </w:t>
      </w:r>
      <w:r w:rsidRPr="00CD2E21">
        <w:rPr>
          <w:rFonts w:ascii="Century Gothic" w:hAnsi="Century Gothic"/>
          <w:b/>
        </w:rPr>
        <w:t>has identified SEN, this part of the process will not take place</w:t>
      </w:r>
      <w:r w:rsidRPr="00CD2E21">
        <w:rPr>
          <w:rFonts w:ascii="Century Gothic" w:hAnsi="Century Gothic"/>
        </w:rPr>
        <w:t xml:space="preserve">. </w:t>
      </w:r>
    </w:p>
    <w:p w:rsidR="005D40B3" w:rsidRPr="00CD2E21" w:rsidRDefault="005D40B3" w:rsidP="00343ADC">
      <w:pPr>
        <w:spacing w:after="0" w:line="240" w:lineRule="auto"/>
        <w:rPr>
          <w:rFonts w:ascii="Century Gothic" w:hAnsi="Century Gothic"/>
        </w:rPr>
      </w:pPr>
      <w:r w:rsidRPr="00CD2E21">
        <w:rPr>
          <w:rFonts w:ascii="Century Gothic" w:hAnsi="Century Gothic"/>
        </w:rPr>
        <w:t xml:space="preserve">The child’s class teacher, with the support of the SENCO as necessary, will take a lead on setting outcomes and plans adaptations to teaching that will support the child and ‘extra support and other rigorous interventions’ targeted at areas of weakness. </w:t>
      </w:r>
      <w:r w:rsidRPr="00CD2E21">
        <w:rPr>
          <w:rFonts w:ascii="Century Gothic" w:hAnsi="Century Gothic"/>
        </w:rPr>
        <w:br/>
      </w:r>
    </w:p>
    <w:p w:rsidR="005D40B3" w:rsidRPr="00CD2E21" w:rsidRDefault="00CE75E9" w:rsidP="00343ADC">
      <w:pPr>
        <w:pStyle w:val="ListParagraph"/>
        <w:ind w:left="0"/>
        <w:rPr>
          <w:rFonts w:ascii="Century Gothic" w:hAnsi="Century Gothic" w:cs="Arial"/>
          <w:b/>
        </w:rPr>
      </w:pPr>
      <w:r w:rsidRPr="00CD2E21">
        <w:rPr>
          <w:rFonts w:ascii="Century Gothic" w:hAnsi="Century Gothic"/>
        </w:rPr>
        <w:t xml:space="preserve">The </w:t>
      </w:r>
      <w:proofErr w:type="spellStart"/>
      <w:r w:rsidRPr="00CD2E21">
        <w:rPr>
          <w:rFonts w:ascii="Century Gothic" w:hAnsi="Century Gothic"/>
        </w:rPr>
        <w:t>Senco</w:t>
      </w:r>
      <w:proofErr w:type="spellEnd"/>
      <w:r w:rsidRPr="00CD2E21">
        <w:rPr>
          <w:rFonts w:ascii="Century Gothic" w:hAnsi="Century Gothic"/>
        </w:rPr>
        <w:t xml:space="preserve"> will advise/support the class teacher to ensure pupil is receiving quality first teaching appropriate to their needs, for example: differentiation, targeted feedback, use of in-class support. </w:t>
      </w:r>
      <w:r w:rsidR="00343ADC" w:rsidRPr="00CD2E21">
        <w:rPr>
          <w:rFonts w:ascii="Century Gothic" w:hAnsi="Century Gothic"/>
        </w:rPr>
        <w:t>Adaptations to teaching</w:t>
      </w:r>
      <w:r w:rsidRPr="00CD2E21">
        <w:rPr>
          <w:rFonts w:ascii="Century Gothic" w:hAnsi="Century Gothic"/>
        </w:rPr>
        <w:t xml:space="preserve"> might include targeting a small group for focused teacher or use of a particular resource. Class/subject teacher led interventions involving working outside the classroom can be included at this stage. </w:t>
      </w:r>
      <w:r w:rsidR="00343ADC" w:rsidRPr="00CD2E21">
        <w:rPr>
          <w:rFonts w:ascii="Century Gothic" w:hAnsi="Century Gothic"/>
        </w:rPr>
        <w:t>Provision such as this will be</w:t>
      </w:r>
      <w:r w:rsidRPr="00CD2E21">
        <w:rPr>
          <w:rFonts w:ascii="Century Gothic" w:hAnsi="Century Gothic"/>
        </w:rPr>
        <w:t xml:space="preserve"> agreed with the parent at the Initial Concerns Meeting</w:t>
      </w:r>
      <w:r w:rsidR="00343ADC" w:rsidRPr="00CD2E21">
        <w:rPr>
          <w:rFonts w:ascii="Century Gothic" w:hAnsi="Century Gothic"/>
        </w:rPr>
        <w:t>, with desired outcomes agreed and noted for the record. Progress towards these desired outcomes will be measured</w:t>
      </w:r>
      <w:r w:rsidRPr="00CD2E21">
        <w:rPr>
          <w:rFonts w:ascii="Century Gothic" w:hAnsi="Century Gothic"/>
        </w:rPr>
        <w:t>.</w:t>
      </w:r>
    </w:p>
    <w:p w:rsidR="002920A7" w:rsidRPr="00CD2E21" w:rsidRDefault="00A46728" w:rsidP="003F2FA9">
      <w:pPr>
        <w:rPr>
          <w:rFonts w:ascii="Century Gothic" w:hAnsi="Century Gothic" w:cs="Arial"/>
        </w:rPr>
      </w:pPr>
      <w:r w:rsidRPr="00CD2E21">
        <w:rPr>
          <w:rFonts w:ascii="Century Gothic" w:hAnsi="Century Gothic"/>
        </w:rPr>
        <w:t>After a set period progress against these</w:t>
      </w:r>
      <w:r w:rsidR="00CD2E21">
        <w:rPr>
          <w:rFonts w:ascii="Century Gothic" w:hAnsi="Century Gothic"/>
        </w:rPr>
        <w:t xml:space="preserve"> outcomes will then be reviewed. </w:t>
      </w:r>
      <w:r w:rsidR="003F2FA9" w:rsidRPr="00CD2E21">
        <w:rPr>
          <w:rFonts w:ascii="Century Gothic" w:hAnsi="Century Gothic" w:cs="Arial"/>
        </w:rPr>
        <w:t>If, following additional provision of no more than two cycles, the child continues to make less than expected progress</w:t>
      </w:r>
      <w:r w:rsidR="00343ADC" w:rsidRPr="00CD2E21">
        <w:rPr>
          <w:rFonts w:ascii="Century Gothic" w:hAnsi="Century Gothic" w:cs="Arial"/>
        </w:rPr>
        <w:t xml:space="preserve"> towards these outcomes</w:t>
      </w:r>
      <w:r w:rsidR="003F2FA9" w:rsidRPr="00CD2E21">
        <w:rPr>
          <w:rFonts w:ascii="Century Gothic" w:hAnsi="Century Gothic" w:cs="Arial"/>
        </w:rPr>
        <w:t>, the class teacher, working with the SENCO and other suitable professionals, will carry out further assessment to provide a clear analysis of the pupil’s needs. It will be agreed, based on this assessment and discussion,</w:t>
      </w:r>
      <w:r w:rsidR="00620F88" w:rsidRPr="00CD2E21">
        <w:rPr>
          <w:rFonts w:ascii="Century Gothic" w:hAnsi="Century Gothic" w:cs="Arial"/>
        </w:rPr>
        <w:t xml:space="preserve"> </w:t>
      </w:r>
      <w:r w:rsidR="003F2FA9" w:rsidRPr="00CD2E21">
        <w:rPr>
          <w:rFonts w:ascii="Century Gothic" w:hAnsi="Century Gothic" w:cs="Arial"/>
        </w:rPr>
        <w:t xml:space="preserve">whether the child has a learning difficulty which requires SEN provision or whether other causal factors (such as attendance) may be impacting on </w:t>
      </w:r>
      <w:r w:rsidR="005D40B3" w:rsidRPr="00CD2E21">
        <w:rPr>
          <w:rFonts w:ascii="Century Gothic" w:hAnsi="Century Gothic" w:cs="Arial"/>
        </w:rPr>
        <w:t>progress.</w:t>
      </w:r>
    </w:p>
    <w:p w:rsidR="00737A7F" w:rsidRPr="00CD2E21" w:rsidRDefault="00343ADC" w:rsidP="00343ADC">
      <w:pPr>
        <w:spacing w:after="0"/>
        <w:rPr>
          <w:rFonts w:ascii="Century Gothic" w:hAnsi="Century Gothic" w:cs="Arial"/>
        </w:rPr>
      </w:pPr>
      <w:r w:rsidRPr="00CD2E21">
        <w:rPr>
          <w:rFonts w:ascii="Century Gothic" w:hAnsi="Century Gothic" w:cs="Arial"/>
        </w:rPr>
        <w:t>If the child is agreed to have a learning difficulty, or SEN as defined in the Code of Practice (</w:t>
      </w:r>
      <w:hyperlink w:anchor="A" w:history="1">
        <w:r w:rsidRPr="00CD2E21">
          <w:rPr>
            <w:rStyle w:val="Hyperlink"/>
            <w:rFonts w:ascii="Century Gothic" w:hAnsi="Century Gothic" w:cs="Arial"/>
          </w:rPr>
          <w:t xml:space="preserve">See Appendix </w:t>
        </w:r>
        <w:r w:rsidR="00A47FA0" w:rsidRPr="00CD2E21">
          <w:rPr>
            <w:rStyle w:val="Hyperlink"/>
            <w:rFonts w:ascii="Century Gothic" w:hAnsi="Century Gothic" w:cs="Arial"/>
          </w:rPr>
          <w:t>1</w:t>
        </w:r>
      </w:hyperlink>
      <w:r w:rsidRPr="00CD2E21">
        <w:rPr>
          <w:rFonts w:ascii="Century Gothic" w:hAnsi="Century Gothic" w:cs="Arial"/>
        </w:rPr>
        <w:t>), then the child will be recorded as having Special Educational Needs, their parent/carer will be informed, and cycles of support for SEN will be begun and recorded on the</w:t>
      </w:r>
      <w:r w:rsidRPr="00CD2E21">
        <w:rPr>
          <w:rFonts w:ascii="Century Gothic" w:hAnsi="Century Gothic" w:cs="Arial"/>
          <w:b/>
        </w:rPr>
        <w:t xml:space="preserve"> </w:t>
      </w:r>
      <w:r w:rsidR="00D37912" w:rsidRPr="00CD2E21">
        <w:rPr>
          <w:rFonts w:ascii="Century Gothic" w:hAnsi="Century Gothic" w:cs="Arial"/>
          <w:b/>
        </w:rPr>
        <w:t xml:space="preserve">Pupil Support Profile </w:t>
      </w:r>
      <w:r w:rsidRPr="00CD2E21">
        <w:rPr>
          <w:rFonts w:ascii="Century Gothic" w:hAnsi="Century Gothic" w:cs="Arial"/>
        </w:rPr>
        <w:t>(</w:t>
      </w:r>
      <w:hyperlink w:anchor="E" w:history="1">
        <w:r w:rsidR="00D37912" w:rsidRPr="00CD2E21">
          <w:rPr>
            <w:rStyle w:val="Hyperlink"/>
            <w:rFonts w:ascii="Century Gothic" w:hAnsi="Century Gothic" w:cs="Arial"/>
          </w:rPr>
          <w:t>Appendix</w:t>
        </w:r>
        <w:r w:rsidR="00CD2E21">
          <w:rPr>
            <w:rStyle w:val="Hyperlink"/>
            <w:rFonts w:ascii="Century Gothic" w:hAnsi="Century Gothic" w:cs="Arial"/>
          </w:rPr>
          <w:t xml:space="preserve"> 3</w:t>
        </w:r>
      </w:hyperlink>
      <w:r w:rsidR="00737A7F" w:rsidRPr="00CD2E21">
        <w:rPr>
          <w:rFonts w:ascii="Century Gothic" w:hAnsi="Century Gothic" w:cs="Arial"/>
        </w:rPr>
        <w:t xml:space="preserve"> </w:t>
      </w:r>
      <w:r w:rsidRPr="00CD2E21">
        <w:rPr>
          <w:rFonts w:ascii="Century Gothic" w:hAnsi="Century Gothic" w:cs="Arial"/>
        </w:rPr>
        <w:t>)</w:t>
      </w:r>
    </w:p>
    <w:p w:rsidR="00163A00" w:rsidRPr="00CD2E21" w:rsidRDefault="00163A00" w:rsidP="00343ADC">
      <w:pPr>
        <w:spacing w:after="0"/>
        <w:rPr>
          <w:rFonts w:ascii="Century Gothic" w:hAnsi="Century Gothic"/>
        </w:rPr>
      </w:pPr>
    </w:p>
    <w:p w:rsidR="00343ADC" w:rsidRPr="00CD2E21" w:rsidRDefault="00343ADC" w:rsidP="00163A00">
      <w:pPr>
        <w:rPr>
          <w:rFonts w:ascii="Century Gothic" w:hAnsi="Century Gothic"/>
        </w:rPr>
      </w:pPr>
      <w:r w:rsidRPr="00CD2E21">
        <w:rPr>
          <w:rFonts w:ascii="Century Gothic" w:hAnsi="Century Gothic"/>
          <w:color w:val="1F497D"/>
        </w:rPr>
        <w:t>Team Around the Child</w:t>
      </w:r>
      <w:r w:rsidRPr="00CD2E21">
        <w:rPr>
          <w:rFonts w:ascii="Century Gothic" w:hAnsi="Century Gothic"/>
        </w:rPr>
        <w:t xml:space="preserve"> </w:t>
      </w:r>
      <w:r w:rsidR="00DB7030" w:rsidRPr="00CD2E21">
        <w:rPr>
          <w:rFonts w:ascii="Century Gothic" w:hAnsi="Century Gothic"/>
        </w:rPr>
        <w:t>(TAC</w:t>
      </w:r>
      <w:proofErr w:type="gramStart"/>
      <w:r w:rsidR="00DB7030" w:rsidRPr="00CD2E21">
        <w:rPr>
          <w:rFonts w:ascii="Century Gothic" w:hAnsi="Century Gothic"/>
        </w:rPr>
        <w:t>)</w:t>
      </w:r>
      <w:r w:rsidRPr="00CD2E21">
        <w:rPr>
          <w:rFonts w:ascii="Century Gothic" w:hAnsi="Century Gothic"/>
        </w:rPr>
        <w:t>meetings</w:t>
      </w:r>
      <w:proofErr w:type="gramEnd"/>
      <w:r w:rsidRPr="00CD2E21">
        <w:rPr>
          <w:rFonts w:ascii="Century Gothic" w:hAnsi="Century Gothic"/>
        </w:rPr>
        <w:t xml:space="preserve"> may be held as part of this process, in which the child (where agreed appropriate) and all the adults involved in the child’s wellbeing and progress will discuss progress and next steps. Other meetings may be held just between the school and parents/carers in more informal circumstances or where preferred by parents/carers.</w:t>
      </w:r>
      <w:r w:rsidR="00A113D3">
        <w:rPr>
          <w:rFonts w:ascii="Century Gothic" w:hAnsi="Century Gothic"/>
        </w:rPr>
        <w:t xml:space="preserve"> Targets will be reviewed with parents termly.</w:t>
      </w:r>
    </w:p>
    <w:p w:rsidR="005A3224" w:rsidRPr="00A113D3" w:rsidRDefault="00163A00" w:rsidP="00960D28">
      <w:pPr>
        <w:pStyle w:val="Heading6"/>
        <w:rPr>
          <w:rStyle w:val="SubtleReference"/>
          <w:rFonts w:ascii="Century Gothic" w:hAnsi="Century Gothic"/>
          <w:color w:val="auto"/>
          <w:sz w:val="24"/>
          <w:szCs w:val="24"/>
        </w:rPr>
      </w:pPr>
      <w:bookmarkStart w:id="5" w:name="EE"/>
      <w:bookmarkEnd w:id="5"/>
      <w:r w:rsidRPr="00A113D3">
        <w:rPr>
          <w:rStyle w:val="SubtleReference"/>
          <w:rFonts w:ascii="Century Gothic" w:hAnsi="Century Gothic"/>
          <w:color w:val="auto"/>
          <w:sz w:val="24"/>
          <w:szCs w:val="24"/>
        </w:rPr>
        <w:lastRenderedPageBreak/>
        <w:t>E</w:t>
      </w:r>
      <w:r w:rsidR="005A3224" w:rsidRPr="00A113D3">
        <w:rPr>
          <w:rStyle w:val="SubtleReference"/>
          <w:rFonts w:ascii="Century Gothic" w:hAnsi="Century Gothic"/>
          <w:color w:val="auto"/>
          <w:sz w:val="24"/>
          <w:szCs w:val="24"/>
        </w:rPr>
        <w:t>. Frequently Asked Questions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5A3224" w:rsidRPr="00A729F7" w:rsidTr="005C3397">
        <w:trPr>
          <w:trHeight w:val="64"/>
        </w:trPr>
        <w:tc>
          <w:tcPr>
            <w:tcW w:w="10490" w:type="dxa"/>
          </w:tcPr>
          <w:p w:rsidR="005A3224" w:rsidRPr="006042DE" w:rsidRDefault="005A3224" w:rsidP="00DD0542">
            <w:pPr>
              <w:pStyle w:val="NoSpacing"/>
              <w:rPr>
                <w:rFonts w:ascii="Century Gothic" w:hAnsi="Century Gothic" w:cs="Calibri"/>
                <w:b/>
                <w:sz w:val="20"/>
                <w:szCs w:val="20"/>
              </w:rPr>
            </w:pPr>
            <w:bookmarkStart w:id="6" w:name="G"/>
            <w:bookmarkEnd w:id="6"/>
            <w:r w:rsidRPr="006042DE">
              <w:rPr>
                <w:rFonts w:ascii="Century Gothic" w:hAnsi="Century Gothic" w:cs="Calibri"/>
                <w:b/>
                <w:sz w:val="20"/>
                <w:szCs w:val="20"/>
              </w:rPr>
              <w:t xml:space="preserve">How does </w:t>
            </w:r>
            <w:r w:rsidRPr="006042DE">
              <w:rPr>
                <w:rFonts w:ascii="Century Gothic" w:hAnsi="Century Gothic" w:cs="Calibri"/>
                <w:b/>
                <w:sz w:val="20"/>
                <w:szCs w:val="20"/>
                <w:u w:val="single"/>
              </w:rPr>
              <w:t>the school</w:t>
            </w:r>
            <w:r w:rsidRPr="006042DE">
              <w:rPr>
                <w:rFonts w:ascii="Century Gothic" w:hAnsi="Century Gothic" w:cs="Calibri"/>
                <w:b/>
                <w:sz w:val="20"/>
                <w:szCs w:val="20"/>
              </w:rPr>
              <w:t xml:space="preserve"> know if children need extra help?</w:t>
            </w:r>
          </w:p>
        </w:tc>
      </w:tr>
      <w:tr w:rsidR="005A3224" w:rsidRPr="00A729F7" w:rsidTr="005C3397">
        <w:trPr>
          <w:trHeight w:val="370"/>
        </w:trPr>
        <w:tc>
          <w:tcPr>
            <w:tcW w:w="10490" w:type="dxa"/>
          </w:tcPr>
          <w:p w:rsidR="005A3224" w:rsidRPr="00432EF4" w:rsidRDefault="005A3224" w:rsidP="00DD0542">
            <w:pPr>
              <w:pStyle w:val="NoSpacing"/>
              <w:rPr>
                <w:rFonts w:ascii="Century Gothic" w:hAnsi="Century Gothic" w:cs="Calibri"/>
                <w:sz w:val="20"/>
                <w:szCs w:val="20"/>
              </w:rPr>
            </w:pPr>
            <w:r w:rsidRPr="00432EF4">
              <w:rPr>
                <w:rFonts w:ascii="Century Gothic" w:hAnsi="Century Gothic" w:cs="Calibri"/>
                <w:sz w:val="20"/>
                <w:szCs w:val="20"/>
              </w:rPr>
              <w:t>We know when pupils need help if:</w:t>
            </w:r>
          </w:p>
          <w:p w:rsidR="005A3224" w:rsidRPr="00432EF4" w:rsidRDefault="005A3224" w:rsidP="00DD0542">
            <w:pPr>
              <w:numPr>
                <w:ilvl w:val="0"/>
                <w:numId w:val="7"/>
              </w:numPr>
              <w:spacing w:after="0" w:line="240" w:lineRule="auto"/>
              <w:rPr>
                <w:rFonts w:ascii="Century Gothic" w:hAnsi="Century Gothic" w:cs="Calibri"/>
                <w:sz w:val="20"/>
                <w:szCs w:val="20"/>
              </w:rPr>
            </w:pPr>
            <w:r w:rsidRPr="00432EF4">
              <w:rPr>
                <w:rFonts w:ascii="Century Gothic" w:hAnsi="Century Gothic" w:cs="Calibri"/>
                <w:sz w:val="20"/>
                <w:szCs w:val="20"/>
              </w:rPr>
              <w:t>Concerns are raised by parents/carers, teachers or the children themselves</w:t>
            </w:r>
          </w:p>
          <w:p w:rsidR="005A3224" w:rsidRPr="00432EF4" w:rsidRDefault="005A3224" w:rsidP="00DD0542">
            <w:pPr>
              <w:numPr>
                <w:ilvl w:val="0"/>
                <w:numId w:val="7"/>
              </w:numPr>
              <w:spacing w:after="0" w:line="240" w:lineRule="auto"/>
              <w:rPr>
                <w:rFonts w:ascii="Century Gothic" w:hAnsi="Century Gothic" w:cs="Calibri"/>
                <w:sz w:val="20"/>
                <w:szCs w:val="20"/>
              </w:rPr>
            </w:pPr>
            <w:r w:rsidRPr="00432EF4">
              <w:rPr>
                <w:rFonts w:ascii="Century Gothic" w:hAnsi="Century Gothic" w:cs="Calibri"/>
                <w:sz w:val="20"/>
                <w:szCs w:val="20"/>
              </w:rPr>
              <w:t>Limited progress is being made</w:t>
            </w:r>
            <w:r w:rsidR="00600BB2" w:rsidRPr="00432EF4">
              <w:rPr>
                <w:rFonts w:ascii="Century Gothic" w:hAnsi="Century Gothic" w:cs="Calibri"/>
                <w:sz w:val="20"/>
                <w:szCs w:val="20"/>
              </w:rPr>
              <w:t>; this will be clear because progress is carefully monitored and meetings are held every term between the class team and senior staff members in school</w:t>
            </w:r>
          </w:p>
          <w:p w:rsidR="00EF4C4C" w:rsidRPr="00432EF4" w:rsidRDefault="005A3224" w:rsidP="00EF4C4C">
            <w:pPr>
              <w:numPr>
                <w:ilvl w:val="0"/>
                <w:numId w:val="7"/>
              </w:numPr>
              <w:spacing w:after="0" w:line="240" w:lineRule="auto"/>
              <w:rPr>
                <w:rFonts w:ascii="Century Gothic" w:hAnsi="Century Gothic" w:cs="Calibri"/>
                <w:sz w:val="20"/>
                <w:szCs w:val="20"/>
              </w:rPr>
            </w:pPr>
            <w:r w:rsidRPr="00432EF4">
              <w:rPr>
                <w:rFonts w:ascii="Century Gothic" w:hAnsi="Century Gothic" w:cs="Calibri"/>
                <w:sz w:val="20"/>
                <w:szCs w:val="20"/>
              </w:rPr>
              <w:t>There is a change in the pupil’s behaviour or progress</w:t>
            </w:r>
          </w:p>
          <w:p w:rsidR="00EF4C4C" w:rsidRPr="00432EF4" w:rsidRDefault="00EF4C4C" w:rsidP="00A47FA0">
            <w:pPr>
              <w:pStyle w:val="Heading6"/>
              <w:spacing w:before="0"/>
              <w:rPr>
                <w:rFonts w:ascii="Century Gothic" w:hAnsi="Century Gothic" w:cs="Calibri"/>
                <w:sz w:val="20"/>
                <w:szCs w:val="20"/>
              </w:rPr>
            </w:pPr>
            <w:r w:rsidRPr="00432EF4">
              <w:rPr>
                <w:rFonts w:ascii="Century Gothic" w:hAnsi="Century Gothic" w:cs="Calibri"/>
                <w:sz w:val="20"/>
                <w:szCs w:val="20"/>
              </w:rPr>
              <w:t xml:space="preserve">Pupils are identified as needing extra help through a process called ‘SEN Identification Support Process’ </w:t>
            </w:r>
            <w:r w:rsidRPr="00432EF4">
              <w:rPr>
                <w:rFonts w:ascii="Century Gothic" w:hAnsi="Century Gothic" w:cs="Calibri"/>
                <w:b w:val="0"/>
                <w:sz w:val="20"/>
                <w:szCs w:val="20"/>
              </w:rPr>
              <w:t>(</w:t>
            </w:r>
            <w:hyperlink w:anchor="A" w:history="1">
              <w:r w:rsidRPr="00432EF4">
                <w:rPr>
                  <w:rStyle w:val="Hyperlink"/>
                  <w:rFonts w:ascii="Century Gothic" w:hAnsi="Century Gothic" w:cs="Calibri"/>
                  <w:b w:val="0"/>
                  <w:sz w:val="20"/>
                  <w:szCs w:val="20"/>
                </w:rPr>
                <w:t xml:space="preserve">Appendix </w:t>
              </w:r>
              <w:r w:rsidR="00A47FA0" w:rsidRPr="00432EF4">
                <w:rPr>
                  <w:rStyle w:val="Hyperlink"/>
                  <w:rFonts w:ascii="Century Gothic" w:hAnsi="Century Gothic" w:cs="Calibri"/>
                  <w:b w:val="0"/>
                  <w:sz w:val="20"/>
                  <w:szCs w:val="20"/>
                </w:rPr>
                <w:t>1</w:t>
              </w:r>
            </w:hyperlink>
            <w:r w:rsidRPr="00432EF4">
              <w:rPr>
                <w:rFonts w:ascii="Century Gothic" w:hAnsi="Century Gothic" w:cs="Calibri"/>
                <w:b w:val="0"/>
                <w:sz w:val="20"/>
                <w:szCs w:val="20"/>
              </w:rPr>
              <w:t>)</w:t>
            </w:r>
            <w:r w:rsidR="00FE5964" w:rsidRPr="00432EF4">
              <w:rPr>
                <w:rFonts w:ascii="Century Gothic" w:hAnsi="Century Gothic" w:cs="Calibri"/>
                <w:b w:val="0"/>
                <w:sz w:val="20"/>
                <w:szCs w:val="20"/>
              </w:rPr>
              <w:t>.</w:t>
            </w:r>
            <w:r w:rsidR="00FE5964" w:rsidRPr="00432EF4">
              <w:rPr>
                <w:rFonts w:ascii="Century Gothic" w:hAnsi="Century Gothic" w:cs="Calibri"/>
                <w:sz w:val="20"/>
                <w:szCs w:val="20"/>
              </w:rPr>
              <w:t xml:space="preserve"> Please see section </w:t>
            </w:r>
            <w:hyperlink w:anchor="F" w:history="1">
              <w:r w:rsidR="00FE5964" w:rsidRPr="006042DE">
                <w:rPr>
                  <w:rStyle w:val="Hyperlink"/>
                  <w:rFonts w:ascii="Century Gothic" w:hAnsi="Century Gothic" w:cs="Calibri"/>
                  <w:color w:val="auto"/>
                  <w:sz w:val="20"/>
                  <w:szCs w:val="20"/>
                </w:rPr>
                <w:t>D: Processes in place to identify SEN and necessary provision to support progress</w:t>
              </w:r>
            </w:hyperlink>
            <w:r w:rsidR="00FE5964" w:rsidRPr="006042DE">
              <w:rPr>
                <w:rFonts w:ascii="Century Gothic" w:hAnsi="Century Gothic" w:cs="Calibri"/>
                <w:sz w:val="20"/>
                <w:szCs w:val="20"/>
              </w:rPr>
              <w:t xml:space="preserve"> (above) </w:t>
            </w:r>
          </w:p>
        </w:tc>
      </w:tr>
    </w:tbl>
    <w:p w:rsidR="00A729F7" w:rsidRDefault="00A729F7" w:rsidP="00A729F7">
      <w:pPr>
        <w:spacing w:after="0"/>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5A3224" w:rsidRPr="00A729F7" w:rsidTr="005C3397">
        <w:tc>
          <w:tcPr>
            <w:tcW w:w="10490" w:type="dxa"/>
          </w:tcPr>
          <w:p w:rsidR="005A3224" w:rsidRPr="006042DE" w:rsidRDefault="005A3224" w:rsidP="00DD0542">
            <w:pPr>
              <w:spacing w:after="0" w:line="240" w:lineRule="auto"/>
              <w:rPr>
                <w:rFonts w:ascii="Century Gothic" w:hAnsi="Century Gothic" w:cs="Calibri"/>
                <w:b/>
                <w:sz w:val="20"/>
                <w:szCs w:val="20"/>
              </w:rPr>
            </w:pPr>
            <w:bookmarkStart w:id="7" w:name="H"/>
            <w:bookmarkEnd w:id="7"/>
            <w:r w:rsidRPr="006042DE">
              <w:rPr>
                <w:rFonts w:ascii="Century Gothic" w:hAnsi="Century Gothic" w:cs="Calibri"/>
                <w:b/>
                <w:sz w:val="20"/>
                <w:szCs w:val="20"/>
              </w:rPr>
              <w:t>How can I let the school know I am concerned about my child’s progress in school?</w:t>
            </w:r>
          </w:p>
        </w:tc>
      </w:tr>
      <w:tr w:rsidR="005A3224" w:rsidRPr="00A729F7" w:rsidTr="005C3397">
        <w:tc>
          <w:tcPr>
            <w:tcW w:w="10490" w:type="dxa"/>
          </w:tcPr>
          <w:p w:rsidR="005A3224" w:rsidRPr="00432EF4" w:rsidRDefault="005A3224" w:rsidP="00DD0542">
            <w:pPr>
              <w:numPr>
                <w:ilvl w:val="0"/>
                <w:numId w:val="24"/>
              </w:numPr>
              <w:spacing w:after="0" w:line="240" w:lineRule="auto"/>
              <w:rPr>
                <w:rFonts w:ascii="Century Gothic" w:hAnsi="Century Gothic" w:cs="Calibri"/>
                <w:sz w:val="20"/>
                <w:szCs w:val="20"/>
              </w:rPr>
            </w:pPr>
            <w:r w:rsidRPr="00432EF4">
              <w:rPr>
                <w:rFonts w:ascii="Century Gothic" w:hAnsi="Century Gothic" w:cs="Calibri"/>
                <w:sz w:val="20"/>
                <w:szCs w:val="20"/>
              </w:rPr>
              <w:t xml:space="preserve">If you have any concerns we recommend you speak to your child’s class teacher initially, and </w:t>
            </w:r>
            <w:r w:rsidR="00600BB2" w:rsidRPr="00432EF4">
              <w:rPr>
                <w:rFonts w:ascii="Century Gothic" w:hAnsi="Century Gothic" w:cs="Calibri"/>
                <w:sz w:val="20"/>
                <w:szCs w:val="20"/>
              </w:rPr>
              <w:t>as soon as possible</w:t>
            </w:r>
            <w:r w:rsidRPr="00432EF4">
              <w:rPr>
                <w:rFonts w:ascii="Century Gothic" w:hAnsi="Century Gothic" w:cs="Calibri"/>
                <w:sz w:val="20"/>
                <w:szCs w:val="20"/>
              </w:rPr>
              <w:t>.</w:t>
            </w:r>
          </w:p>
          <w:p w:rsidR="00FE5964" w:rsidRPr="00432EF4" w:rsidRDefault="005A3224" w:rsidP="00432EF4">
            <w:pPr>
              <w:numPr>
                <w:ilvl w:val="0"/>
                <w:numId w:val="6"/>
              </w:numPr>
              <w:spacing w:after="0" w:line="240" w:lineRule="auto"/>
              <w:rPr>
                <w:rFonts w:ascii="Century Gothic" w:hAnsi="Century Gothic" w:cs="Calibri"/>
                <w:sz w:val="20"/>
                <w:szCs w:val="20"/>
              </w:rPr>
            </w:pPr>
            <w:r w:rsidRPr="00432EF4">
              <w:rPr>
                <w:rFonts w:ascii="Century Gothic" w:hAnsi="Century Gothic" w:cs="Calibri"/>
                <w:sz w:val="20"/>
                <w:szCs w:val="20"/>
              </w:rPr>
              <w:t xml:space="preserve">If </w:t>
            </w:r>
            <w:r w:rsidR="00600BB2" w:rsidRPr="00432EF4">
              <w:rPr>
                <w:rFonts w:ascii="Century Gothic" w:hAnsi="Century Gothic" w:cs="Calibri"/>
                <w:sz w:val="20"/>
                <w:szCs w:val="20"/>
              </w:rPr>
              <w:t xml:space="preserve">further action is required, you are welcome to </w:t>
            </w:r>
            <w:r w:rsidRPr="00432EF4">
              <w:rPr>
                <w:rFonts w:ascii="Century Gothic" w:hAnsi="Century Gothic" w:cs="Calibri"/>
                <w:sz w:val="20"/>
                <w:szCs w:val="20"/>
              </w:rPr>
              <w:t xml:space="preserve">speak to the SENCO or </w:t>
            </w:r>
            <w:proofErr w:type="spellStart"/>
            <w:r w:rsidRPr="00432EF4">
              <w:rPr>
                <w:rFonts w:ascii="Century Gothic" w:hAnsi="Century Gothic" w:cs="Calibri"/>
                <w:sz w:val="20"/>
                <w:szCs w:val="20"/>
              </w:rPr>
              <w:t>Headteacher</w:t>
            </w:r>
            <w:proofErr w:type="spellEnd"/>
            <w:r w:rsidR="00600BB2" w:rsidRPr="00432EF4">
              <w:rPr>
                <w:rFonts w:ascii="Century Gothic" w:hAnsi="Century Gothic" w:cs="Calibri"/>
                <w:sz w:val="20"/>
                <w:szCs w:val="20"/>
              </w:rPr>
              <w:t xml:space="preserve"> and this will be arranged for you.</w:t>
            </w:r>
          </w:p>
        </w:tc>
      </w:tr>
    </w:tbl>
    <w:p w:rsidR="00A729F7" w:rsidRPr="00077A5E" w:rsidRDefault="00A729F7" w:rsidP="00A729F7">
      <w:pPr>
        <w:spacing w:after="0"/>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5A3224" w:rsidRPr="00A729F7" w:rsidTr="005C3397">
        <w:tc>
          <w:tcPr>
            <w:tcW w:w="10490" w:type="dxa"/>
          </w:tcPr>
          <w:p w:rsidR="005A3224" w:rsidRPr="006042DE" w:rsidRDefault="005A3224" w:rsidP="00DD0542">
            <w:pPr>
              <w:spacing w:after="0" w:line="240" w:lineRule="auto"/>
              <w:rPr>
                <w:rFonts w:ascii="Century Gothic" w:hAnsi="Century Gothic" w:cs="Calibri"/>
                <w:b/>
                <w:sz w:val="20"/>
                <w:szCs w:val="20"/>
              </w:rPr>
            </w:pPr>
            <w:bookmarkStart w:id="8" w:name="I"/>
            <w:bookmarkEnd w:id="8"/>
            <w:r w:rsidRPr="006042DE">
              <w:rPr>
                <w:rFonts w:ascii="Century Gothic" w:hAnsi="Century Gothic" w:cs="Calibri"/>
                <w:b/>
                <w:sz w:val="20"/>
                <w:szCs w:val="20"/>
              </w:rPr>
              <w:t>How will the school let me know if they have any concerns about my child’s learning in school?</w:t>
            </w:r>
          </w:p>
        </w:tc>
      </w:tr>
      <w:tr w:rsidR="005A3224" w:rsidRPr="00A729F7" w:rsidTr="005C3397">
        <w:tc>
          <w:tcPr>
            <w:tcW w:w="10490" w:type="dxa"/>
          </w:tcPr>
          <w:p w:rsidR="005A3224" w:rsidRPr="00432EF4" w:rsidRDefault="005A3224" w:rsidP="00DD0542">
            <w:pPr>
              <w:numPr>
                <w:ilvl w:val="0"/>
                <w:numId w:val="6"/>
              </w:numPr>
              <w:spacing w:after="0" w:line="240" w:lineRule="auto"/>
              <w:rPr>
                <w:rFonts w:ascii="Century Gothic" w:hAnsi="Century Gothic" w:cs="Calibri"/>
                <w:sz w:val="20"/>
                <w:szCs w:val="20"/>
              </w:rPr>
            </w:pPr>
            <w:r w:rsidRPr="00432EF4">
              <w:rPr>
                <w:rFonts w:ascii="Century Gothic" w:hAnsi="Century Gothic" w:cs="Calibri"/>
                <w:sz w:val="20"/>
                <w:szCs w:val="20"/>
              </w:rPr>
              <w:t>When concern has been raised about a child’s progress, and targeted teaching has not met the child’s needs, the teacher will raise this with the SENCO.</w:t>
            </w:r>
          </w:p>
          <w:p w:rsidR="00FE5964" w:rsidRPr="00432EF4" w:rsidRDefault="005A3224" w:rsidP="00FE5964">
            <w:pPr>
              <w:numPr>
                <w:ilvl w:val="0"/>
                <w:numId w:val="6"/>
              </w:numPr>
              <w:spacing w:after="0" w:line="240" w:lineRule="auto"/>
              <w:rPr>
                <w:rFonts w:ascii="Century Gothic" w:hAnsi="Century Gothic" w:cs="Calibri"/>
                <w:sz w:val="20"/>
                <w:szCs w:val="20"/>
              </w:rPr>
            </w:pPr>
            <w:r w:rsidRPr="00432EF4">
              <w:rPr>
                <w:rFonts w:ascii="Century Gothic" w:hAnsi="Century Gothic" w:cs="Calibri"/>
                <w:sz w:val="20"/>
                <w:szCs w:val="20"/>
              </w:rPr>
              <w:t>The teacher will discuss your child’s progress with you at the termly parents’ evenings and tell you about any additional support being given.</w:t>
            </w:r>
          </w:p>
          <w:p w:rsidR="00FE5964" w:rsidRPr="00432EF4" w:rsidRDefault="005A3224" w:rsidP="00FE5964">
            <w:pPr>
              <w:numPr>
                <w:ilvl w:val="0"/>
                <w:numId w:val="6"/>
              </w:numPr>
              <w:spacing w:after="0" w:line="240" w:lineRule="auto"/>
              <w:rPr>
                <w:rFonts w:ascii="Century Gothic" w:hAnsi="Century Gothic" w:cs="Calibri"/>
                <w:sz w:val="20"/>
                <w:szCs w:val="20"/>
              </w:rPr>
            </w:pPr>
            <w:r w:rsidRPr="00432EF4">
              <w:rPr>
                <w:rFonts w:ascii="Century Gothic" w:hAnsi="Century Gothic" w:cs="Calibri"/>
                <w:sz w:val="20"/>
                <w:szCs w:val="20"/>
              </w:rPr>
              <w:t xml:space="preserve">If your child </w:t>
            </w:r>
            <w:r w:rsidR="00FE5964" w:rsidRPr="00432EF4">
              <w:rPr>
                <w:rFonts w:ascii="Century Gothic" w:hAnsi="Century Gothic" w:cs="Calibri"/>
                <w:sz w:val="20"/>
                <w:szCs w:val="20"/>
              </w:rPr>
              <w:t>has been</w:t>
            </w:r>
            <w:r w:rsidRPr="00432EF4">
              <w:rPr>
                <w:rFonts w:ascii="Century Gothic" w:hAnsi="Century Gothic" w:cs="Calibri"/>
                <w:sz w:val="20"/>
                <w:szCs w:val="20"/>
              </w:rPr>
              <w:t xml:space="preserve"> identified as not making progress </w:t>
            </w:r>
            <w:r w:rsidR="00FE5964" w:rsidRPr="00432EF4">
              <w:rPr>
                <w:rFonts w:ascii="Century Gothic" w:hAnsi="Century Gothic" w:cs="Calibri"/>
                <w:sz w:val="20"/>
                <w:szCs w:val="20"/>
              </w:rPr>
              <w:t xml:space="preserve">your child’s </w:t>
            </w:r>
            <w:proofErr w:type="spellStart"/>
            <w:r w:rsidR="00FE5964" w:rsidRPr="00432EF4">
              <w:rPr>
                <w:rFonts w:ascii="Century Gothic" w:hAnsi="Century Gothic" w:cs="Calibri"/>
                <w:sz w:val="20"/>
                <w:szCs w:val="20"/>
              </w:rPr>
              <w:t>classteacher</w:t>
            </w:r>
            <w:proofErr w:type="spellEnd"/>
            <w:r w:rsidR="00FE5964" w:rsidRPr="00432EF4">
              <w:rPr>
                <w:rFonts w:ascii="Century Gothic" w:hAnsi="Century Gothic" w:cs="Calibri"/>
                <w:sz w:val="20"/>
                <w:szCs w:val="20"/>
              </w:rPr>
              <w:t xml:space="preserve"> will complete an</w:t>
            </w:r>
            <w:r w:rsidR="00FE5964" w:rsidRPr="00432EF4">
              <w:rPr>
                <w:rFonts w:ascii="Century Gothic" w:hAnsi="Century Gothic" w:cs="Calibri"/>
                <w:b/>
                <w:sz w:val="20"/>
                <w:szCs w:val="20"/>
              </w:rPr>
              <w:t xml:space="preserve"> initial concerns record </w:t>
            </w:r>
            <w:r w:rsidR="00FE5964" w:rsidRPr="00432EF4">
              <w:rPr>
                <w:rFonts w:ascii="Century Gothic" w:hAnsi="Century Gothic" w:cs="Calibri"/>
                <w:sz w:val="20"/>
                <w:szCs w:val="20"/>
              </w:rPr>
              <w:t>(</w:t>
            </w:r>
            <w:hyperlink w:anchor="B" w:history="1">
              <w:r w:rsidR="00FE5964" w:rsidRPr="00432EF4">
                <w:rPr>
                  <w:rStyle w:val="Hyperlink"/>
                  <w:rFonts w:ascii="Century Gothic" w:hAnsi="Century Gothic" w:cs="Calibri"/>
                  <w:sz w:val="20"/>
                  <w:szCs w:val="20"/>
                </w:rPr>
                <w:t xml:space="preserve">Appendix </w:t>
              </w:r>
              <w:r w:rsidR="00A47FA0" w:rsidRPr="00432EF4">
                <w:rPr>
                  <w:rStyle w:val="Hyperlink"/>
                  <w:rFonts w:ascii="Century Gothic" w:hAnsi="Century Gothic" w:cs="Calibri"/>
                  <w:sz w:val="20"/>
                  <w:szCs w:val="20"/>
                </w:rPr>
                <w:t>2</w:t>
              </w:r>
            </w:hyperlink>
            <w:r w:rsidR="00FE5964" w:rsidRPr="00432EF4">
              <w:rPr>
                <w:rFonts w:ascii="Century Gothic" w:hAnsi="Century Gothic" w:cs="Calibri"/>
                <w:sz w:val="20"/>
                <w:szCs w:val="20"/>
              </w:rPr>
              <w:t>), will meet with them, you and any other adults who work with your child, and will record agreed actions</w:t>
            </w:r>
            <w:r w:rsidR="00D37912" w:rsidRPr="00432EF4">
              <w:rPr>
                <w:rFonts w:ascii="Century Gothic" w:hAnsi="Century Gothic" w:cs="Calibri"/>
                <w:sz w:val="20"/>
                <w:szCs w:val="20"/>
              </w:rPr>
              <w:t xml:space="preserve"> or conclusions from support and assessments </w:t>
            </w:r>
            <w:r w:rsidR="00AB5108" w:rsidRPr="00432EF4">
              <w:rPr>
                <w:rFonts w:ascii="Century Gothic" w:hAnsi="Century Gothic" w:cs="Calibri"/>
                <w:sz w:val="20"/>
                <w:szCs w:val="20"/>
              </w:rPr>
              <w:t>.</w:t>
            </w:r>
          </w:p>
          <w:p w:rsidR="005A3224" w:rsidRPr="00432EF4" w:rsidRDefault="00FE5964" w:rsidP="00DD0542">
            <w:pPr>
              <w:numPr>
                <w:ilvl w:val="0"/>
                <w:numId w:val="6"/>
              </w:numPr>
              <w:spacing w:after="0" w:line="240" w:lineRule="auto"/>
              <w:rPr>
                <w:rFonts w:ascii="Century Gothic" w:hAnsi="Century Gothic" w:cs="Calibri"/>
                <w:sz w:val="20"/>
                <w:szCs w:val="20"/>
              </w:rPr>
            </w:pPr>
            <w:r w:rsidRPr="00432EF4">
              <w:rPr>
                <w:rFonts w:ascii="Century Gothic" w:hAnsi="Century Gothic" w:cs="Calibri"/>
                <w:sz w:val="20"/>
                <w:szCs w:val="20"/>
              </w:rPr>
              <w:t>Support provision and/or</w:t>
            </w:r>
            <w:r w:rsidR="005A3224" w:rsidRPr="00432EF4">
              <w:rPr>
                <w:rFonts w:ascii="Century Gothic" w:hAnsi="Century Gothic" w:cs="Calibri"/>
                <w:sz w:val="20"/>
                <w:szCs w:val="20"/>
              </w:rPr>
              <w:t xml:space="preserve"> groups may take place for a short period or over a longer period of time. (However, please note that all children learn regularly in small groups in class (sometimes with learning support assistants) in order to support their progress in learning </w:t>
            </w:r>
          </w:p>
          <w:p w:rsidR="005A3224" w:rsidRPr="00432EF4" w:rsidRDefault="005A3224" w:rsidP="00DD0542">
            <w:pPr>
              <w:numPr>
                <w:ilvl w:val="0"/>
                <w:numId w:val="6"/>
              </w:numPr>
              <w:spacing w:after="0" w:line="240" w:lineRule="auto"/>
              <w:rPr>
                <w:rFonts w:ascii="Century Gothic" w:hAnsi="Century Gothic" w:cs="Calibri"/>
                <w:sz w:val="20"/>
                <w:szCs w:val="20"/>
              </w:rPr>
            </w:pPr>
            <w:r w:rsidRPr="00432EF4">
              <w:rPr>
                <w:rFonts w:ascii="Century Gothic" w:hAnsi="Century Gothic" w:cs="Calibri"/>
                <w:sz w:val="20"/>
                <w:szCs w:val="20"/>
              </w:rPr>
              <w:t xml:space="preserve">If your child is still not making expected progress the school will discuss with you </w:t>
            </w:r>
          </w:p>
          <w:p w:rsidR="005A3224" w:rsidRPr="00432EF4" w:rsidRDefault="005A3224" w:rsidP="00DD0542">
            <w:pPr>
              <w:numPr>
                <w:ilvl w:val="1"/>
                <w:numId w:val="6"/>
              </w:numPr>
              <w:spacing w:after="0" w:line="240" w:lineRule="auto"/>
              <w:rPr>
                <w:rFonts w:ascii="Century Gothic" w:hAnsi="Century Gothic" w:cs="Calibri"/>
                <w:sz w:val="20"/>
                <w:szCs w:val="20"/>
              </w:rPr>
            </w:pPr>
            <w:r w:rsidRPr="00432EF4">
              <w:rPr>
                <w:rFonts w:ascii="Century Gothic" w:hAnsi="Century Gothic" w:cs="Calibri"/>
                <w:sz w:val="20"/>
                <w:szCs w:val="20"/>
              </w:rPr>
              <w:t xml:space="preserve">Any concerns you may have </w:t>
            </w:r>
          </w:p>
          <w:p w:rsidR="005A3224" w:rsidRPr="00432EF4" w:rsidRDefault="005A3224" w:rsidP="00DD0542">
            <w:pPr>
              <w:numPr>
                <w:ilvl w:val="1"/>
                <w:numId w:val="6"/>
              </w:numPr>
              <w:spacing w:after="0" w:line="240" w:lineRule="auto"/>
              <w:rPr>
                <w:rFonts w:ascii="Century Gothic" w:hAnsi="Century Gothic" w:cs="Calibri"/>
                <w:sz w:val="20"/>
                <w:szCs w:val="20"/>
              </w:rPr>
            </w:pPr>
            <w:r w:rsidRPr="00432EF4">
              <w:rPr>
                <w:rFonts w:ascii="Century Gothic" w:hAnsi="Century Gothic" w:cs="Calibri"/>
                <w:sz w:val="20"/>
                <w:szCs w:val="20"/>
              </w:rPr>
              <w:t>Discuss with you any further interventions or referrals to outside professionals to support your child’s learning</w:t>
            </w:r>
          </w:p>
          <w:p w:rsidR="005A3224" w:rsidRPr="00432EF4" w:rsidRDefault="00FE5964" w:rsidP="00077A5E">
            <w:pPr>
              <w:numPr>
                <w:ilvl w:val="1"/>
                <w:numId w:val="6"/>
              </w:numPr>
              <w:spacing w:after="0" w:line="240" w:lineRule="auto"/>
              <w:rPr>
                <w:rFonts w:ascii="Century Gothic" w:hAnsi="Century Gothic" w:cs="Calibri"/>
                <w:sz w:val="20"/>
                <w:szCs w:val="20"/>
              </w:rPr>
            </w:pPr>
            <w:r w:rsidRPr="00432EF4">
              <w:rPr>
                <w:rFonts w:ascii="Century Gothic" w:hAnsi="Century Gothic" w:cs="Calibri"/>
                <w:sz w:val="20"/>
                <w:szCs w:val="20"/>
              </w:rPr>
              <w:t>D</w:t>
            </w:r>
            <w:r w:rsidR="005A3224" w:rsidRPr="00432EF4">
              <w:rPr>
                <w:rFonts w:ascii="Century Gothic" w:hAnsi="Century Gothic" w:cs="Calibri"/>
                <w:sz w:val="20"/>
                <w:szCs w:val="20"/>
              </w:rPr>
              <w:t>iscuss how we could work together, to support your child at home/school.</w:t>
            </w:r>
          </w:p>
        </w:tc>
      </w:tr>
    </w:tbl>
    <w:p w:rsidR="00A729F7" w:rsidRDefault="00A729F7" w:rsidP="00A729F7">
      <w:pPr>
        <w:spacing w:after="0"/>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5A3224" w:rsidRPr="00A729F7" w:rsidTr="005C3397">
        <w:tc>
          <w:tcPr>
            <w:tcW w:w="10490" w:type="dxa"/>
          </w:tcPr>
          <w:p w:rsidR="005A3224" w:rsidRPr="006042DE" w:rsidRDefault="005A3224" w:rsidP="003F5942">
            <w:pPr>
              <w:spacing w:after="0" w:line="240" w:lineRule="auto"/>
              <w:rPr>
                <w:rFonts w:ascii="Century Gothic" w:hAnsi="Century Gothic" w:cs="Calibri"/>
                <w:b/>
                <w:sz w:val="20"/>
                <w:szCs w:val="20"/>
              </w:rPr>
            </w:pPr>
            <w:bookmarkStart w:id="9" w:name="J"/>
            <w:bookmarkEnd w:id="9"/>
            <w:r w:rsidRPr="006042DE">
              <w:rPr>
                <w:rFonts w:ascii="Century Gothic" w:hAnsi="Century Gothic" w:cs="Calibri"/>
                <w:b/>
                <w:sz w:val="20"/>
                <w:szCs w:val="20"/>
              </w:rPr>
              <w:t xml:space="preserve">How will we support your child with identified special needs starting at school? </w:t>
            </w:r>
          </w:p>
        </w:tc>
      </w:tr>
      <w:tr w:rsidR="005A3224" w:rsidRPr="00A729F7" w:rsidTr="005C3397">
        <w:tc>
          <w:tcPr>
            <w:tcW w:w="10490" w:type="dxa"/>
          </w:tcPr>
          <w:p w:rsidR="005A3224" w:rsidRPr="00432EF4" w:rsidRDefault="005A3224" w:rsidP="00DD0542">
            <w:pPr>
              <w:numPr>
                <w:ilvl w:val="0"/>
                <w:numId w:val="22"/>
              </w:numPr>
              <w:spacing w:after="0" w:line="240" w:lineRule="auto"/>
              <w:rPr>
                <w:rFonts w:ascii="Century Gothic" w:hAnsi="Century Gothic" w:cs="Calibri"/>
                <w:sz w:val="20"/>
                <w:szCs w:val="20"/>
              </w:rPr>
            </w:pPr>
            <w:r w:rsidRPr="00432EF4">
              <w:rPr>
                <w:rFonts w:ascii="Century Gothic" w:hAnsi="Century Gothic" w:cs="Calibri"/>
                <w:sz w:val="20"/>
                <w:szCs w:val="20"/>
              </w:rPr>
              <w:t xml:space="preserve">We will first invite you to visit the school with your child to have a look around and speak to staff </w:t>
            </w:r>
          </w:p>
          <w:p w:rsidR="005A3224" w:rsidRPr="00432EF4" w:rsidRDefault="005A3224" w:rsidP="00DD0542">
            <w:pPr>
              <w:numPr>
                <w:ilvl w:val="0"/>
                <w:numId w:val="22"/>
              </w:numPr>
              <w:spacing w:after="0" w:line="240" w:lineRule="auto"/>
              <w:rPr>
                <w:rFonts w:ascii="Century Gothic" w:hAnsi="Century Gothic" w:cs="Calibri"/>
                <w:sz w:val="20"/>
                <w:szCs w:val="20"/>
              </w:rPr>
            </w:pPr>
            <w:r w:rsidRPr="00432EF4">
              <w:rPr>
                <w:rFonts w:ascii="Century Gothic" w:hAnsi="Century Gothic" w:cs="Calibri"/>
                <w:sz w:val="20"/>
                <w:szCs w:val="20"/>
              </w:rPr>
              <w:t>If other professionals are involved, a team around the Child (TAC) meeting will be held to discuss your child’s needs, share strategies used, and ensure provision is put in place before your child starts</w:t>
            </w:r>
          </w:p>
          <w:p w:rsidR="005A3224" w:rsidRPr="00432EF4" w:rsidRDefault="005A3224" w:rsidP="00DD0542">
            <w:pPr>
              <w:numPr>
                <w:ilvl w:val="0"/>
                <w:numId w:val="22"/>
              </w:numPr>
              <w:spacing w:after="0" w:line="240" w:lineRule="auto"/>
              <w:rPr>
                <w:rFonts w:ascii="Century Gothic" w:hAnsi="Century Gothic" w:cs="Calibri"/>
                <w:sz w:val="20"/>
                <w:szCs w:val="20"/>
              </w:rPr>
            </w:pPr>
            <w:r w:rsidRPr="00432EF4">
              <w:rPr>
                <w:rFonts w:ascii="Century Gothic" w:hAnsi="Century Gothic" w:cs="Calibri"/>
                <w:sz w:val="20"/>
                <w:szCs w:val="20"/>
              </w:rPr>
              <w:t>We may suggest adaptations to the settling in period to help your child to settle more easily but these will be agreed with you at the TAC meeting</w:t>
            </w:r>
          </w:p>
          <w:p w:rsidR="005A3224" w:rsidRPr="00432EF4" w:rsidRDefault="005A3224" w:rsidP="00DD0542">
            <w:pPr>
              <w:numPr>
                <w:ilvl w:val="0"/>
                <w:numId w:val="22"/>
              </w:numPr>
              <w:spacing w:after="0" w:line="240" w:lineRule="auto"/>
              <w:rPr>
                <w:rFonts w:ascii="Century Gothic" w:hAnsi="Century Gothic" w:cs="Calibri"/>
                <w:sz w:val="20"/>
                <w:szCs w:val="20"/>
              </w:rPr>
            </w:pPr>
            <w:r w:rsidRPr="00432EF4">
              <w:rPr>
                <w:rFonts w:ascii="Century Gothic" w:hAnsi="Century Gothic" w:cs="Calibri"/>
                <w:sz w:val="20"/>
                <w:szCs w:val="20"/>
              </w:rPr>
              <w:t xml:space="preserve">If they have not already visited, your child will be invited into school in advance of starting to meet the staff they will be working with and their peer group. </w:t>
            </w:r>
          </w:p>
          <w:p w:rsidR="005A3224" w:rsidRPr="00432EF4" w:rsidRDefault="005A3224" w:rsidP="00DD0542">
            <w:pPr>
              <w:numPr>
                <w:ilvl w:val="0"/>
                <w:numId w:val="22"/>
              </w:numPr>
              <w:spacing w:after="0" w:line="240" w:lineRule="auto"/>
              <w:rPr>
                <w:rFonts w:ascii="Century Gothic" w:hAnsi="Century Gothic" w:cs="Calibri"/>
                <w:sz w:val="20"/>
                <w:szCs w:val="20"/>
              </w:rPr>
            </w:pPr>
            <w:r w:rsidRPr="00432EF4">
              <w:rPr>
                <w:rFonts w:ascii="Century Gothic" w:hAnsi="Century Gothic" w:cs="Calibri"/>
                <w:sz w:val="20"/>
                <w:szCs w:val="20"/>
              </w:rPr>
              <w:t xml:space="preserve">The class teacher will arrange an early meeting with you to review your child’s learning, following the settling in period. </w:t>
            </w:r>
          </w:p>
          <w:p w:rsidR="005A3224" w:rsidRPr="00432EF4" w:rsidRDefault="005A3224" w:rsidP="00077A5E">
            <w:pPr>
              <w:numPr>
                <w:ilvl w:val="0"/>
                <w:numId w:val="22"/>
              </w:numPr>
              <w:spacing w:after="0" w:line="240" w:lineRule="auto"/>
              <w:rPr>
                <w:rFonts w:ascii="Century Gothic" w:hAnsi="Century Gothic" w:cs="Calibri"/>
                <w:sz w:val="20"/>
                <w:szCs w:val="20"/>
              </w:rPr>
            </w:pPr>
            <w:r w:rsidRPr="00432EF4">
              <w:rPr>
                <w:rFonts w:ascii="Century Gothic" w:hAnsi="Century Gothic" w:cs="Calibri"/>
                <w:sz w:val="20"/>
                <w:szCs w:val="20"/>
              </w:rPr>
              <w:t xml:space="preserve">The staff will then hold regular meetings in school to monitor the progress of your child and invite you into school at least once a term to review this with you. </w:t>
            </w:r>
          </w:p>
        </w:tc>
      </w:tr>
    </w:tbl>
    <w:p w:rsidR="00A729F7" w:rsidRDefault="00A729F7" w:rsidP="00A729F7">
      <w:pPr>
        <w:spacing w:after="0"/>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5A3224" w:rsidRPr="00A729F7" w:rsidTr="005C3397">
        <w:trPr>
          <w:trHeight w:val="185"/>
        </w:trPr>
        <w:tc>
          <w:tcPr>
            <w:tcW w:w="10490" w:type="dxa"/>
          </w:tcPr>
          <w:p w:rsidR="005A3224" w:rsidRPr="006042DE" w:rsidRDefault="005A3224" w:rsidP="004B65AF">
            <w:pPr>
              <w:spacing w:after="0" w:line="240" w:lineRule="auto"/>
              <w:rPr>
                <w:rFonts w:ascii="Century Gothic" w:hAnsi="Century Gothic" w:cs="Calibri"/>
                <w:b/>
                <w:sz w:val="20"/>
                <w:szCs w:val="20"/>
              </w:rPr>
            </w:pPr>
            <w:bookmarkStart w:id="10" w:name="K"/>
            <w:bookmarkEnd w:id="10"/>
            <w:r w:rsidRPr="006042DE">
              <w:rPr>
                <w:rFonts w:ascii="Century Gothic" w:hAnsi="Century Gothic" w:cs="Calibri"/>
                <w:b/>
                <w:sz w:val="20"/>
                <w:szCs w:val="20"/>
              </w:rPr>
              <w:t xml:space="preserve">How is extra support allocated to children </w:t>
            </w:r>
            <w:r w:rsidR="004B65AF" w:rsidRPr="006042DE">
              <w:rPr>
                <w:rFonts w:ascii="Century Gothic" w:hAnsi="Century Gothic" w:cs="Calibri"/>
                <w:b/>
                <w:sz w:val="20"/>
                <w:szCs w:val="20"/>
              </w:rPr>
              <w:t>and who decides</w:t>
            </w:r>
            <w:r w:rsidRPr="006042DE">
              <w:rPr>
                <w:rFonts w:ascii="Century Gothic" w:hAnsi="Century Gothic" w:cs="Calibri"/>
                <w:b/>
                <w:sz w:val="20"/>
                <w:szCs w:val="20"/>
              </w:rPr>
              <w:t>?</w:t>
            </w:r>
          </w:p>
        </w:tc>
      </w:tr>
      <w:tr w:rsidR="005A3224" w:rsidRPr="00A729F7" w:rsidTr="005C3397">
        <w:trPr>
          <w:trHeight w:val="370"/>
        </w:trPr>
        <w:tc>
          <w:tcPr>
            <w:tcW w:w="10490" w:type="dxa"/>
          </w:tcPr>
          <w:p w:rsidR="00600BB2" w:rsidRPr="00432EF4" w:rsidRDefault="005A3224" w:rsidP="00DD0542">
            <w:pPr>
              <w:numPr>
                <w:ilvl w:val="0"/>
                <w:numId w:val="7"/>
              </w:numPr>
              <w:spacing w:after="0" w:line="240" w:lineRule="auto"/>
              <w:rPr>
                <w:rFonts w:ascii="Century Gothic" w:hAnsi="Century Gothic" w:cs="Calibri"/>
                <w:sz w:val="20"/>
                <w:szCs w:val="20"/>
              </w:rPr>
            </w:pPr>
            <w:r w:rsidRPr="00432EF4">
              <w:rPr>
                <w:rFonts w:ascii="Century Gothic" w:hAnsi="Century Gothic" w:cs="Calibri"/>
                <w:sz w:val="20"/>
                <w:szCs w:val="20"/>
              </w:rPr>
              <w:t xml:space="preserve">The school budget, received from </w:t>
            </w:r>
            <w:proofErr w:type="spellStart"/>
            <w:r w:rsidR="00600BB2" w:rsidRPr="00432EF4">
              <w:rPr>
                <w:rFonts w:ascii="Century Gothic" w:hAnsi="Century Gothic" w:cs="Calibri"/>
                <w:sz w:val="20"/>
                <w:szCs w:val="20"/>
              </w:rPr>
              <w:t>Wandsworth</w:t>
            </w:r>
            <w:proofErr w:type="spellEnd"/>
            <w:r w:rsidRPr="00432EF4">
              <w:rPr>
                <w:rFonts w:ascii="Century Gothic" w:hAnsi="Century Gothic" w:cs="Calibri"/>
                <w:sz w:val="20"/>
                <w:szCs w:val="20"/>
              </w:rPr>
              <w:t xml:space="preserve"> LA, includes money for supporting children with SEN.</w:t>
            </w:r>
            <w:r w:rsidR="00600BB2" w:rsidRPr="00432EF4">
              <w:rPr>
                <w:rFonts w:ascii="Century Gothic" w:hAnsi="Century Gothic" w:cs="Calibri"/>
                <w:sz w:val="20"/>
                <w:szCs w:val="20"/>
              </w:rPr>
              <w:t xml:space="preserve"> </w:t>
            </w:r>
          </w:p>
          <w:p w:rsidR="005A3224" w:rsidRPr="00432EF4" w:rsidRDefault="005A3224" w:rsidP="00DD0542">
            <w:pPr>
              <w:numPr>
                <w:ilvl w:val="0"/>
                <w:numId w:val="7"/>
              </w:numPr>
              <w:spacing w:after="0" w:line="240" w:lineRule="auto"/>
              <w:rPr>
                <w:rFonts w:ascii="Century Gothic" w:hAnsi="Century Gothic" w:cs="Calibri"/>
                <w:sz w:val="20"/>
                <w:szCs w:val="20"/>
              </w:rPr>
            </w:pPr>
            <w:r w:rsidRPr="00432EF4">
              <w:rPr>
                <w:rFonts w:ascii="Century Gothic" w:hAnsi="Century Gothic" w:cs="Calibri"/>
                <w:sz w:val="20"/>
                <w:szCs w:val="20"/>
              </w:rPr>
              <w:t xml:space="preserve">The Head Teacher decides on the budget for Special Educational Needs in consultation with the </w:t>
            </w:r>
            <w:r w:rsidR="00600BB2" w:rsidRPr="00432EF4">
              <w:rPr>
                <w:rFonts w:ascii="Century Gothic" w:hAnsi="Century Gothic" w:cs="Calibri"/>
                <w:sz w:val="20"/>
                <w:szCs w:val="20"/>
              </w:rPr>
              <w:t>SENCO</w:t>
            </w:r>
            <w:r w:rsidR="00AF44D5" w:rsidRPr="00432EF4">
              <w:rPr>
                <w:rFonts w:ascii="Century Gothic" w:hAnsi="Century Gothic" w:cs="Calibri"/>
                <w:sz w:val="20"/>
                <w:szCs w:val="20"/>
              </w:rPr>
              <w:t>/Head of Inclusion</w:t>
            </w:r>
            <w:r w:rsidR="00600BB2" w:rsidRPr="00432EF4">
              <w:rPr>
                <w:rFonts w:ascii="Century Gothic" w:hAnsi="Century Gothic" w:cs="Calibri"/>
                <w:sz w:val="20"/>
                <w:szCs w:val="20"/>
              </w:rPr>
              <w:t xml:space="preserve"> and the school G</w:t>
            </w:r>
            <w:r w:rsidRPr="00432EF4">
              <w:rPr>
                <w:rFonts w:ascii="Century Gothic" w:hAnsi="Century Gothic" w:cs="Calibri"/>
                <w:sz w:val="20"/>
                <w:szCs w:val="20"/>
              </w:rPr>
              <w:t>overnors, on the basis of the needs of the children currently in the school.</w:t>
            </w:r>
          </w:p>
          <w:p w:rsidR="005A3224" w:rsidRPr="00432EF4" w:rsidRDefault="005C3397" w:rsidP="00DD0542">
            <w:pPr>
              <w:numPr>
                <w:ilvl w:val="0"/>
                <w:numId w:val="7"/>
              </w:numPr>
              <w:spacing w:after="0" w:line="240" w:lineRule="auto"/>
              <w:rPr>
                <w:rFonts w:ascii="Century Gothic" w:hAnsi="Century Gothic" w:cs="Calibri"/>
                <w:sz w:val="20"/>
                <w:szCs w:val="20"/>
              </w:rPr>
            </w:pPr>
            <w:r>
              <w:rPr>
                <w:rFonts w:ascii="Century Gothic" w:hAnsi="Century Gothic" w:cs="Calibri"/>
                <w:sz w:val="20"/>
                <w:szCs w:val="20"/>
              </w:rPr>
              <w:t xml:space="preserve">The </w:t>
            </w:r>
            <w:proofErr w:type="spellStart"/>
            <w:r>
              <w:rPr>
                <w:rFonts w:ascii="Century Gothic" w:hAnsi="Century Gothic" w:cs="Calibri"/>
                <w:sz w:val="20"/>
                <w:szCs w:val="20"/>
              </w:rPr>
              <w:t>Headteacher</w:t>
            </w:r>
            <w:proofErr w:type="spellEnd"/>
            <w:r>
              <w:rPr>
                <w:rFonts w:ascii="Century Gothic" w:hAnsi="Century Gothic" w:cs="Calibri"/>
                <w:sz w:val="20"/>
                <w:szCs w:val="20"/>
              </w:rPr>
              <w:t xml:space="preserve"> and</w:t>
            </w:r>
            <w:r w:rsidR="005A3224" w:rsidRPr="00432EF4">
              <w:rPr>
                <w:rFonts w:ascii="Century Gothic" w:hAnsi="Century Gothic" w:cs="Calibri"/>
                <w:sz w:val="20"/>
                <w:szCs w:val="20"/>
              </w:rPr>
              <w:t xml:space="preserve"> SENCO discuss all the information they have about SEN in the school, including </w:t>
            </w:r>
          </w:p>
          <w:p w:rsidR="005A3224" w:rsidRPr="00432EF4" w:rsidRDefault="00600BB2" w:rsidP="00DD0542">
            <w:pPr>
              <w:numPr>
                <w:ilvl w:val="1"/>
                <w:numId w:val="7"/>
              </w:numPr>
              <w:spacing w:after="0" w:line="240" w:lineRule="auto"/>
              <w:rPr>
                <w:rFonts w:ascii="Century Gothic" w:hAnsi="Century Gothic" w:cs="Calibri"/>
                <w:sz w:val="20"/>
                <w:szCs w:val="20"/>
              </w:rPr>
            </w:pPr>
            <w:r w:rsidRPr="00432EF4">
              <w:rPr>
                <w:rFonts w:ascii="Century Gothic" w:hAnsi="Century Gothic" w:cs="Calibri"/>
                <w:sz w:val="20"/>
                <w:szCs w:val="20"/>
              </w:rPr>
              <w:t>C</w:t>
            </w:r>
            <w:r w:rsidR="005A3224" w:rsidRPr="00432EF4">
              <w:rPr>
                <w:rFonts w:ascii="Century Gothic" w:hAnsi="Century Gothic" w:cs="Calibri"/>
                <w:sz w:val="20"/>
                <w:szCs w:val="20"/>
              </w:rPr>
              <w:t>hildren receiving extra support already</w:t>
            </w:r>
          </w:p>
          <w:p w:rsidR="005A3224" w:rsidRPr="00432EF4" w:rsidRDefault="00600BB2" w:rsidP="00DD0542">
            <w:pPr>
              <w:numPr>
                <w:ilvl w:val="1"/>
                <w:numId w:val="7"/>
              </w:numPr>
              <w:spacing w:after="0" w:line="240" w:lineRule="auto"/>
              <w:rPr>
                <w:rFonts w:ascii="Century Gothic" w:hAnsi="Century Gothic" w:cs="Calibri"/>
                <w:sz w:val="20"/>
                <w:szCs w:val="20"/>
              </w:rPr>
            </w:pPr>
            <w:r w:rsidRPr="00432EF4">
              <w:rPr>
                <w:rFonts w:ascii="Century Gothic" w:hAnsi="Century Gothic" w:cs="Calibri"/>
                <w:sz w:val="20"/>
                <w:szCs w:val="20"/>
              </w:rPr>
              <w:t>C</w:t>
            </w:r>
            <w:r w:rsidR="005A3224" w:rsidRPr="00432EF4">
              <w:rPr>
                <w:rFonts w:ascii="Century Gothic" w:hAnsi="Century Gothic" w:cs="Calibri"/>
                <w:sz w:val="20"/>
                <w:szCs w:val="20"/>
              </w:rPr>
              <w:t xml:space="preserve">hildren needing extra support </w:t>
            </w:r>
          </w:p>
          <w:p w:rsidR="005A3224" w:rsidRPr="00432EF4" w:rsidRDefault="00600BB2" w:rsidP="00DD0542">
            <w:pPr>
              <w:numPr>
                <w:ilvl w:val="1"/>
                <w:numId w:val="7"/>
              </w:numPr>
              <w:spacing w:after="0" w:line="240" w:lineRule="auto"/>
              <w:rPr>
                <w:rFonts w:ascii="Century Gothic" w:hAnsi="Century Gothic" w:cs="Calibri"/>
                <w:sz w:val="20"/>
                <w:szCs w:val="20"/>
              </w:rPr>
            </w:pPr>
            <w:r w:rsidRPr="00432EF4">
              <w:rPr>
                <w:rFonts w:ascii="Century Gothic" w:hAnsi="Century Gothic" w:cs="Calibri"/>
                <w:sz w:val="20"/>
                <w:szCs w:val="20"/>
              </w:rPr>
              <w:t>C</w:t>
            </w:r>
            <w:r w:rsidR="005A3224" w:rsidRPr="00432EF4">
              <w:rPr>
                <w:rFonts w:ascii="Century Gothic" w:hAnsi="Century Gothic" w:cs="Calibri"/>
                <w:sz w:val="20"/>
                <w:szCs w:val="20"/>
              </w:rPr>
              <w:t xml:space="preserve">hildren who have been identified as not making as much progress as would be expected. </w:t>
            </w:r>
          </w:p>
          <w:p w:rsidR="005A3224" w:rsidRPr="00432EF4" w:rsidRDefault="005A3224" w:rsidP="00DD0542">
            <w:pPr>
              <w:numPr>
                <w:ilvl w:val="0"/>
                <w:numId w:val="7"/>
              </w:numPr>
              <w:spacing w:after="0" w:line="240" w:lineRule="auto"/>
              <w:rPr>
                <w:rFonts w:ascii="Century Gothic" w:hAnsi="Century Gothic" w:cs="Calibri"/>
                <w:sz w:val="20"/>
                <w:szCs w:val="20"/>
              </w:rPr>
            </w:pPr>
            <w:r w:rsidRPr="00432EF4">
              <w:rPr>
                <w:rFonts w:ascii="Century Gothic" w:hAnsi="Century Gothic" w:cs="Calibri"/>
                <w:sz w:val="20"/>
                <w:szCs w:val="20"/>
              </w:rPr>
              <w:t>All resources/training and support are reviewed regularly and changes made as needed.</w:t>
            </w:r>
          </w:p>
          <w:p w:rsidR="00A729F7" w:rsidRPr="00432EF4" w:rsidRDefault="004B65AF" w:rsidP="004B65AF">
            <w:pPr>
              <w:numPr>
                <w:ilvl w:val="0"/>
                <w:numId w:val="7"/>
              </w:numPr>
              <w:spacing w:after="0" w:line="240" w:lineRule="auto"/>
              <w:rPr>
                <w:rFonts w:ascii="Century Gothic" w:hAnsi="Century Gothic" w:cs="Calibri"/>
                <w:sz w:val="20"/>
                <w:szCs w:val="20"/>
              </w:rPr>
            </w:pPr>
            <w:r w:rsidRPr="00432EF4">
              <w:rPr>
                <w:rFonts w:ascii="Century Gothic" w:hAnsi="Century Gothic" w:cs="Calibri"/>
                <w:sz w:val="20"/>
                <w:szCs w:val="20"/>
              </w:rPr>
              <w:lastRenderedPageBreak/>
              <w:t>Class teachers will discuss requests for additional support for children with the SENCO and/or at termly meetings with the senior staff members.</w:t>
            </w:r>
          </w:p>
          <w:p w:rsidR="004B65AF" w:rsidRPr="00432EF4" w:rsidRDefault="005A3224" w:rsidP="005C3397">
            <w:pPr>
              <w:numPr>
                <w:ilvl w:val="0"/>
                <w:numId w:val="7"/>
              </w:numPr>
              <w:spacing w:after="0" w:line="240" w:lineRule="auto"/>
              <w:rPr>
                <w:rFonts w:ascii="Century Gothic" w:hAnsi="Century Gothic" w:cs="Calibri"/>
                <w:sz w:val="20"/>
                <w:szCs w:val="20"/>
              </w:rPr>
            </w:pPr>
            <w:r w:rsidRPr="00432EF4">
              <w:rPr>
                <w:rFonts w:ascii="Century Gothic" w:hAnsi="Century Gothic" w:cs="Calibri"/>
                <w:sz w:val="20"/>
                <w:szCs w:val="20"/>
              </w:rPr>
              <w:t>Support may be given in a variety of ways and is sometimes designed to en</w:t>
            </w:r>
            <w:r w:rsidR="005C3397">
              <w:rPr>
                <w:rFonts w:ascii="Century Gothic" w:hAnsi="Century Gothic" w:cs="Calibri"/>
                <w:sz w:val="20"/>
                <w:szCs w:val="20"/>
              </w:rPr>
              <w:t>courage the child to develop</w:t>
            </w:r>
            <w:r w:rsidRPr="00432EF4">
              <w:rPr>
                <w:rFonts w:ascii="Century Gothic" w:hAnsi="Century Gothic" w:cs="Calibri"/>
                <w:sz w:val="20"/>
                <w:szCs w:val="20"/>
              </w:rPr>
              <w:t xml:space="preserve"> independent learning</w:t>
            </w:r>
            <w:r w:rsidR="005C3397">
              <w:rPr>
                <w:rFonts w:ascii="Century Gothic" w:hAnsi="Century Gothic" w:cs="Calibri"/>
                <w:sz w:val="20"/>
                <w:szCs w:val="20"/>
              </w:rPr>
              <w:t xml:space="preserve"> skills</w:t>
            </w:r>
            <w:r w:rsidRPr="00432EF4">
              <w:rPr>
                <w:rFonts w:ascii="Century Gothic" w:hAnsi="Century Gothic" w:cs="Calibri"/>
                <w:sz w:val="20"/>
                <w:szCs w:val="20"/>
              </w:rPr>
              <w:t xml:space="preserve"> and build confidence as well as supporting maximum progress</w:t>
            </w:r>
            <w:r w:rsidR="004B65AF" w:rsidRPr="00432EF4">
              <w:rPr>
                <w:rFonts w:ascii="Century Gothic" w:hAnsi="Century Gothic" w:cs="Calibri"/>
                <w:sz w:val="20"/>
                <w:szCs w:val="20"/>
              </w:rPr>
              <w:t>.</w:t>
            </w:r>
          </w:p>
        </w:tc>
      </w:tr>
    </w:tbl>
    <w:p w:rsidR="00A729F7" w:rsidRPr="00A729F7" w:rsidRDefault="00A729F7" w:rsidP="00A729F7">
      <w:pPr>
        <w:spacing w:after="0"/>
        <w:rPr>
          <w:sz w:val="2"/>
          <w:szCs w:val="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600BB2" w:rsidRPr="00A729F7" w:rsidTr="005C3397">
        <w:trPr>
          <w:trHeight w:val="130"/>
        </w:trPr>
        <w:tc>
          <w:tcPr>
            <w:tcW w:w="10490" w:type="dxa"/>
          </w:tcPr>
          <w:p w:rsidR="00600BB2" w:rsidRPr="006042DE" w:rsidRDefault="00600BB2" w:rsidP="00600BB2">
            <w:pPr>
              <w:spacing w:after="0" w:line="240" w:lineRule="auto"/>
              <w:rPr>
                <w:rFonts w:ascii="Century Gothic" w:hAnsi="Century Gothic" w:cs="Calibri"/>
                <w:b/>
                <w:sz w:val="20"/>
                <w:szCs w:val="20"/>
              </w:rPr>
            </w:pPr>
            <w:bookmarkStart w:id="11" w:name="L"/>
            <w:bookmarkEnd w:id="11"/>
            <w:r w:rsidRPr="006042DE">
              <w:rPr>
                <w:rFonts w:ascii="Century Gothic" w:hAnsi="Century Gothic" w:cs="Calibri"/>
                <w:b/>
                <w:sz w:val="20"/>
                <w:szCs w:val="20"/>
              </w:rPr>
              <w:t>What can I do if I have concerns about the school’s support of my chil</w:t>
            </w:r>
            <w:r w:rsidR="00FC50B2" w:rsidRPr="006042DE">
              <w:rPr>
                <w:rFonts w:ascii="Century Gothic" w:hAnsi="Century Gothic" w:cs="Calibri"/>
                <w:b/>
                <w:sz w:val="20"/>
                <w:szCs w:val="20"/>
              </w:rPr>
              <w:t>d or their progress?</w:t>
            </w:r>
          </w:p>
        </w:tc>
      </w:tr>
      <w:tr w:rsidR="00600BB2" w:rsidRPr="00A729F7" w:rsidTr="005C3397">
        <w:trPr>
          <w:trHeight w:val="370"/>
        </w:trPr>
        <w:tc>
          <w:tcPr>
            <w:tcW w:w="10490" w:type="dxa"/>
          </w:tcPr>
          <w:p w:rsidR="00600BB2" w:rsidRPr="00432EF4" w:rsidRDefault="00600BB2" w:rsidP="007B09EC">
            <w:pPr>
              <w:numPr>
                <w:ilvl w:val="0"/>
                <w:numId w:val="7"/>
              </w:numPr>
              <w:spacing w:after="0" w:line="240" w:lineRule="auto"/>
              <w:rPr>
                <w:rFonts w:ascii="Century Gothic" w:hAnsi="Century Gothic" w:cs="Calibri"/>
                <w:sz w:val="20"/>
                <w:szCs w:val="20"/>
              </w:rPr>
            </w:pPr>
            <w:r w:rsidRPr="00432EF4">
              <w:rPr>
                <w:rFonts w:ascii="Century Gothic" w:hAnsi="Century Gothic" w:cs="Calibri"/>
                <w:sz w:val="20"/>
                <w:szCs w:val="20"/>
              </w:rPr>
              <w:t>Regular meetings will be held to discuss your child’s progress and provision. These meetings provide the perfect opportunity for you to share concerns and to ask any questions you have about your child’s progress or provision.</w:t>
            </w:r>
          </w:p>
          <w:p w:rsidR="00600BB2" w:rsidRPr="00432EF4" w:rsidRDefault="00600BB2" w:rsidP="007B09EC">
            <w:pPr>
              <w:numPr>
                <w:ilvl w:val="0"/>
                <w:numId w:val="7"/>
              </w:numPr>
              <w:spacing w:after="0" w:line="240" w:lineRule="auto"/>
              <w:rPr>
                <w:rFonts w:ascii="Century Gothic" w:hAnsi="Century Gothic" w:cs="Calibri"/>
                <w:sz w:val="20"/>
                <w:szCs w:val="20"/>
              </w:rPr>
            </w:pPr>
            <w:r w:rsidRPr="00432EF4">
              <w:rPr>
                <w:rFonts w:ascii="Century Gothic" w:hAnsi="Century Gothic" w:cs="Calibri"/>
                <w:sz w:val="20"/>
                <w:szCs w:val="20"/>
              </w:rPr>
              <w:t>If there is no meeting scheduled, you have discussed provision and support with your child’s class teacher and you continue to have concerns, you can ask for a further meeting with the SENCO and/or Head Teacher.</w:t>
            </w:r>
          </w:p>
          <w:p w:rsidR="00A113D3" w:rsidRPr="00432EF4" w:rsidRDefault="00600BB2" w:rsidP="00A113D3">
            <w:pPr>
              <w:numPr>
                <w:ilvl w:val="0"/>
                <w:numId w:val="7"/>
              </w:numPr>
              <w:spacing w:after="0" w:line="240" w:lineRule="auto"/>
              <w:rPr>
                <w:rFonts w:ascii="Century Gothic" w:hAnsi="Century Gothic" w:cs="Calibri"/>
                <w:sz w:val="20"/>
                <w:szCs w:val="20"/>
              </w:rPr>
            </w:pPr>
            <w:r w:rsidRPr="00432EF4">
              <w:rPr>
                <w:rFonts w:ascii="Century Gothic" w:hAnsi="Century Gothic" w:cs="Calibri"/>
                <w:sz w:val="20"/>
                <w:szCs w:val="20"/>
              </w:rPr>
              <w:t>Any additional concerns can be directed to the school’s SEN Governor.</w:t>
            </w:r>
            <w:r w:rsidR="00163A00" w:rsidRPr="00432EF4">
              <w:rPr>
                <w:rFonts w:ascii="Century Gothic" w:hAnsi="Century Gothic" w:cs="Calibri"/>
                <w:sz w:val="20"/>
                <w:szCs w:val="20"/>
              </w:rPr>
              <w:t xml:space="preserve"> Please see also the </w:t>
            </w:r>
            <w:r w:rsidR="00A113D3" w:rsidRPr="00432EF4">
              <w:rPr>
                <w:rFonts w:ascii="Century Gothic" w:hAnsi="Century Gothic" w:cs="Calibri"/>
                <w:color w:val="1F497D"/>
                <w:sz w:val="20"/>
                <w:szCs w:val="20"/>
              </w:rPr>
              <w:t>Trust</w:t>
            </w:r>
            <w:r w:rsidR="00163A00" w:rsidRPr="00432EF4">
              <w:rPr>
                <w:rFonts w:ascii="Century Gothic" w:hAnsi="Century Gothic" w:cs="Calibri"/>
                <w:color w:val="1F497D"/>
                <w:sz w:val="20"/>
                <w:szCs w:val="20"/>
              </w:rPr>
              <w:t>’s complaints procedure</w:t>
            </w:r>
            <w:r w:rsidR="00163A00" w:rsidRPr="00432EF4">
              <w:rPr>
                <w:rFonts w:ascii="Century Gothic" w:hAnsi="Century Gothic" w:cs="Calibri"/>
                <w:sz w:val="20"/>
                <w:szCs w:val="20"/>
              </w:rPr>
              <w:t>, linked here:</w:t>
            </w:r>
            <w:r w:rsidR="00D37912" w:rsidRPr="00432EF4">
              <w:rPr>
                <w:rFonts w:ascii="Century Gothic" w:hAnsi="Century Gothic"/>
                <w:sz w:val="20"/>
                <w:szCs w:val="20"/>
              </w:rPr>
              <w:t xml:space="preserve"> </w:t>
            </w:r>
            <w:hyperlink r:id="rId9" w:history="1">
              <w:r w:rsidR="00A113D3" w:rsidRPr="00432EF4">
                <w:rPr>
                  <w:rStyle w:val="Hyperlink"/>
                  <w:rFonts w:ascii="Century Gothic" w:hAnsi="Century Gothic"/>
                  <w:sz w:val="20"/>
                  <w:szCs w:val="20"/>
                </w:rPr>
                <w:t>https://q1e.co.uk/data/dynamic/spaw/documents/Q1E%20Concerns%20and%20Complaints%20Policy%202018-2021.pdf</w:t>
              </w:r>
            </w:hyperlink>
            <w:r w:rsidR="00A113D3" w:rsidRPr="00432EF4">
              <w:rPr>
                <w:rFonts w:ascii="Century Gothic" w:hAnsi="Century Gothic"/>
                <w:sz w:val="20"/>
                <w:szCs w:val="20"/>
              </w:rPr>
              <w:t xml:space="preserve"> </w:t>
            </w:r>
          </w:p>
          <w:p w:rsidR="00A113D3" w:rsidRPr="00432EF4" w:rsidRDefault="00163A00" w:rsidP="00432EF4">
            <w:pPr>
              <w:numPr>
                <w:ilvl w:val="0"/>
                <w:numId w:val="7"/>
              </w:numPr>
              <w:spacing w:after="0" w:line="240" w:lineRule="auto"/>
              <w:rPr>
                <w:rFonts w:ascii="Century Gothic" w:hAnsi="Century Gothic" w:cs="Calibri"/>
                <w:sz w:val="20"/>
                <w:szCs w:val="20"/>
              </w:rPr>
            </w:pPr>
            <w:r w:rsidRPr="00432EF4">
              <w:rPr>
                <w:rFonts w:ascii="Century Gothic" w:hAnsi="Century Gothic" w:cs="Calibri"/>
                <w:sz w:val="20"/>
                <w:szCs w:val="20"/>
              </w:rPr>
              <w:t xml:space="preserve">If you continue to have a concern/complaint after following this process, you can register this with the </w:t>
            </w:r>
            <w:proofErr w:type="spellStart"/>
            <w:r w:rsidR="00A113D3" w:rsidRPr="00432EF4">
              <w:rPr>
                <w:rFonts w:ascii="Century Gothic" w:hAnsi="Century Gothic" w:cs="Calibri"/>
                <w:sz w:val="20"/>
                <w:szCs w:val="20"/>
              </w:rPr>
              <w:t>DfE</w:t>
            </w:r>
            <w:proofErr w:type="spellEnd"/>
            <w:r w:rsidR="00A113D3" w:rsidRPr="00432EF4">
              <w:rPr>
                <w:rFonts w:ascii="Century Gothic" w:hAnsi="Century Gothic" w:cs="Calibri"/>
                <w:sz w:val="20"/>
                <w:szCs w:val="20"/>
              </w:rPr>
              <w:t xml:space="preserve"> </w:t>
            </w:r>
            <w:r w:rsidRPr="00432EF4">
              <w:rPr>
                <w:rFonts w:ascii="Century Gothic" w:hAnsi="Century Gothic" w:cs="Calibri"/>
                <w:sz w:val="20"/>
                <w:szCs w:val="20"/>
              </w:rPr>
              <w:t xml:space="preserve"> (details attached here:</w:t>
            </w:r>
            <w:r w:rsidR="00A113D3" w:rsidRPr="00432EF4">
              <w:rPr>
                <w:rFonts w:ascii="Century Gothic" w:hAnsi="Century Gothic"/>
                <w:sz w:val="20"/>
                <w:szCs w:val="20"/>
              </w:rPr>
              <w:t xml:space="preserve"> </w:t>
            </w:r>
            <w:hyperlink r:id="rId10" w:history="1">
              <w:r w:rsidR="00A113D3" w:rsidRPr="00432EF4">
                <w:rPr>
                  <w:rStyle w:val="Hyperlink"/>
                  <w:rFonts w:ascii="Century Gothic" w:hAnsi="Century Gothic" w:cs="Calibri"/>
                  <w:sz w:val="20"/>
                  <w:szCs w:val="20"/>
                </w:rPr>
                <w:t>https://www.gov.uk/complain-about-school</w:t>
              </w:r>
            </w:hyperlink>
            <w:r w:rsidR="00A113D3" w:rsidRPr="00432EF4">
              <w:rPr>
                <w:rFonts w:ascii="Century Gothic" w:hAnsi="Century Gothic" w:cs="Calibri"/>
                <w:sz w:val="20"/>
                <w:szCs w:val="20"/>
              </w:rPr>
              <w:t xml:space="preserve">  )</w:t>
            </w:r>
            <w:r w:rsidRPr="00432EF4">
              <w:rPr>
                <w:rFonts w:ascii="Century Gothic" w:hAnsi="Century Gothic" w:cs="Calibri"/>
                <w:sz w:val="20"/>
                <w:szCs w:val="20"/>
              </w:rPr>
              <w:t xml:space="preserve"> </w:t>
            </w:r>
          </w:p>
        </w:tc>
      </w:tr>
    </w:tbl>
    <w:p w:rsidR="00A729F7" w:rsidRPr="00077A5E" w:rsidRDefault="00A729F7" w:rsidP="00A729F7">
      <w:pPr>
        <w:spacing w:after="0"/>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4B65AF" w:rsidRPr="00A729F7" w:rsidTr="005C3397">
        <w:trPr>
          <w:trHeight w:val="370"/>
        </w:trPr>
        <w:tc>
          <w:tcPr>
            <w:tcW w:w="10490" w:type="dxa"/>
          </w:tcPr>
          <w:p w:rsidR="004B65AF" w:rsidRPr="006042DE" w:rsidRDefault="004B65AF" w:rsidP="004B65AF">
            <w:pPr>
              <w:spacing w:after="0" w:line="240" w:lineRule="auto"/>
              <w:rPr>
                <w:rFonts w:ascii="Century Gothic" w:hAnsi="Century Gothic" w:cs="Calibri"/>
                <w:b/>
                <w:sz w:val="20"/>
                <w:szCs w:val="20"/>
              </w:rPr>
            </w:pPr>
            <w:bookmarkStart w:id="12" w:name="M"/>
            <w:bookmarkEnd w:id="12"/>
            <w:r w:rsidRPr="006042DE">
              <w:rPr>
                <w:rFonts w:ascii="Century Gothic" w:hAnsi="Century Gothic" w:cs="Calibri"/>
                <w:b/>
                <w:sz w:val="20"/>
                <w:szCs w:val="20"/>
              </w:rPr>
              <w:t>How will the curriculum be matched to my child’s needs?</w:t>
            </w:r>
          </w:p>
        </w:tc>
      </w:tr>
      <w:tr w:rsidR="004B65AF" w:rsidRPr="00A729F7" w:rsidTr="005C3397">
        <w:trPr>
          <w:trHeight w:val="370"/>
        </w:trPr>
        <w:tc>
          <w:tcPr>
            <w:tcW w:w="10490" w:type="dxa"/>
          </w:tcPr>
          <w:p w:rsidR="004B65AF" w:rsidRPr="00432EF4" w:rsidRDefault="004B65AF" w:rsidP="00DD0542">
            <w:pPr>
              <w:numPr>
                <w:ilvl w:val="0"/>
                <w:numId w:val="7"/>
              </w:numPr>
              <w:spacing w:after="0" w:line="240" w:lineRule="auto"/>
              <w:rPr>
                <w:rFonts w:ascii="Century Gothic" w:hAnsi="Century Gothic" w:cs="Calibri"/>
                <w:sz w:val="20"/>
                <w:szCs w:val="20"/>
              </w:rPr>
            </w:pPr>
            <w:r w:rsidRPr="00432EF4">
              <w:rPr>
                <w:rFonts w:ascii="Century Gothic" w:hAnsi="Century Gothic" w:cs="Calibri"/>
                <w:sz w:val="20"/>
                <w:szCs w:val="20"/>
              </w:rPr>
              <w:t>When a pupil has been identified with Special Needs, their work will be differentiated by the class teacher to enable them to access the curriculum more easily</w:t>
            </w:r>
          </w:p>
          <w:p w:rsidR="004B65AF" w:rsidRPr="00432EF4" w:rsidRDefault="004B65AF" w:rsidP="00DD0542">
            <w:pPr>
              <w:numPr>
                <w:ilvl w:val="0"/>
                <w:numId w:val="7"/>
              </w:numPr>
              <w:spacing w:after="0" w:line="240" w:lineRule="auto"/>
              <w:rPr>
                <w:rFonts w:ascii="Century Gothic" w:hAnsi="Century Gothic" w:cs="Calibri"/>
                <w:sz w:val="20"/>
                <w:szCs w:val="20"/>
              </w:rPr>
            </w:pPr>
            <w:r w:rsidRPr="00432EF4">
              <w:rPr>
                <w:rFonts w:ascii="Century Gothic" w:hAnsi="Century Gothic" w:cs="Calibri"/>
                <w:sz w:val="20"/>
                <w:szCs w:val="20"/>
              </w:rPr>
              <w:t xml:space="preserve">Teaching assistants may be allocated to work with the pupil in a one-to-one or small focus group to target more specific needs. </w:t>
            </w:r>
          </w:p>
          <w:p w:rsidR="004B65AF" w:rsidRPr="00432EF4" w:rsidRDefault="004B65AF" w:rsidP="00DD0542">
            <w:pPr>
              <w:numPr>
                <w:ilvl w:val="0"/>
                <w:numId w:val="7"/>
              </w:numPr>
              <w:spacing w:after="0" w:line="240" w:lineRule="auto"/>
              <w:rPr>
                <w:rFonts w:ascii="Century Gothic" w:hAnsi="Century Gothic" w:cs="Calibri"/>
                <w:sz w:val="20"/>
                <w:szCs w:val="20"/>
              </w:rPr>
            </w:pPr>
            <w:r w:rsidRPr="00432EF4">
              <w:rPr>
                <w:rFonts w:ascii="Century Gothic" w:hAnsi="Century Gothic" w:cs="Calibri"/>
                <w:sz w:val="20"/>
                <w:szCs w:val="20"/>
              </w:rPr>
              <w:t>If a child has been identified as having a special educational need, they will be planned for specifically.</w:t>
            </w:r>
          </w:p>
          <w:p w:rsidR="004B65AF" w:rsidRPr="00432EF4" w:rsidRDefault="004B65AF" w:rsidP="00DD0542">
            <w:pPr>
              <w:numPr>
                <w:ilvl w:val="0"/>
                <w:numId w:val="7"/>
              </w:numPr>
              <w:spacing w:after="0" w:line="240" w:lineRule="auto"/>
              <w:rPr>
                <w:rFonts w:ascii="Century Gothic" w:hAnsi="Century Gothic" w:cs="Calibri"/>
                <w:sz w:val="20"/>
                <w:szCs w:val="20"/>
              </w:rPr>
            </w:pPr>
            <w:r w:rsidRPr="00432EF4">
              <w:rPr>
                <w:rFonts w:ascii="Century Gothic" w:hAnsi="Century Gothic" w:cs="Calibri"/>
                <w:sz w:val="20"/>
                <w:szCs w:val="20"/>
              </w:rPr>
              <w:t>Targets will be set according to the child’s area of need. These will be monitored by the class teacher weekly and by the SENCO on a termly basis. Targets will be discussed with parents/carers at parents’ evenings and a copy provided</w:t>
            </w:r>
          </w:p>
          <w:p w:rsidR="004B65AF" w:rsidRPr="00432EF4" w:rsidRDefault="004B65AF" w:rsidP="00DD0542">
            <w:pPr>
              <w:numPr>
                <w:ilvl w:val="0"/>
                <w:numId w:val="7"/>
              </w:numPr>
              <w:spacing w:after="0" w:line="240" w:lineRule="auto"/>
              <w:rPr>
                <w:rFonts w:ascii="Century Gothic" w:hAnsi="Century Gothic" w:cs="Calibri"/>
                <w:sz w:val="20"/>
                <w:szCs w:val="20"/>
              </w:rPr>
            </w:pPr>
            <w:r w:rsidRPr="00432EF4">
              <w:rPr>
                <w:rFonts w:ascii="Century Gothic" w:hAnsi="Century Gothic" w:cs="Calibri"/>
                <w:sz w:val="20"/>
                <w:szCs w:val="20"/>
              </w:rPr>
              <w:t>Specialist equipment may be given to the pupil, such as writing slopes, concentration cushions</w:t>
            </w:r>
            <w:proofErr w:type="gramStart"/>
            <w:r w:rsidRPr="00432EF4">
              <w:rPr>
                <w:rFonts w:ascii="Century Gothic" w:hAnsi="Century Gothic" w:cs="Calibri"/>
                <w:sz w:val="20"/>
                <w:szCs w:val="20"/>
              </w:rPr>
              <w:t xml:space="preserve">, </w:t>
            </w:r>
            <w:r w:rsidR="00432EF4" w:rsidRPr="00432EF4">
              <w:rPr>
                <w:rFonts w:ascii="Century Gothic" w:hAnsi="Century Gothic" w:cs="Calibri"/>
                <w:sz w:val="20"/>
                <w:szCs w:val="20"/>
              </w:rPr>
              <w:t xml:space="preserve"> learning</w:t>
            </w:r>
            <w:proofErr w:type="gramEnd"/>
            <w:r w:rsidR="00432EF4" w:rsidRPr="00432EF4">
              <w:rPr>
                <w:rFonts w:ascii="Century Gothic" w:hAnsi="Century Gothic" w:cs="Calibri"/>
                <w:sz w:val="20"/>
                <w:szCs w:val="20"/>
              </w:rPr>
              <w:t xml:space="preserve"> support resources.</w:t>
            </w:r>
          </w:p>
        </w:tc>
      </w:tr>
    </w:tbl>
    <w:p w:rsidR="00A729F7" w:rsidRPr="00077A5E" w:rsidRDefault="00A729F7" w:rsidP="00A729F7">
      <w:pPr>
        <w:spacing w:after="0"/>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4B65AF" w:rsidRPr="00A729F7" w:rsidTr="005C3397">
        <w:trPr>
          <w:trHeight w:val="370"/>
        </w:trPr>
        <w:tc>
          <w:tcPr>
            <w:tcW w:w="10490" w:type="dxa"/>
          </w:tcPr>
          <w:p w:rsidR="004B65AF" w:rsidRPr="006042DE" w:rsidRDefault="004B65AF" w:rsidP="004B65AF">
            <w:pPr>
              <w:spacing w:after="0" w:line="240" w:lineRule="auto"/>
              <w:rPr>
                <w:rFonts w:ascii="Century Gothic" w:hAnsi="Century Gothic" w:cs="Calibri"/>
                <w:b/>
                <w:sz w:val="20"/>
                <w:szCs w:val="20"/>
              </w:rPr>
            </w:pPr>
            <w:bookmarkStart w:id="13" w:name="N"/>
            <w:bookmarkEnd w:id="13"/>
            <w:r w:rsidRPr="006042DE">
              <w:rPr>
                <w:rFonts w:ascii="Century Gothic" w:hAnsi="Century Gothic" w:cs="Calibri"/>
                <w:b/>
                <w:sz w:val="20"/>
                <w:szCs w:val="20"/>
              </w:rPr>
              <w:t>How will I know how my child is doing?</w:t>
            </w:r>
          </w:p>
        </w:tc>
      </w:tr>
      <w:tr w:rsidR="004B65AF" w:rsidRPr="00A729F7" w:rsidTr="005C3397">
        <w:trPr>
          <w:trHeight w:val="370"/>
        </w:trPr>
        <w:tc>
          <w:tcPr>
            <w:tcW w:w="10490" w:type="dxa"/>
          </w:tcPr>
          <w:p w:rsidR="004B65AF" w:rsidRPr="00432EF4" w:rsidRDefault="004B65AF" w:rsidP="00DD0542">
            <w:pPr>
              <w:numPr>
                <w:ilvl w:val="0"/>
                <w:numId w:val="7"/>
              </w:numPr>
              <w:spacing w:after="0" w:line="240" w:lineRule="auto"/>
              <w:rPr>
                <w:rFonts w:ascii="Century Gothic" w:hAnsi="Century Gothic" w:cs="Calibri"/>
                <w:sz w:val="20"/>
                <w:szCs w:val="20"/>
              </w:rPr>
            </w:pPr>
            <w:r w:rsidRPr="00432EF4">
              <w:rPr>
                <w:rFonts w:ascii="Century Gothic" w:hAnsi="Century Gothic" w:cs="Calibri"/>
                <w:sz w:val="20"/>
                <w:szCs w:val="20"/>
              </w:rPr>
              <w:t>You will be able to discuss your child’s progress at Parents’ Evenings</w:t>
            </w:r>
          </w:p>
          <w:p w:rsidR="004B65AF" w:rsidRPr="00432EF4" w:rsidRDefault="004B65AF" w:rsidP="00DD0542">
            <w:pPr>
              <w:numPr>
                <w:ilvl w:val="0"/>
                <w:numId w:val="7"/>
              </w:numPr>
              <w:spacing w:after="0" w:line="240" w:lineRule="auto"/>
              <w:rPr>
                <w:rFonts w:ascii="Century Gothic" w:hAnsi="Century Gothic" w:cs="Calibri"/>
                <w:sz w:val="20"/>
                <w:szCs w:val="20"/>
              </w:rPr>
            </w:pPr>
            <w:r w:rsidRPr="00432EF4">
              <w:rPr>
                <w:rFonts w:ascii="Century Gothic" w:hAnsi="Century Gothic" w:cs="Calibri"/>
                <w:sz w:val="20"/>
                <w:szCs w:val="20"/>
              </w:rPr>
              <w:t>Your class teacher will be available at the start and end of each day if you have any brief questions about your child’s progress</w:t>
            </w:r>
          </w:p>
          <w:p w:rsidR="004B65AF" w:rsidRPr="00432EF4" w:rsidRDefault="004B65AF" w:rsidP="007B09EC">
            <w:pPr>
              <w:numPr>
                <w:ilvl w:val="0"/>
                <w:numId w:val="7"/>
              </w:numPr>
              <w:spacing w:after="0" w:line="240" w:lineRule="auto"/>
              <w:ind w:right="-108"/>
              <w:rPr>
                <w:rFonts w:ascii="Century Gothic" w:hAnsi="Century Gothic" w:cs="Calibri"/>
                <w:sz w:val="20"/>
                <w:szCs w:val="20"/>
              </w:rPr>
            </w:pPr>
            <w:r w:rsidRPr="00432EF4">
              <w:rPr>
                <w:rFonts w:ascii="Century Gothic" w:hAnsi="Century Gothic" w:cs="Calibri"/>
                <w:sz w:val="20"/>
                <w:szCs w:val="20"/>
              </w:rPr>
              <w:t xml:space="preserve">Appointments can be requested </w:t>
            </w:r>
            <w:r w:rsidR="007B09EC" w:rsidRPr="00432EF4">
              <w:rPr>
                <w:rFonts w:ascii="Century Gothic" w:hAnsi="Century Gothic" w:cs="Calibri"/>
                <w:sz w:val="20"/>
                <w:szCs w:val="20"/>
              </w:rPr>
              <w:t xml:space="preserve">via the school office </w:t>
            </w:r>
            <w:r w:rsidRPr="00432EF4">
              <w:rPr>
                <w:rFonts w:ascii="Century Gothic" w:hAnsi="Century Gothic" w:cs="Calibri"/>
                <w:sz w:val="20"/>
                <w:szCs w:val="20"/>
              </w:rPr>
              <w:t>to speak in more</w:t>
            </w:r>
            <w:r w:rsidR="007B09EC" w:rsidRPr="00432EF4">
              <w:rPr>
                <w:rFonts w:ascii="Century Gothic" w:hAnsi="Century Gothic" w:cs="Calibri"/>
                <w:sz w:val="20"/>
                <w:szCs w:val="20"/>
              </w:rPr>
              <w:t xml:space="preserve"> detail to the class teacher/</w:t>
            </w:r>
            <w:r w:rsidR="005C3397">
              <w:rPr>
                <w:rFonts w:ascii="Century Gothic" w:hAnsi="Century Gothic" w:cs="Calibri"/>
                <w:sz w:val="20"/>
                <w:szCs w:val="20"/>
              </w:rPr>
              <w:t xml:space="preserve"> </w:t>
            </w:r>
            <w:r w:rsidRPr="00432EF4">
              <w:rPr>
                <w:rFonts w:ascii="Century Gothic" w:hAnsi="Century Gothic" w:cs="Calibri"/>
                <w:sz w:val="20"/>
                <w:szCs w:val="20"/>
              </w:rPr>
              <w:t>SEN</w:t>
            </w:r>
            <w:r w:rsidR="007B09EC" w:rsidRPr="00432EF4">
              <w:rPr>
                <w:rFonts w:ascii="Century Gothic" w:hAnsi="Century Gothic" w:cs="Calibri"/>
                <w:sz w:val="20"/>
                <w:szCs w:val="20"/>
              </w:rPr>
              <w:t>CO</w:t>
            </w:r>
            <w:r w:rsidRPr="00432EF4">
              <w:rPr>
                <w:rFonts w:ascii="Century Gothic" w:hAnsi="Century Gothic" w:cs="Calibri"/>
                <w:sz w:val="20"/>
                <w:szCs w:val="20"/>
              </w:rPr>
              <w:t>.</w:t>
            </w:r>
          </w:p>
        </w:tc>
      </w:tr>
    </w:tbl>
    <w:p w:rsidR="00A729F7" w:rsidRPr="00077A5E" w:rsidRDefault="00A729F7" w:rsidP="00A729F7">
      <w:pPr>
        <w:spacing w:after="0"/>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B17EE1" w:rsidRPr="00A729F7" w:rsidTr="005C3397">
        <w:trPr>
          <w:trHeight w:val="370"/>
        </w:trPr>
        <w:tc>
          <w:tcPr>
            <w:tcW w:w="10490" w:type="dxa"/>
            <w:tcBorders>
              <w:top w:val="single" w:sz="4" w:space="0" w:color="auto"/>
              <w:left w:val="single" w:sz="4" w:space="0" w:color="auto"/>
              <w:bottom w:val="single" w:sz="4" w:space="0" w:color="auto"/>
              <w:right w:val="single" w:sz="4" w:space="0" w:color="auto"/>
            </w:tcBorders>
          </w:tcPr>
          <w:p w:rsidR="00B17EE1" w:rsidRPr="006042DE" w:rsidRDefault="00B17EE1" w:rsidP="00B17EE1">
            <w:pPr>
              <w:tabs>
                <w:tab w:val="num" w:pos="360"/>
              </w:tabs>
              <w:spacing w:after="0" w:line="240" w:lineRule="auto"/>
              <w:ind w:left="360" w:hanging="360"/>
              <w:rPr>
                <w:rFonts w:ascii="Century Gothic" w:hAnsi="Century Gothic" w:cs="Calibri"/>
                <w:b/>
                <w:sz w:val="20"/>
                <w:szCs w:val="20"/>
              </w:rPr>
            </w:pPr>
            <w:bookmarkStart w:id="14" w:name="O"/>
            <w:bookmarkEnd w:id="14"/>
            <w:r w:rsidRPr="006042DE">
              <w:rPr>
                <w:rFonts w:ascii="Century Gothic" w:hAnsi="Century Gothic" w:cs="Calibri"/>
                <w:b/>
                <w:sz w:val="20"/>
                <w:szCs w:val="20"/>
              </w:rPr>
              <w:t>How will you help me to support my child’s learning?</w:t>
            </w:r>
          </w:p>
        </w:tc>
      </w:tr>
      <w:tr w:rsidR="00B17EE1" w:rsidRPr="00A729F7" w:rsidTr="005C3397">
        <w:trPr>
          <w:trHeight w:val="370"/>
        </w:trPr>
        <w:tc>
          <w:tcPr>
            <w:tcW w:w="10490" w:type="dxa"/>
            <w:tcBorders>
              <w:top w:val="single" w:sz="4" w:space="0" w:color="auto"/>
              <w:left w:val="single" w:sz="4" w:space="0" w:color="auto"/>
              <w:bottom w:val="single" w:sz="4" w:space="0" w:color="auto"/>
              <w:right w:val="single" w:sz="4" w:space="0" w:color="auto"/>
            </w:tcBorders>
          </w:tcPr>
          <w:p w:rsidR="00B17EE1" w:rsidRPr="00432EF4" w:rsidRDefault="00B17EE1" w:rsidP="00DD0542">
            <w:pPr>
              <w:numPr>
                <w:ilvl w:val="0"/>
                <w:numId w:val="7"/>
              </w:numPr>
              <w:spacing w:after="0" w:line="240" w:lineRule="auto"/>
              <w:rPr>
                <w:rFonts w:ascii="Century Gothic" w:hAnsi="Century Gothic" w:cs="Calibri"/>
                <w:sz w:val="20"/>
                <w:szCs w:val="20"/>
              </w:rPr>
            </w:pPr>
            <w:r w:rsidRPr="00432EF4">
              <w:rPr>
                <w:rFonts w:ascii="Century Gothic" w:hAnsi="Century Gothic" w:cs="Calibri"/>
                <w:sz w:val="20"/>
                <w:szCs w:val="20"/>
              </w:rPr>
              <w:t>The class teacher can suggest ways of how you can support your child</w:t>
            </w:r>
          </w:p>
          <w:p w:rsidR="00B17EE1" w:rsidRPr="00432EF4" w:rsidRDefault="00B17EE1" w:rsidP="00DD0542">
            <w:pPr>
              <w:numPr>
                <w:ilvl w:val="0"/>
                <w:numId w:val="7"/>
              </w:numPr>
              <w:spacing w:after="0" w:line="240" w:lineRule="auto"/>
              <w:rPr>
                <w:rFonts w:ascii="Century Gothic" w:hAnsi="Century Gothic" w:cs="Calibri"/>
                <w:sz w:val="20"/>
                <w:szCs w:val="20"/>
              </w:rPr>
            </w:pPr>
            <w:r w:rsidRPr="00432EF4">
              <w:rPr>
                <w:rFonts w:ascii="Century Gothic" w:hAnsi="Century Gothic" w:cs="Calibri"/>
                <w:sz w:val="20"/>
                <w:szCs w:val="20"/>
              </w:rPr>
              <w:t>The SENCO, or Head Teacher may meet with you to discuss how to support your child with strategies to use if you are having difficulties with your child’s behaviour or emotional needs</w:t>
            </w:r>
          </w:p>
          <w:p w:rsidR="00B17EE1" w:rsidRPr="00432EF4" w:rsidRDefault="00B17EE1" w:rsidP="00500BB8">
            <w:pPr>
              <w:numPr>
                <w:ilvl w:val="0"/>
                <w:numId w:val="7"/>
              </w:numPr>
              <w:spacing w:after="0" w:line="240" w:lineRule="auto"/>
              <w:rPr>
                <w:rFonts w:ascii="Century Gothic" w:hAnsi="Century Gothic" w:cs="Calibri"/>
                <w:sz w:val="20"/>
                <w:szCs w:val="20"/>
              </w:rPr>
            </w:pPr>
            <w:r w:rsidRPr="00432EF4">
              <w:rPr>
                <w:rFonts w:ascii="Century Gothic" w:hAnsi="Century Gothic" w:cs="Calibri"/>
                <w:sz w:val="20"/>
                <w:szCs w:val="20"/>
              </w:rPr>
              <w:t>If specialist agencies are involved, suggestions and programmes of study are often given to parents to use at home</w:t>
            </w:r>
          </w:p>
        </w:tc>
      </w:tr>
    </w:tbl>
    <w:p w:rsidR="00077A5E" w:rsidRPr="00077A5E" w:rsidRDefault="00077A5E" w:rsidP="00A729F7">
      <w:pPr>
        <w:spacing w:after="0"/>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513"/>
      </w:tblGrid>
      <w:tr w:rsidR="00A729F7" w:rsidRPr="00A729F7" w:rsidTr="005C3397">
        <w:tc>
          <w:tcPr>
            <w:tcW w:w="10490" w:type="dxa"/>
            <w:gridSpan w:val="2"/>
          </w:tcPr>
          <w:p w:rsidR="00A729F7" w:rsidRPr="006042DE" w:rsidRDefault="00A729F7" w:rsidP="00BE51B2">
            <w:pPr>
              <w:spacing w:after="0" w:line="240" w:lineRule="auto"/>
              <w:rPr>
                <w:rFonts w:ascii="Century Gothic" w:hAnsi="Century Gothic" w:cs="Calibri"/>
                <w:b/>
                <w:sz w:val="20"/>
                <w:szCs w:val="20"/>
              </w:rPr>
            </w:pPr>
            <w:bookmarkStart w:id="15" w:name="P"/>
            <w:bookmarkEnd w:id="15"/>
            <w:r w:rsidRPr="006042DE">
              <w:rPr>
                <w:rFonts w:ascii="Century Gothic" w:hAnsi="Century Gothic" w:cs="Calibri"/>
                <w:b/>
                <w:sz w:val="20"/>
                <w:szCs w:val="20"/>
              </w:rPr>
              <w:t>How are the adults in school helped to work with children with an SEND and what training do they have?</w:t>
            </w:r>
          </w:p>
        </w:tc>
      </w:tr>
      <w:tr w:rsidR="00A729F7" w:rsidRPr="00A729F7" w:rsidTr="005C3397">
        <w:tc>
          <w:tcPr>
            <w:tcW w:w="10490" w:type="dxa"/>
            <w:gridSpan w:val="2"/>
          </w:tcPr>
          <w:p w:rsidR="00A729F7" w:rsidRPr="00432EF4" w:rsidRDefault="00A729F7" w:rsidP="00BE51B2">
            <w:pPr>
              <w:numPr>
                <w:ilvl w:val="0"/>
                <w:numId w:val="9"/>
              </w:numPr>
              <w:spacing w:after="0" w:line="240" w:lineRule="auto"/>
              <w:rPr>
                <w:rFonts w:ascii="Century Gothic" w:hAnsi="Century Gothic" w:cs="Calibri"/>
                <w:sz w:val="20"/>
                <w:szCs w:val="20"/>
              </w:rPr>
            </w:pPr>
            <w:r w:rsidRPr="00432EF4">
              <w:rPr>
                <w:rFonts w:ascii="Century Gothic" w:hAnsi="Century Gothic" w:cs="Calibri"/>
                <w:sz w:val="20"/>
                <w:szCs w:val="20"/>
              </w:rPr>
              <w:t>The SENCO’s job is to support the class teacher in planning for children with SEN.</w:t>
            </w:r>
          </w:p>
          <w:p w:rsidR="00A729F7" w:rsidRPr="00432EF4" w:rsidRDefault="00A729F7" w:rsidP="00BE51B2">
            <w:pPr>
              <w:numPr>
                <w:ilvl w:val="0"/>
                <w:numId w:val="9"/>
              </w:numPr>
              <w:spacing w:after="0" w:line="240" w:lineRule="auto"/>
              <w:rPr>
                <w:rFonts w:ascii="Century Gothic" w:hAnsi="Century Gothic" w:cs="Calibri"/>
                <w:sz w:val="20"/>
                <w:szCs w:val="20"/>
              </w:rPr>
            </w:pPr>
            <w:r w:rsidRPr="00432EF4">
              <w:rPr>
                <w:rFonts w:ascii="Century Gothic" w:hAnsi="Century Gothic" w:cs="Calibri"/>
                <w:sz w:val="20"/>
                <w:szCs w:val="20"/>
              </w:rPr>
              <w:t>The school has a school development plan, including identified training needs for all staff to improve the teaching and learning of children including those with SEND. This may include whole school training on SEND issues or to support identified groups of learners in school, such as ASD, dyslexia etc.</w:t>
            </w:r>
          </w:p>
          <w:p w:rsidR="00A729F7" w:rsidRPr="00432EF4" w:rsidRDefault="00A729F7" w:rsidP="00BE51B2">
            <w:pPr>
              <w:numPr>
                <w:ilvl w:val="0"/>
                <w:numId w:val="9"/>
              </w:numPr>
              <w:spacing w:after="0" w:line="240" w:lineRule="auto"/>
              <w:rPr>
                <w:rFonts w:ascii="Century Gothic" w:hAnsi="Century Gothic" w:cs="Calibri"/>
                <w:sz w:val="20"/>
                <w:szCs w:val="20"/>
              </w:rPr>
            </w:pPr>
            <w:r w:rsidRPr="00432EF4">
              <w:rPr>
                <w:rFonts w:ascii="Century Gothic" w:hAnsi="Century Gothic" w:cs="Calibri"/>
                <w:sz w:val="20"/>
                <w:szCs w:val="20"/>
              </w:rPr>
              <w:t>Whole staff training to disseminate knowledge, strategies and experience, to ensure consistency of the school’s approach for children with a SEND.</w:t>
            </w:r>
          </w:p>
          <w:p w:rsidR="00A729F7" w:rsidRPr="00432EF4" w:rsidRDefault="00A729F7" w:rsidP="00BE51B2">
            <w:pPr>
              <w:numPr>
                <w:ilvl w:val="0"/>
                <w:numId w:val="9"/>
              </w:numPr>
              <w:spacing w:after="0" w:line="240" w:lineRule="auto"/>
              <w:rPr>
                <w:rFonts w:ascii="Century Gothic" w:hAnsi="Century Gothic" w:cs="Calibri"/>
                <w:sz w:val="20"/>
                <w:szCs w:val="20"/>
              </w:rPr>
            </w:pPr>
            <w:r w:rsidRPr="00432EF4">
              <w:rPr>
                <w:rFonts w:ascii="Century Gothic" w:hAnsi="Century Gothic" w:cs="Calibri"/>
                <w:sz w:val="20"/>
                <w:szCs w:val="20"/>
              </w:rPr>
              <w:t xml:space="preserve">Individual teachers and support staff attend training courses run by outside agencies that are relevant to the needs of specific children in their class </w:t>
            </w:r>
            <w:proofErr w:type="spellStart"/>
            <w:r w:rsidRPr="00432EF4">
              <w:rPr>
                <w:rFonts w:ascii="Century Gothic" w:hAnsi="Century Gothic" w:cs="Calibri"/>
                <w:sz w:val="20"/>
                <w:szCs w:val="20"/>
              </w:rPr>
              <w:t>e.g</w:t>
            </w:r>
            <w:proofErr w:type="spellEnd"/>
            <w:r w:rsidRPr="00432EF4">
              <w:rPr>
                <w:rFonts w:ascii="Century Gothic" w:hAnsi="Century Gothic" w:cs="Calibri"/>
                <w:sz w:val="20"/>
                <w:szCs w:val="20"/>
              </w:rPr>
              <w:t xml:space="preserve"> from the ASD Outreach service, </w:t>
            </w:r>
            <w:r w:rsidR="008A1A60" w:rsidRPr="00432EF4">
              <w:rPr>
                <w:rFonts w:ascii="Century Gothic" w:hAnsi="Century Gothic" w:cs="Calibri"/>
                <w:sz w:val="20"/>
                <w:szCs w:val="20"/>
              </w:rPr>
              <w:t>LSS</w:t>
            </w:r>
            <w:r w:rsidRPr="00432EF4">
              <w:rPr>
                <w:rFonts w:ascii="Century Gothic" w:hAnsi="Century Gothic" w:cs="Calibri"/>
                <w:sz w:val="20"/>
                <w:szCs w:val="20"/>
              </w:rPr>
              <w:t xml:space="preserve"> and Sensory service or medical /health training to support staff in implementing care plans.</w:t>
            </w:r>
          </w:p>
          <w:p w:rsidR="00A729F7" w:rsidRPr="00432EF4" w:rsidRDefault="00A729F7" w:rsidP="00BE51B2">
            <w:pPr>
              <w:numPr>
                <w:ilvl w:val="0"/>
                <w:numId w:val="9"/>
              </w:numPr>
              <w:spacing w:after="0" w:line="240" w:lineRule="auto"/>
              <w:rPr>
                <w:rFonts w:ascii="Century Gothic" w:hAnsi="Century Gothic" w:cs="Calibri"/>
                <w:sz w:val="20"/>
                <w:szCs w:val="20"/>
              </w:rPr>
            </w:pPr>
            <w:r w:rsidRPr="00432EF4">
              <w:rPr>
                <w:rFonts w:ascii="Century Gothic" w:hAnsi="Century Gothic" w:cs="Calibri"/>
                <w:sz w:val="20"/>
                <w:szCs w:val="20"/>
              </w:rPr>
              <w:t xml:space="preserve">Individual training for an identified staff member linked with the needs of a child with special educational needs and/or disabilities or identified through the performance management process. </w:t>
            </w:r>
          </w:p>
          <w:p w:rsidR="00432EF4" w:rsidRPr="005C3397" w:rsidRDefault="00A729F7" w:rsidP="005C3397">
            <w:pPr>
              <w:numPr>
                <w:ilvl w:val="0"/>
                <w:numId w:val="9"/>
              </w:numPr>
              <w:spacing w:after="0" w:line="240" w:lineRule="auto"/>
              <w:rPr>
                <w:rFonts w:ascii="Century Gothic" w:hAnsi="Century Gothic" w:cs="Calibri"/>
                <w:sz w:val="20"/>
                <w:szCs w:val="20"/>
              </w:rPr>
            </w:pPr>
            <w:r w:rsidRPr="00432EF4">
              <w:rPr>
                <w:rFonts w:ascii="Century Gothic" w:hAnsi="Century Gothic" w:cs="Calibri"/>
                <w:sz w:val="20"/>
                <w:szCs w:val="20"/>
              </w:rPr>
              <w:t>Specialist training for staff in the designated special provision, including a post graduate qualification in many cases.</w:t>
            </w:r>
            <w:r w:rsidR="00077A5E" w:rsidRPr="00432EF4">
              <w:rPr>
                <w:rFonts w:ascii="Century Gothic" w:hAnsi="Century Gothic" w:cs="Calibri"/>
                <w:sz w:val="20"/>
                <w:szCs w:val="20"/>
              </w:rPr>
              <w:t xml:space="preserve"> </w:t>
            </w:r>
            <w:r w:rsidRPr="00432EF4">
              <w:rPr>
                <w:rFonts w:ascii="Century Gothic" w:hAnsi="Century Gothic" w:cs="Calibri"/>
                <w:sz w:val="20"/>
                <w:szCs w:val="20"/>
              </w:rPr>
              <w:t xml:space="preserve">Training takes place on a regular basis. If you would like to hear about the training </w:t>
            </w:r>
            <w:r w:rsidRPr="00432EF4">
              <w:rPr>
                <w:rFonts w:ascii="Century Gothic" w:hAnsi="Century Gothic" w:cs="Calibri"/>
                <w:sz w:val="20"/>
                <w:szCs w:val="20"/>
              </w:rPr>
              <w:lastRenderedPageBreak/>
              <w:t>which is currently taking place or has taken place by the staff members in the school, please spe</w:t>
            </w:r>
            <w:r w:rsidR="00432EF4">
              <w:rPr>
                <w:rFonts w:ascii="Century Gothic" w:hAnsi="Century Gothic" w:cs="Calibri"/>
                <w:sz w:val="20"/>
                <w:szCs w:val="20"/>
              </w:rPr>
              <w:t xml:space="preserve">ak to the </w:t>
            </w:r>
            <w:proofErr w:type="spellStart"/>
            <w:r w:rsidR="00432EF4">
              <w:rPr>
                <w:rFonts w:ascii="Century Gothic" w:hAnsi="Century Gothic" w:cs="Calibri"/>
                <w:sz w:val="20"/>
                <w:szCs w:val="20"/>
              </w:rPr>
              <w:t>Headteacher</w:t>
            </w:r>
            <w:proofErr w:type="spellEnd"/>
            <w:r w:rsidR="00432EF4">
              <w:rPr>
                <w:rFonts w:ascii="Century Gothic" w:hAnsi="Century Gothic" w:cs="Calibri"/>
                <w:sz w:val="20"/>
                <w:szCs w:val="20"/>
              </w:rPr>
              <w:t xml:space="preserve"> or </w:t>
            </w:r>
            <w:proofErr w:type="spellStart"/>
            <w:r w:rsidR="00432EF4">
              <w:rPr>
                <w:rFonts w:ascii="Century Gothic" w:hAnsi="Century Gothic" w:cs="Calibri"/>
                <w:sz w:val="20"/>
                <w:szCs w:val="20"/>
              </w:rPr>
              <w:t>SENCo</w:t>
            </w:r>
            <w:proofErr w:type="spellEnd"/>
          </w:p>
        </w:tc>
      </w:tr>
      <w:tr w:rsidR="00A729F7" w:rsidRPr="00A729F7" w:rsidTr="005C3397">
        <w:trPr>
          <w:trHeight w:val="109"/>
        </w:trPr>
        <w:tc>
          <w:tcPr>
            <w:tcW w:w="10490" w:type="dxa"/>
            <w:gridSpan w:val="2"/>
          </w:tcPr>
          <w:p w:rsidR="00A729F7" w:rsidRPr="006042DE" w:rsidRDefault="00A729F7" w:rsidP="00BE51B2">
            <w:pPr>
              <w:spacing w:after="0" w:line="240" w:lineRule="auto"/>
              <w:rPr>
                <w:rFonts w:ascii="Century Gothic" w:hAnsi="Century Gothic" w:cs="Calibri"/>
                <w:b/>
                <w:sz w:val="20"/>
                <w:szCs w:val="20"/>
              </w:rPr>
            </w:pPr>
            <w:bookmarkStart w:id="16" w:name="Q"/>
            <w:bookmarkEnd w:id="16"/>
            <w:r w:rsidRPr="006042DE">
              <w:rPr>
                <w:rFonts w:ascii="Century Gothic" w:hAnsi="Century Gothic" w:cs="Calibri"/>
                <w:b/>
                <w:sz w:val="20"/>
                <w:szCs w:val="20"/>
              </w:rPr>
              <w:lastRenderedPageBreak/>
              <w:t>Who are the other people providing services to children with SEN in this school?</w:t>
            </w:r>
          </w:p>
        </w:tc>
      </w:tr>
      <w:tr w:rsidR="00A729F7" w:rsidRPr="00A729F7" w:rsidTr="005C3397">
        <w:trPr>
          <w:trHeight w:val="1290"/>
        </w:trPr>
        <w:tc>
          <w:tcPr>
            <w:tcW w:w="2977" w:type="dxa"/>
          </w:tcPr>
          <w:p w:rsidR="00A729F7" w:rsidRPr="00432EF4" w:rsidRDefault="00A729F7" w:rsidP="005C3397">
            <w:pPr>
              <w:pStyle w:val="ListParagraph"/>
              <w:numPr>
                <w:ilvl w:val="0"/>
                <w:numId w:val="25"/>
              </w:numPr>
              <w:spacing w:after="0" w:line="240" w:lineRule="auto"/>
              <w:ind w:left="357"/>
              <w:rPr>
                <w:rFonts w:ascii="Century Gothic" w:hAnsi="Century Gothic" w:cs="Calibri"/>
                <w:sz w:val="20"/>
                <w:szCs w:val="20"/>
              </w:rPr>
            </w:pPr>
            <w:r w:rsidRPr="00432EF4">
              <w:rPr>
                <w:rFonts w:ascii="Century Gothic" w:hAnsi="Century Gothic" w:cs="Calibri"/>
                <w:sz w:val="20"/>
                <w:szCs w:val="20"/>
              </w:rPr>
              <w:t>Directly funded by</w:t>
            </w:r>
          </w:p>
          <w:p w:rsidR="00A729F7" w:rsidRPr="00432EF4" w:rsidRDefault="00A729F7" w:rsidP="005C3397">
            <w:pPr>
              <w:pStyle w:val="ListParagraph"/>
              <w:spacing w:after="0" w:line="240" w:lineRule="auto"/>
              <w:ind w:left="357"/>
              <w:rPr>
                <w:rFonts w:ascii="Century Gothic" w:hAnsi="Century Gothic" w:cs="Calibri"/>
                <w:color w:val="FF0000"/>
                <w:sz w:val="20"/>
                <w:szCs w:val="20"/>
              </w:rPr>
            </w:pPr>
            <w:r w:rsidRPr="00432EF4">
              <w:rPr>
                <w:rFonts w:ascii="Century Gothic" w:hAnsi="Century Gothic" w:cs="Calibri"/>
                <w:sz w:val="20"/>
                <w:szCs w:val="20"/>
              </w:rPr>
              <w:t>the school</w:t>
            </w:r>
            <w:r w:rsidRPr="00432EF4">
              <w:rPr>
                <w:rFonts w:ascii="Century Gothic" w:hAnsi="Century Gothic" w:cs="Calibri"/>
                <w:color w:val="FF0000"/>
                <w:sz w:val="20"/>
                <w:szCs w:val="20"/>
              </w:rPr>
              <w:t xml:space="preserve"> </w:t>
            </w:r>
          </w:p>
        </w:tc>
        <w:tc>
          <w:tcPr>
            <w:tcW w:w="7513" w:type="dxa"/>
          </w:tcPr>
          <w:p w:rsidR="00500BB8" w:rsidRPr="00432EF4" w:rsidRDefault="00500BB8" w:rsidP="005C3397">
            <w:pPr>
              <w:numPr>
                <w:ilvl w:val="0"/>
                <w:numId w:val="18"/>
              </w:numPr>
              <w:spacing w:after="0" w:line="240" w:lineRule="auto"/>
              <w:ind w:left="357"/>
              <w:jc w:val="both"/>
              <w:rPr>
                <w:rFonts w:ascii="Century Gothic" w:hAnsi="Century Gothic" w:cs="Calibri"/>
                <w:sz w:val="20"/>
                <w:szCs w:val="20"/>
              </w:rPr>
            </w:pPr>
            <w:r w:rsidRPr="00432EF4">
              <w:rPr>
                <w:rFonts w:ascii="Century Gothic" w:hAnsi="Century Gothic" w:cs="Calibri"/>
                <w:sz w:val="20"/>
                <w:szCs w:val="20"/>
              </w:rPr>
              <w:t>Educat</w:t>
            </w:r>
            <w:r w:rsidR="00AB5108" w:rsidRPr="00432EF4">
              <w:rPr>
                <w:rFonts w:ascii="Century Gothic" w:hAnsi="Century Gothic" w:cs="Calibri"/>
                <w:sz w:val="20"/>
                <w:szCs w:val="20"/>
              </w:rPr>
              <w:t>io</w:t>
            </w:r>
            <w:r w:rsidRPr="00432EF4">
              <w:rPr>
                <w:rFonts w:ascii="Century Gothic" w:hAnsi="Century Gothic" w:cs="Calibri"/>
                <w:sz w:val="20"/>
                <w:szCs w:val="20"/>
              </w:rPr>
              <w:t>nal Psychology Service</w:t>
            </w:r>
          </w:p>
          <w:p w:rsidR="00A729F7" w:rsidRPr="00432EF4" w:rsidRDefault="00A729F7" w:rsidP="005C3397">
            <w:pPr>
              <w:numPr>
                <w:ilvl w:val="0"/>
                <w:numId w:val="18"/>
              </w:numPr>
              <w:spacing w:after="0" w:line="240" w:lineRule="auto"/>
              <w:ind w:left="357"/>
              <w:jc w:val="both"/>
              <w:rPr>
                <w:rFonts w:ascii="Century Gothic" w:hAnsi="Century Gothic" w:cs="Calibri"/>
                <w:sz w:val="20"/>
                <w:szCs w:val="20"/>
              </w:rPr>
            </w:pPr>
            <w:r w:rsidRPr="00432EF4">
              <w:rPr>
                <w:rFonts w:ascii="Century Gothic" w:hAnsi="Century Gothic" w:cs="Calibri"/>
                <w:sz w:val="20"/>
                <w:szCs w:val="20"/>
              </w:rPr>
              <w:t>1:1 or small group teachers or tutors</w:t>
            </w:r>
          </w:p>
          <w:p w:rsidR="008A1A60" w:rsidRPr="00432EF4" w:rsidRDefault="002800A2" w:rsidP="005C3397">
            <w:pPr>
              <w:numPr>
                <w:ilvl w:val="0"/>
                <w:numId w:val="18"/>
              </w:numPr>
              <w:spacing w:after="0" w:line="240" w:lineRule="auto"/>
              <w:ind w:left="357"/>
              <w:jc w:val="both"/>
              <w:rPr>
                <w:rFonts w:ascii="Century Gothic" w:hAnsi="Century Gothic" w:cs="Calibri"/>
                <w:sz w:val="20"/>
                <w:szCs w:val="20"/>
              </w:rPr>
            </w:pPr>
            <w:r w:rsidRPr="00432EF4">
              <w:rPr>
                <w:rFonts w:ascii="Century Gothic" w:hAnsi="Century Gothic" w:cs="Calibri"/>
                <w:sz w:val="20"/>
                <w:szCs w:val="20"/>
              </w:rPr>
              <w:t xml:space="preserve">Support resources, </w:t>
            </w:r>
            <w:proofErr w:type="spellStart"/>
            <w:r w:rsidRPr="00432EF4">
              <w:rPr>
                <w:rFonts w:ascii="Century Gothic" w:hAnsi="Century Gothic" w:cs="Calibri"/>
                <w:sz w:val="20"/>
                <w:szCs w:val="20"/>
              </w:rPr>
              <w:t>eg</w:t>
            </w:r>
            <w:proofErr w:type="spellEnd"/>
            <w:r w:rsidRPr="00432EF4">
              <w:rPr>
                <w:rFonts w:ascii="Century Gothic" w:hAnsi="Century Gothic" w:cs="Calibri"/>
                <w:sz w:val="20"/>
                <w:szCs w:val="20"/>
              </w:rPr>
              <w:t xml:space="preserve"> fidget resources, </w:t>
            </w:r>
            <w:proofErr w:type="spellStart"/>
            <w:r w:rsidRPr="00432EF4">
              <w:rPr>
                <w:rFonts w:ascii="Century Gothic" w:hAnsi="Century Gothic" w:cs="Calibri"/>
                <w:sz w:val="20"/>
                <w:szCs w:val="20"/>
              </w:rPr>
              <w:t>learing</w:t>
            </w:r>
            <w:proofErr w:type="spellEnd"/>
            <w:r w:rsidRPr="00432EF4">
              <w:rPr>
                <w:rFonts w:ascii="Century Gothic" w:hAnsi="Century Gothic" w:cs="Calibri"/>
                <w:sz w:val="20"/>
                <w:szCs w:val="20"/>
              </w:rPr>
              <w:t xml:space="preserve"> support resources </w:t>
            </w:r>
            <w:proofErr w:type="spellStart"/>
            <w:r w:rsidRPr="00432EF4">
              <w:rPr>
                <w:rFonts w:ascii="Century Gothic" w:hAnsi="Century Gothic" w:cs="Calibri"/>
                <w:sz w:val="20"/>
                <w:szCs w:val="20"/>
              </w:rPr>
              <w:t>etc</w:t>
            </w:r>
            <w:proofErr w:type="spellEnd"/>
          </w:p>
          <w:p w:rsidR="002800A2" w:rsidRPr="00432EF4" w:rsidRDefault="002800A2" w:rsidP="005C3397">
            <w:pPr>
              <w:numPr>
                <w:ilvl w:val="0"/>
                <w:numId w:val="18"/>
              </w:numPr>
              <w:spacing w:after="0"/>
              <w:ind w:left="357"/>
              <w:rPr>
                <w:rFonts w:ascii="Century Gothic" w:hAnsi="Century Gothic" w:cs="Calibri"/>
                <w:sz w:val="20"/>
                <w:szCs w:val="20"/>
              </w:rPr>
            </w:pPr>
            <w:r w:rsidRPr="00432EF4">
              <w:rPr>
                <w:rFonts w:ascii="Century Gothic" w:hAnsi="Century Gothic" w:cs="Calibri"/>
                <w:sz w:val="20"/>
                <w:szCs w:val="20"/>
              </w:rPr>
              <w:t>Play Therapists</w:t>
            </w:r>
            <w:r w:rsidR="00B378C7" w:rsidRPr="00432EF4">
              <w:rPr>
                <w:rFonts w:ascii="Century Gothic" w:hAnsi="Century Gothic" w:cs="Calibri"/>
                <w:sz w:val="20"/>
                <w:szCs w:val="20"/>
              </w:rPr>
              <w:t xml:space="preserve"> (some school funded and some externally funded dependent on child and therapist))</w:t>
            </w:r>
          </w:p>
        </w:tc>
      </w:tr>
      <w:tr w:rsidR="00A729F7" w:rsidRPr="00A729F7" w:rsidTr="005C3397">
        <w:trPr>
          <w:trHeight w:val="109"/>
        </w:trPr>
        <w:tc>
          <w:tcPr>
            <w:tcW w:w="2977" w:type="dxa"/>
          </w:tcPr>
          <w:p w:rsidR="00A729F7" w:rsidRPr="00432EF4" w:rsidRDefault="00A729F7" w:rsidP="00BE51B2">
            <w:pPr>
              <w:numPr>
                <w:ilvl w:val="0"/>
                <w:numId w:val="25"/>
              </w:numPr>
              <w:spacing w:after="0" w:line="240" w:lineRule="auto"/>
              <w:rPr>
                <w:rFonts w:ascii="Century Gothic" w:hAnsi="Century Gothic" w:cs="Calibri"/>
                <w:sz w:val="20"/>
                <w:szCs w:val="20"/>
              </w:rPr>
            </w:pPr>
            <w:r w:rsidRPr="00432EF4">
              <w:rPr>
                <w:rFonts w:ascii="Century Gothic" w:hAnsi="Century Gothic" w:cs="Calibri"/>
                <w:sz w:val="20"/>
                <w:szCs w:val="20"/>
              </w:rPr>
              <w:t xml:space="preserve">Paid for centrally by the Local Authority </w:t>
            </w:r>
            <w:r w:rsidR="005C3397">
              <w:rPr>
                <w:rFonts w:ascii="Century Gothic" w:hAnsi="Century Gothic" w:cs="Calibri"/>
                <w:sz w:val="20"/>
                <w:szCs w:val="20"/>
              </w:rPr>
              <w:t xml:space="preserve">(LA) </w:t>
            </w:r>
            <w:r w:rsidRPr="00432EF4">
              <w:rPr>
                <w:rFonts w:ascii="Century Gothic" w:hAnsi="Century Gothic" w:cs="Calibri"/>
                <w:sz w:val="20"/>
                <w:szCs w:val="20"/>
              </w:rPr>
              <w:t>but delivered in school</w:t>
            </w:r>
          </w:p>
          <w:p w:rsidR="00A729F7" w:rsidRPr="00432EF4" w:rsidRDefault="00A729F7" w:rsidP="00BE51B2">
            <w:pPr>
              <w:pStyle w:val="ListParagraph"/>
              <w:spacing w:after="0" w:line="240" w:lineRule="auto"/>
              <w:ind w:left="0"/>
              <w:rPr>
                <w:rFonts w:ascii="Century Gothic" w:hAnsi="Century Gothic" w:cs="Calibri"/>
                <w:sz w:val="20"/>
                <w:szCs w:val="20"/>
              </w:rPr>
            </w:pPr>
          </w:p>
        </w:tc>
        <w:tc>
          <w:tcPr>
            <w:tcW w:w="7513" w:type="dxa"/>
          </w:tcPr>
          <w:p w:rsidR="00A729F7" w:rsidRPr="00432EF4" w:rsidRDefault="00A729F7" w:rsidP="00BE51B2">
            <w:pPr>
              <w:pStyle w:val="ListParagraph"/>
              <w:numPr>
                <w:ilvl w:val="0"/>
                <w:numId w:val="17"/>
              </w:numPr>
              <w:spacing w:after="0" w:line="240" w:lineRule="auto"/>
              <w:jc w:val="both"/>
              <w:rPr>
                <w:rFonts w:ascii="Century Gothic" w:hAnsi="Century Gothic" w:cs="Calibri"/>
                <w:sz w:val="20"/>
                <w:szCs w:val="20"/>
              </w:rPr>
            </w:pPr>
            <w:r w:rsidRPr="00432EF4">
              <w:rPr>
                <w:rFonts w:ascii="Century Gothic" w:hAnsi="Century Gothic" w:cs="Calibri"/>
                <w:sz w:val="20"/>
                <w:szCs w:val="20"/>
              </w:rPr>
              <w:t>Autism Outreach Service</w:t>
            </w:r>
            <w:r w:rsidR="008A1A60" w:rsidRPr="00432EF4">
              <w:rPr>
                <w:rFonts w:ascii="Century Gothic" w:hAnsi="Century Gothic" w:cs="Calibri"/>
                <w:sz w:val="20"/>
                <w:szCs w:val="20"/>
              </w:rPr>
              <w:t>-</w:t>
            </w:r>
            <w:r w:rsidR="002800A2" w:rsidRPr="00432EF4">
              <w:rPr>
                <w:rFonts w:ascii="Century Gothic" w:hAnsi="Century Gothic" w:cs="Calibri"/>
                <w:sz w:val="20"/>
                <w:szCs w:val="20"/>
              </w:rPr>
              <w:t>WAAS</w:t>
            </w:r>
          </w:p>
          <w:p w:rsidR="00A729F7" w:rsidRPr="00432EF4" w:rsidRDefault="00A729F7" w:rsidP="00BE51B2">
            <w:pPr>
              <w:pStyle w:val="ListParagraph"/>
              <w:numPr>
                <w:ilvl w:val="0"/>
                <w:numId w:val="17"/>
              </w:numPr>
              <w:spacing w:after="0" w:line="240" w:lineRule="auto"/>
              <w:jc w:val="both"/>
              <w:rPr>
                <w:rFonts w:ascii="Century Gothic" w:hAnsi="Century Gothic" w:cs="Calibri"/>
                <w:sz w:val="20"/>
                <w:szCs w:val="20"/>
              </w:rPr>
            </w:pPr>
            <w:r w:rsidRPr="00432EF4">
              <w:rPr>
                <w:rFonts w:ascii="Century Gothic" w:hAnsi="Century Gothic" w:cs="Calibri"/>
                <w:sz w:val="20"/>
                <w:szCs w:val="20"/>
              </w:rPr>
              <w:t>Sensory Service for children with  visual or hearing needs</w:t>
            </w:r>
          </w:p>
          <w:p w:rsidR="00A729F7" w:rsidRPr="00432EF4" w:rsidRDefault="00A729F7" w:rsidP="00BE51B2">
            <w:pPr>
              <w:pStyle w:val="ListParagraph"/>
              <w:numPr>
                <w:ilvl w:val="0"/>
                <w:numId w:val="8"/>
              </w:numPr>
              <w:spacing w:after="0" w:line="240" w:lineRule="auto"/>
              <w:rPr>
                <w:rFonts w:ascii="Century Gothic" w:hAnsi="Century Gothic" w:cs="Calibri"/>
                <w:sz w:val="20"/>
                <w:szCs w:val="20"/>
              </w:rPr>
            </w:pPr>
            <w:r w:rsidRPr="00432EF4">
              <w:rPr>
                <w:rFonts w:ascii="Century Gothic" w:hAnsi="Century Gothic" w:cs="Calibri"/>
                <w:sz w:val="20"/>
                <w:szCs w:val="20"/>
              </w:rPr>
              <w:t xml:space="preserve">Speech </w:t>
            </w:r>
            <w:r w:rsidR="005C3397">
              <w:rPr>
                <w:rFonts w:ascii="Century Gothic" w:hAnsi="Century Gothic" w:cs="Calibri"/>
                <w:sz w:val="20"/>
                <w:szCs w:val="20"/>
              </w:rPr>
              <w:t>&amp;</w:t>
            </w:r>
            <w:r w:rsidRPr="00432EF4">
              <w:rPr>
                <w:rFonts w:ascii="Century Gothic" w:hAnsi="Century Gothic" w:cs="Calibri"/>
                <w:sz w:val="20"/>
                <w:szCs w:val="20"/>
              </w:rPr>
              <w:t xml:space="preserve"> Language Therapy (provided by Health but paid for by </w:t>
            </w:r>
            <w:r w:rsidR="005C3397">
              <w:rPr>
                <w:rFonts w:ascii="Century Gothic" w:hAnsi="Century Gothic" w:cs="Calibri"/>
                <w:sz w:val="20"/>
                <w:szCs w:val="20"/>
              </w:rPr>
              <w:t>LA</w:t>
            </w:r>
            <w:r w:rsidRPr="00432EF4">
              <w:rPr>
                <w:rFonts w:ascii="Century Gothic" w:hAnsi="Century Gothic" w:cs="Calibri"/>
                <w:sz w:val="20"/>
                <w:szCs w:val="20"/>
              </w:rPr>
              <w:t>).</w:t>
            </w:r>
          </w:p>
          <w:p w:rsidR="00A729F7" w:rsidRPr="00432EF4" w:rsidRDefault="00A729F7" w:rsidP="00BE51B2">
            <w:pPr>
              <w:pStyle w:val="ListParagraph"/>
              <w:numPr>
                <w:ilvl w:val="0"/>
                <w:numId w:val="8"/>
              </w:numPr>
              <w:spacing w:after="0" w:line="240" w:lineRule="auto"/>
              <w:rPr>
                <w:rFonts w:ascii="Century Gothic" w:hAnsi="Century Gothic" w:cs="Calibri"/>
                <w:sz w:val="20"/>
                <w:szCs w:val="20"/>
              </w:rPr>
            </w:pPr>
            <w:r w:rsidRPr="00432EF4">
              <w:rPr>
                <w:rFonts w:ascii="Century Gothic" w:hAnsi="Century Gothic" w:cs="Calibri"/>
                <w:sz w:val="20"/>
                <w:szCs w:val="20"/>
              </w:rPr>
              <w:t>Occupational Therapy</w:t>
            </w:r>
          </w:p>
          <w:p w:rsidR="00A729F7" w:rsidRPr="00432EF4" w:rsidRDefault="00A729F7" w:rsidP="00BE51B2">
            <w:pPr>
              <w:pStyle w:val="ListParagraph"/>
              <w:numPr>
                <w:ilvl w:val="0"/>
                <w:numId w:val="8"/>
              </w:numPr>
              <w:spacing w:after="0" w:line="240" w:lineRule="auto"/>
              <w:rPr>
                <w:rFonts w:ascii="Century Gothic" w:hAnsi="Century Gothic" w:cs="Calibri"/>
                <w:sz w:val="20"/>
                <w:szCs w:val="20"/>
              </w:rPr>
            </w:pPr>
            <w:r w:rsidRPr="00432EF4">
              <w:rPr>
                <w:rFonts w:ascii="Century Gothic" w:hAnsi="Century Gothic" w:cs="Calibri"/>
                <w:sz w:val="20"/>
                <w:szCs w:val="20"/>
              </w:rPr>
              <w:t>Physiotherapy</w:t>
            </w:r>
          </w:p>
          <w:p w:rsidR="00A729F7" w:rsidRPr="00432EF4" w:rsidRDefault="00A729F7" w:rsidP="00BE51B2">
            <w:pPr>
              <w:pStyle w:val="ListParagraph"/>
              <w:numPr>
                <w:ilvl w:val="0"/>
                <w:numId w:val="8"/>
              </w:numPr>
              <w:spacing w:after="0" w:line="240" w:lineRule="auto"/>
              <w:rPr>
                <w:rFonts w:ascii="Century Gothic" w:hAnsi="Century Gothic" w:cs="Calibri"/>
                <w:sz w:val="20"/>
                <w:szCs w:val="20"/>
              </w:rPr>
            </w:pPr>
            <w:r w:rsidRPr="00432EF4">
              <w:rPr>
                <w:rFonts w:ascii="Century Gothic" w:hAnsi="Century Gothic" w:cs="Calibri"/>
                <w:sz w:val="20"/>
                <w:szCs w:val="20"/>
              </w:rPr>
              <w:t>Professional training for school staff to deliver medical interventions</w:t>
            </w:r>
          </w:p>
          <w:p w:rsidR="00A729F7" w:rsidRPr="00432EF4" w:rsidRDefault="008A1A60" w:rsidP="00BE51B2">
            <w:pPr>
              <w:pStyle w:val="ListParagraph"/>
              <w:numPr>
                <w:ilvl w:val="0"/>
                <w:numId w:val="8"/>
              </w:numPr>
              <w:spacing w:after="0" w:line="240" w:lineRule="auto"/>
              <w:rPr>
                <w:rFonts w:ascii="Century Gothic" w:hAnsi="Century Gothic" w:cs="Calibri"/>
                <w:sz w:val="20"/>
                <w:szCs w:val="20"/>
              </w:rPr>
            </w:pPr>
            <w:r w:rsidRPr="00432EF4">
              <w:rPr>
                <w:rFonts w:ascii="Century Gothic" w:hAnsi="Century Gothic" w:cs="Calibri"/>
                <w:sz w:val="20"/>
                <w:szCs w:val="20"/>
              </w:rPr>
              <w:t>BLSS/Victoria Drive</w:t>
            </w:r>
          </w:p>
          <w:p w:rsidR="005C3397" w:rsidRDefault="00B942D6" w:rsidP="005C3397">
            <w:pPr>
              <w:pStyle w:val="ListParagraph"/>
              <w:numPr>
                <w:ilvl w:val="0"/>
                <w:numId w:val="8"/>
              </w:numPr>
              <w:spacing w:after="0" w:line="240" w:lineRule="auto"/>
              <w:rPr>
                <w:rFonts w:ascii="Century Gothic" w:hAnsi="Century Gothic" w:cs="Calibri"/>
                <w:sz w:val="20"/>
                <w:szCs w:val="20"/>
              </w:rPr>
            </w:pPr>
            <w:proofErr w:type="spellStart"/>
            <w:r w:rsidRPr="00432EF4">
              <w:rPr>
                <w:rFonts w:ascii="Century Gothic" w:hAnsi="Century Gothic" w:cs="Calibri"/>
                <w:sz w:val="20"/>
                <w:szCs w:val="20"/>
              </w:rPr>
              <w:t>Wandsworth</w:t>
            </w:r>
            <w:proofErr w:type="spellEnd"/>
            <w:r w:rsidRPr="00432EF4">
              <w:rPr>
                <w:rFonts w:ascii="Century Gothic" w:hAnsi="Century Gothic" w:cs="Calibri"/>
                <w:sz w:val="20"/>
                <w:szCs w:val="20"/>
              </w:rPr>
              <w:t xml:space="preserve"> Thrive (</w:t>
            </w:r>
            <w:r w:rsidR="00A729F7" w:rsidRPr="00432EF4">
              <w:rPr>
                <w:rFonts w:ascii="Century Gothic" w:hAnsi="Century Gothic" w:cs="Calibri"/>
                <w:sz w:val="20"/>
                <w:szCs w:val="20"/>
              </w:rPr>
              <w:t xml:space="preserve">Parent </w:t>
            </w:r>
            <w:r w:rsidRPr="00432EF4">
              <w:rPr>
                <w:rFonts w:ascii="Century Gothic" w:hAnsi="Century Gothic" w:cs="Calibri"/>
                <w:sz w:val="20"/>
                <w:szCs w:val="20"/>
              </w:rPr>
              <w:t>Support)</w:t>
            </w:r>
            <w:r w:rsidR="00A729F7" w:rsidRPr="00432EF4">
              <w:rPr>
                <w:rFonts w:ascii="Century Gothic" w:hAnsi="Century Gothic" w:cs="Calibri"/>
                <w:sz w:val="20"/>
                <w:szCs w:val="20"/>
              </w:rPr>
              <w:t xml:space="preserve"> Service (to support families through the SEN processes and procedures).</w:t>
            </w:r>
          </w:p>
          <w:p w:rsidR="005C3397" w:rsidRDefault="002800A2" w:rsidP="005C3397">
            <w:pPr>
              <w:pStyle w:val="ListParagraph"/>
              <w:numPr>
                <w:ilvl w:val="0"/>
                <w:numId w:val="8"/>
              </w:numPr>
              <w:spacing w:after="0" w:line="240" w:lineRule="auto"/>
              <w:rPr>
                <w:rFonts w:ascii="Century Gothic" w:hAnsi="Century Gothic" w:cs="Calibri"/>
                <w:sz w:val="20"/>
                <w:szCs w:val="20"/>
              </w:rPr>
            </w:pPr>
            <w:r w:rsidRPr="005C3397">
              <w:rPr>
                <w:rFonts w:ascii="Century Gothic" w:hAnsi="Century Gothic" w:cs="Calibri"/>
                <w:sz w:val="20"/>
                <w:szCs w:val="20"/>
              </w:rPr>
              <w:t>Drama Therap</w:t>
            </w:r>
            <w:r w:rsidR="00B378C7" w:rsidRPr="005C3397">
              <w:rPr>
                <w:rFonts w:ascii="Century Gothic" w:hAnsi="Century Gothic" w:cs="Calibri"/>
                <w:sz w:val="20"/>
                <w:szCs w:val="20"/>
              </w:rPr>
              <w:t>y</w:t>
            </w:r>
          </w:p>
          <w:p w:rsidR="00B378C7" w:rsidRPr="005C3397" w:rsidRDefault="00B378C7" w:rsidP="005C3397">
            <w:pPr>
              <w:pStyle w:val="ListParagraph"/>
              <w:numPr>
                <w:ilvl w:val="0"/>
                <w:numId w:val="8"/>
              </w:numPr>
              <w:spacing w:after="0" w:line="240" w:lineRule="auto"/>
              <w:rPr>
                <w:rFonts w:ascii="Century Gothic" w:hAnsi="Century Gothic" w:cs="Calibri"/>
                <w:sz w:val="20"/>
                <w:szCs w:val="20"/>
              </w:rPr>
            </w:pPr>
            <w:r w:rsidRPr="005C3397">
              <w:rPr>
                <w:rFonts w:ascii="Century Gothic" w:hAnsi="Century Gothic" w:cs="Calibri"/>
                <w:sz w:val="20"/>
                <w:szCs w:val="20"/>
              </w:rPr>
              <w:t>Play Therapy (dependent on child and therapist)</w:t>
            </w:r>
          </w:p>
        </w:tc>
      </w:tr>
      <w:tr w:rsidR="00A729F7" w:rsidRPr="00A729F7" w:rsidTr="005C3397">
        <w:trPr>
          <w:trHeight w:val="109"/>
        </w:trPr>
        <w:tc>
          <w:tcPr>
            <w:tcW w:w="2977" w:type="dxa"/>
          </w:tcPr>
          <w:p w:rsidR="00A729F7" w:rsidRPr="00432EF4" w:rsidRDefault="00A729F7" w:rsidP="00077A5E">
            <w:pPr>
              <w:numPr>
                <w:ilvl w:val="0"/>
                <w:numId w:val="25"/>
              </w:numPr>
              <w:spacing w:after="0" w:line="240" w:lineRule="auto"/>
              <w:ind w:right="-107"/>
              <w:rPr>
                <w:rFonts w:ascii="Century Gothic" w:hAnsi="Century Gothic" w:cs="Calibri"/>
                <w:sz w:val="20"/>
                <w:szCs w:val="20"/>
              </w:rPr>
            </w:pPr>
            <w:r w:rsidRPr="00432EF4">
              <w:rPr>
                <w:rFonts w:ascii="Century Gothic" w:hAnsi="Century Gothic" w:cs="Calibri"/>
                <w:sz w:val="20"/>
                <w:szCs w:val="20"/>
              </w:rPr>
              <w:t>Provided and paid for by the Health Service (St George’s NHS Trust)  but delivered in school</w:t>
            </w:r>
          </w:p>
        </w:tc>
        <w:tc>
          <w:tcPr>
            <w:tcW w:w="7513" w:type="dxa"/>
          </w:tcPr>
          <w:p w:rsidR="00A729F7" w:rsidRPr="00432EF4" w:rsidRDefault="00A729F7" w:rsidP="00BE51B2">
            <w:pPr>
              <w:pStyle w:val="ListParagraph"/>
              <w:numPr>
                <w:ilvl w:val="0"/>
                <w:numId w:val="8"/>
              </w:numPr>
              <w:spacing w:after="0" w:line="240" w:lineRule="auto"/>
              <w:rPr>
                <w:rFonts w:ascii="Century Gothic" w:hAnsi="Century Gothic" w:cs="Calibri"/>
                <w:sz w:val="20"/>
                <w:szCs w:val="20"/>
              </w:rPr>
            </w:pPr>
            <w:r w:rsidRPr="00432EF4">
              <w:rPr>
                <w:rFonts w:ascii="Century Gothic" w:hAnsi="Century Gothic" w:cs="Calibri"/>
                <w:sz w:val="20"/>
                <w:szCs w:val="20"/>
              </w:rPr>
              <w:t xml:space="preserve">School Nurse </w:t>
            </w:r>
          </w:p>
        </w:tc>
      </w:tr>
      <w:tr w:rsidR="00A729F7" w:rsidRPr="00A729F7" w:rsidTr="005C3397">
        <w:trPr>
          <w:trHeight w:val="109"/>
        </w:trPr>
        <w:tc>
          <w:tcPr>
            <w:tcW w:w="2977" w:type="dxa"/>
          </w:tcPr>
          <w:p w:rsidR="00A729F7" w:rsidRPr="00432EF4" w:rsidRDefault="00A729F7" w:rsidP="00BE51B2">
            <w:pPr>
              <w:numPr>
                <w:ilvl w:val="0"/>
                <w:numId w:val="25"/>
              </w:numPr>
              <w:spacing w:after="0" w:line="240" w:lineRule="auto"/>
              <w:rPr>
                <w:rFonts w:ascii="Century Gothic" w:hAnsi="Century Gothic" w:cs="Calibri"/>
                <w:sz w:val="20"/>
                <w:szCs w:val="20"/>
              </w:rPr>
            </w:pPr>
            <w:r w:rsidRPr="00432EF4">
              <w:rPr>
                <w:rFonts w:ascii="Century Gothic" w:hAnsi="Century Gothic" w:cs="Calibri"/>
                <w:sz w:val="20"/>
                <w:szCs w:val="20"/>
              </w:rPr>
              <w:t>Voluntary agencies</w:t>
            </w:r>
          </w:p>
        </w:tc>
        <w:tc>
          <w:tcPr>
            <w:tcW w:w="7513" w:type="dxa"/>
          </w:tcPr>
          <w:p w:rsidR="00A729F7" w:rsidRPr="00432EF4" w:rsidRDefault="00A729F7" w:rsidP="00BE51B2">
            <w:pPr>
              <w:pStyle w:val="ListParagraph"/>
              <w:numPr>
                <w:ilvl w:val="0"/>
                <w:numId w:val="23"/>
              </w:numPr>
              <w:spacing w:after="0" w:line="240" w:lineRule="auto"/>
              <w:jc w:val="both"/>
              <w:rPr>
                <w:rFonts w:ascii="Century Gothic" w:hAnsi="Century Gothic" w:cs="Calibri"/>
                <w:sz w:val="20"/>
                <w:szCs w:val="20"/>
              </w:rPr>
            </w:pPr>
            <w:r w:rsidRPr="00432EF4">
              <w:rPr>
                <w:rFonts w:ascii="Century Gothic" w:hAnsi="Century Gothic" w:cs="Calibri"/>
                <w:sz w:val="20"/>
                <w:szCs w:val="20"/>
              </w:rPr>
              <w:t>National Autistic Society</w:t>
            </w:r>
          </w:p>
          <w:p w:rsidR="00A729F7" w:rsidRPr="00432EF4" w:rsidRDefault="00A729F7" w:rsidP="00BE51B2">
            <w:pPr>
              <w:numPr>
                <w:ilvl w:val="0"/>
                <w:numId w:val="18"/>
              </w:numPr>
              <w:spacing w:after="0" w:line="240" w:lineRule="auto"/>
              <w:jc w:val="both"/>
              <w:rPr>
                <w:rFonts w:ascii="Century Gothic" w:hAnsi="Century Gothic" w:cs="Calibri"/>
                <w:sz w:val="20"/>
                <w:szCs w:val="20"/>
              </w:rPr>
            </w:pPr>
            <w:r w:rsidRPr="00432EF4">
              <w:rPr>
                <w:rFonts w:ascii="Century Gothic" w:hAnsi="Century Gothic" w:cs="Calibri"/>
                <w:sz w:val="20"/>
                <w:szCs w:val="20"/>
              </w:rPr>
              <w:t>MENCAP</w:t>
            </w:r>
          </w:p>
          <w:p w:rsidR="00B942D6" w:rsidRPr="00432EF4" w:rsidRDefault="00B942D6" w:rsidP="00BE51B2">
            <w:pPr>
              <w:numPr>
                <w:ilvl w:val="0"/>
                <w:numId w:val="18"/>
              </w:numPr>
              <w:spacing w:after="0" w:line="240" w:lineRule="auto"/>
              <w:jc w:val="both"/>
              <w:rPr>
                <w:rFonts w:ascii="Century Gothic" w:hAnsi="Century Gothic" w:cs="Calibri"/>
                <w:sz w:val="20"/>
                <w:szCs w:val="20"/>
              </w:rPr>
            </w:pPr>
            <w:r w:rsidRPr="006042DE">
              <w:rPr>
                <w:rFonts w:ascii="Century Gothic" w:hAnsi="Century Gothic" w:cs="Calibri"/>
                <w:sz w:val="20"/>
                <w:szCs w:val="20"/>
              </w:rPr>
              <w:t>NSPCC</w:t>
            </w:r>
          </w:p>
        </w:tc>
      </w:tr>
    </w:tbl>
    <w:p w:rsidR="00077A5E" w:rsidRPr="00077A5E" w:rsidRDefault="00077A5E" w:rsidP="00A729F7">
      <w:pPr>
        <w:spacing w:after="0"/>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A729F7" w:rsidRPr="00A729F7" w:rsidTr="005C3397">
        <w:tc>
          <w:tcPr>
            <w:tcW w:w="10490" w:type="dxa"/>
          </w:tcPr>
          <w:p w:rsidR="00A729F7" w:rsidRPr="006042DE" w:rsidRDefault="00A729F7" w:rsidP="00BE51B2">
            <w:pPr>
              <w:spacing w:after="0" w:line="240" w:lineRule="auto"/>
              <w:rPr>
                <w:rFonts w:ascii="Century Gothic" w:hAnsi="Century Gothic" w:cs="Calibri"/>
                <w:b/>
                <w:sz w:val="20"/>
                <w:szCs w:val="20"/>
              </w:rPr>
            </w:pPr>
            <w:bookmarkStart w:id="17" w:name="R"/>
            <w:bookmarkEnd w:id="17"/>
            <w:r w:rsidRPr="006042DE">
              <w:rPr>
                <w:rFonts w:ascii="Century Gothic" w:hAnsi="Century Gothic" w:cs="Calibri"/>
                <w:b/>
                <w:sz w:val="20"/>
                <w:szCs w:val="20"/>
              </w:rPr>
              <w:t>How will the teaching be adapted for my child with learning needs (SEN/</w:t>
            </w:r>
            <w:r w:rsidRPr="006042DE">
              <w:rPr>
                <w:rFonts w:ascii="Century Gothic" w:hAnsi="Century Gothic" w:cs="Calibri"/>
                <w:b/>
                <w:sz w:val="20"/>
                <w:szCs w:val="20"/>
                <w:lang w:eastAsia="en-GB"/>
              </w:rPr>
              <w:t xml:space="preserve"> and or disabilities)</w:t>
            </w:r>
          </w:p>
        </w:tc>
      </w:tr>
      <w:tr w:rsidR="00A729F7" w:rsidRPr="00A729F7" w:rsidTr="005C3397">
        <w:tc>
          <w:tcPr>
            <w:tcW w:w="10490" w:type="dxa"/>
          </w:tcPr>
          <w:p w:rsidR="00A729F7" w:rsidRPr="00432EF4" w:rsidRDefault="00A729F7" w:rsidP="00BE51B2">
            <w:pPr>
              <w:numPr>
                <w:ilvl w:val="0"/>
                <w:numId w:val="21"/>
              </w:numPr>
              <w:spacing w:after="0" w:line="240" w:lineRule="auto"/>
              <w:rPr>
                <w:rFonts w:ascii="Century Gothic" w:hAnsi="Century Gothic" w:cs="Calibri"/>
                <w:sz w:val="20"/>
                <w:szCs w:val="20"/>
              </w:rPr>
            </w:pPr>
            <w:r w:rsidRPr="00432EF4">
              <w:rPr>
                <w:rFonts w:ascii="Century Gothic" w:hAnsi="Century Gothic" w:cs="Calibri"/>
                <w:sz w:val="20"/>
                <w:szCs w:val="20"/>
              </w:rPr>
              <w:t>Class Teachers plan lessons according to the specific needs of all groups of children in their class, and will ensure that learning tasks are adapted to enable your child to access their learning as independently as possible.</w:t>
            </w:r>
          </w:p>
          <w:p w:rsidR="00A729F7" w:rsidRPr="00432EF4" w:rsidRDefault="00A729F7" w:rsidP="00BE51B2">
            <w:pPr>
              <w:numPr>
                <w:ilvl w:val="0"/>
                <w:numId w:val="21"/>
              </w:numPr>
              <w:spacing w:after="0" w:line="240" w:lineRule="auto"/>
              <w:rPr>
                <w:rFonts w:ascii="Century Gothic" w:hAnsi="Century Gothic" w:cs="Calibri"/>
                <w:sz w:val="20"/>
                <w:szCs w:val="20"/>
              </w:rPr>
            </w:pPr>
            <w:r w:rsidRPr="00432EF4">
              <w:rPr>
                <w:rFonts w:ascii="Century Gothic" w:hAnsi="Century Gothic" w:cs="Calibri"/>
                <w:sz w:val="20"/>
                <w:szCs w:val="20"/>
              </w:rPr>
              <w:t>Specially trained support staff can implement the teachers modified/adapted planning to support the needs of your child where necessary.</w:t>
            </w:r>
          </w:p>
          <w:p w:rsidR="00A729F7" w:rsidRPr="00432EF4" w:rsidRDefault="00A729F7" w:rsidP="00BE51B2">
            <w:pPr>
              <w:numPr>
                <w:ilvl w:val="0"/>
                <w:numId w:val="21"/>
              </w:numPr>
              <w:spacing w:after="0" w:line="240" w:lineRule="auto"/>
              <w:rPr>
                <w:rFonts w:ascii="Century Gothic" w:hAnsi="Century Gothic" w:cs="Calibri"/>
                <w:sz w:val="20"/>
                <w:szCs w:val="20"/>
              </w:rPr>
            </w:pPr>
            <w:r w:rsidRPr="00432EF4">
              <w:rPr>
                <w:rFonts w:ascii="Century Gothic" w:hAnsi="Century Gothic" w:cs="Calibri"/>
                <w:sz w:val="20"/>
                <w:szCs w:val="20"/>
              </w:rPr>
              <w:t>Specific resources and strategies will be used to support your child individually and in groups.</w:t>
            </w:r>
          </w:p>
          <w:p w:rsidR="00A729F7" w:rsidRPr="00432EF4" w:rsidRDefault="00A729F7" w:rsidP="00BE51B2">
            <w:pPr>
              <w:numPr>
                <w:ilvl w:val="0"/>
                <w:numId w:val="21"/>
              </w:numPr>
              <w:spacing w:after="0" w:line="240" w:lineRule="auto"/>
              <w:rPr>
                <w:rFonts w:ascii="Century Gothic" w:hAnsi="Century Gothic" w:cs="Calibri"/>
                <w:sz w:val="20"/>
                <w:szCs w:val="20"/>
              </w:rPr>
            </w:pPr>
            <w:r w:rsidRPr="00432EF4">
              <w:rPr>
                <w:rFonts w:ascii="Century Gothic" w:hAnsi="Century Gothic" w:cs="Calibri"/>
                <w:sz w:val="20"/>
                <w:szCs w:val="20"/>
              </w:rPr>
              <w:t>Planning and teaching will be adapted on a daily basis if needed to meet your child’s learning needs and increase your child’s access to what is on offer.</w:t>
            </w:r>
          </w:p>
        </w:tc>
      </w:tr>
    </w:tbl>
    <w:p w:rsidR="00A729F7" w:rsidRPr="00077A5E" w:rsidRDefault="00A729F7" w:rsidP="00077A5E">
      <w:pPr>
        <w:spacing w:after="0"/>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A729F7" w:rsidRPr="00A729F7" w:rsidTr="005C3397">
        <w:tc>
          <w:tcPr>
            <w:tcW w:w="10490" w:type="dxa"/>
            <w:tcBorders>
              <w:top w:val="single" w:sz="4" w:space="0" w:color="auto"/>
              <w:left w:val="single" w:sz="4" w:space="0" w:color="auto"/>
              <w:bottom w:val="single" w:sz="4" w:space="0" w:color="auto"/>
              <w:right w:val="single" w:sz="4" w:space="0" w:color="auto"/>
            </w:tcBorders>
          </w:tcPr>
          <w:p w:rsidR="00A729F7" w:rsidRPr="006042DE" w:rsidRDefault="00A729F7" w:rsidP="00BE51B2">
            <w:pPr>
              <w:spacing w:after="0" w:line="240" w:lineRule="auto"/>
              <w:rPr>
                <w:rFonts w:ascii="Century Gothic" w:hAnsi="Century Gothic" w:cs="Calibri"/>
                <w:b/>
                <w:sz w:val="20"/>
                <w:szCs w:val="20"/>
              </w:rPr>
            </w:pPr>
            <w:bookmarkStart w:id="18" w:name="S"/>
            <w:bookmarkEnd w:id="18"/>
            <w:r w:rsidRPr="006042DE">
              <w:rPr>
                <w:rFonts w:ascii="Century Gothic" w:hAnsi="Century Gothic" w:cs="Calibri"/>
                <w:b/>
                <w:sz w:val="20"/>
                <w:szCs w:val="20"/>
              </w:rPr>
              <w:t xml:space="preserve">How have we made this school physically accessible to children with SEND? </w:t>
            </w:r>
          </w:p>
        </w:tc>
      </w:tr>
      <w:tr w:rsidR="00A729F7" w:rsidRPr="00A729F7" w:rsidTr="005C3397">
        <w:tc>
          <w:tcPr>
            <w:tcW w:w="10490" w:type="dxa"/>
            <w:tcBorders>
              <w:top w:val="single" w:sz="4" w:space="0" w:color="auto"/>
              <w:left w:val="single" w:sz="4" w:space="0" w:color="auto"/>
              <w:bottom w:val="single" w:sz="4" w:space="0" w:color="auto"/>
              <w:right w:val="single" w:sz="4" w:space="0" w:color="auto"/>
            </w:tcBorders>
          </w:tcPr>
          <w:p w:rsidR="00A729F7" w:rsidRPr="00432EF4" w:rsidRDefault="00A729F7" w:rsidP="00BE51B2">
            <w:pPr>
              <w:numPr>
                <w:ilvl w:val="0"/>
                <w:numId w:val="27"/>
              </w:numPr>
              <w:spacing w:after="0" w:line="240" w:lineRule="auto"/>
              <w:rPr>
                <w:rFonts w:ascii="Century Gothic" w:hAnsi="Century Gothic" w:cs="Calibri"/>
                <w:sz w:val="20"/>
                <w:szCs w:val="20"/>
              </w:rPr>
            </w:pPr>
            <w:r w:rsidRPr="00432EF4">
              <w:rPr>
                <w:rFonts w:ascii="Century Gothic" w:hAnsi="Century Gothic" w:cs="Calibri"/>
                <w:sz w:val="20"/>
                <w:szCs w:val="20"/>
              </w:rPr>
              <w:t xml:space="preserve">Most of </w:t>
            </w:r>
            <w:r w:rsidR="008A1A60" w:rsidRPr="00432EF4">
              <w:rPr>
                <w:rFonts w:ascii="Century Gothic" w:hAnsi="Century Gothic" w:cs="Calibri"/>
                <w:sz w:val="20"/>
                <w:szCs w:val="20"/>
              </w:rPr>
              <w:t xml:space="preserve">the Meteor site </w:t>
            </w:r>
            <w:r w:rsidRPr="00432EF4">
              <w:rPr>
                <w:rFonts w:ascii="Century Gothic" w:hAnsi="Century Gothic" w:cs="Calibri"/>
                <w:sz w:val="20"/>
                <w:szCs w:val="20"/>
              </w:rPr>
              <w:t xml:space="preserve">is accessible to children with physical disability </w:t>
            </w:r>
            <w:r w:rsidR="008A1A60" w:rsidRPr="00432EF4">
              <w:rPr>
                <w:rFonts w:ascii="Century Gothic" w:hAnsi="Century Gothic" w:cs="Calibri"/>
                <w:sz w:val="20"/>
                <w:szCs w:val="20"/>
              </w:rPr>
              <w:t xml:space="preserve">as it is on one level. The </w:t>
            </w:r>
            <w:proofErr w:type="spellStart"/>
            <w:r w:rsidR="008A1A60" w:rsidRPr="00432EF4">
              <w:rPr>
                <w:rFonts w:ascii="Century Gothic" w:hAnsi="Century Gothic" w:cs="Calibri"/>
                <w:sz w:val="20"/>
                <w:szCs w:val="20"/>
              </w:rPr>
              <w:t>Webbs</w:t>
            </w:r>
            <w:proofErr w:type="spellEnd"/>
            <w:r w:rsidR="008A1A60" w:rsidRPr="00432EF4">
              <w:rPr>
                <w:rFonts w:ascii="Century Gothic" w:hAnsi="Century Gothic" w:cs="Calibri"/>
                <w:sz w:val="20"/>
                <w:szCs w:val="20"/>
              </w:rPr>
              <w:t xml:space="preserve"> road site has bannisters on the stairs and additional support can be assessed as needed.</w:t>
            </w:r>
          </w:p>
          <w:p w:rsidR="00A729F7" w:rsidRPr="00432EF4" w:rsidRDefault="00A729F7" w:rsidP="00BE51B2">
            <w:pPr>
              <w:numPr>
                <w:ilvl w:val="0"/>
                <w:numId w:val="11"/>
              </w:numPr>
              <w:spacing w:after="0" w:line="240" w:lineRule="auto"/>
              <w:rPr>
                <w:rFonts w:ascii="Century Gothic" w:hAnsi="Century Gothic" w:cs="Calibri"/>
                <w:sz w:val="20"/>
                <w:szCs w:val="20"/>
              </w:rPr>
            </w:pPr>
            <w:r w:rsidRPr="00432EF4">
              <w:rPr>
                <w:rFonts w:ascii="Century Gothic" w:hAnsi="Century Gothic" w:cs="Calibri"/>
                <w:sz w:val="20"/>
                <w:szCs w:val="20"/>
              </w:rPr>
              <w:t>Class allocations can be adapted to ensure rooms are accessible for children with disabilities</w:t>
            </w:r>
          </w:p>
          <w:p w:rsidR="00A729F7" w:rsidRPr="00432EF4" w:rsidRDefault="00A729F7" w:rsidP="00BE51B2">
            <w:pPr>
              <w:numPr>
                <w:ilvl w:val="0"/>
                <w:numId w:val="11"/>
              </w:numPr>
              <w:spacing w:after="0" w:line="240" w:lineRule="auto"/>
              <w:rPr>
                <w:rFonts w:ascii="Century Gothic" w:hAnsi="Century Gothic" w:cs="Calibri"/>
                <w:sz w:val="20"/>
                <w:szCs w:val="20"/>
              </w:rPr>
            </w:pPr>
            <w:r w:rsidRPr="00432EF4">
              <w:rPr>
                <w:rFonts w:ascii="Century Gothic" w:hAnsi="Century Gothic" w:cs="Calibri"/>
                <w:sz w:val="20"/>
                <w:szCs w:val="20"/>
              </w:rPr>
              <w:t xml:space="preserve">We ensure that equipment used is accessible to all children regardless of their needs. </w:t>
            </w:r>
          </w:p>
          <w:p w:rsidR="00A729F7" w:rsidRPr="00432EF4" w:rsidRDefault="00A729F7" w:rsidP="00BE51B2">
            <w:pPr>
              <w:numPr>
                <w:ilvl w:val="0"/>
                <w:numId w:val="11"/>
              </w:numPr>
              <w:spacing w:after="0" w:line="240" w:lineRule="auto"/>
              <w:rPr>
                <w:rFonts w:ascii="Century Gothic" w:hAnsi="Century Gothic" w:cs="Calibri"/>
                <w:sz w:val="20"/>
                <w:szCs w:val="20"/>
              </w:rPr>
            </w:pPr>
            <w:r w:rsidRPr="00432EF4">
              <w:rPr>
                <w:rFonts w:ascii="Century Gothic" w:hAnsi="Century Gothic" w:cs="Calibri"/>
                <w:sz w:val="20"/>
                <w:szCs w:val="20"/>
              </w:rPr>
              <w:t>The school has staff trained to suit children with a range of needs.</w:t>
            </w:r>
          </w:p>
          <w:p w:rsidR="00A729F7" w:rsidRPr="00432EF4" w:rsidRDefault="00A729F7" w:rsidP="00BE51B2">
            <w:pPr>
              <w:numPr>
                <w:ilvl w:val="0"/>
                <w:numId w:val="11"/>
              </w:numPr>
              <w:spacing w:after="0" w:line="240" w:lineRule="auto"/>
              <w:rPr>
                <w:rFonts w:ascii="Century Gothic" w:hAnsi="Century Gothic" w:cs="Calibri"/>
                <w:sz w:val="20"/>
                <w:szCs w:val="20"/>
              </w:rPr>
            </w:pPr>
            <w:r w:rsidRPr="00432EF4">
              <w:rPr>
                <w:rFonts w:ascii="Century Gothic" w:hAnsi="Century Gothic" w:cs="Calibri"/>
                <w:sz w:val="20"/>
                <w:szCs w:val="20"/>
              </w:rPr>
              <w:t>The specialised provisions provide space for the identified needs for children with these difficulties e.g. workstations for children with ASD.</w:t>
            </w:r>
          </w:p>
          <w:p w:rsidR="00A729F7" w:rsidRPr="00432EF4" w:rsidRDefault="00A729F7" w:rsidP="00A729F7">
            <w:pPr>
              <w:numPr>
                <w:ilvl w:val="0"/>
                <w:numId w:val="11"/>
              </w:numPr>
              <w:spacing w:after="0" w:line="240" w:lineRule="auto"/>
              <w:rPr>
                <w:rFonts w:ascii="Century Gothic" w:hAnsi="Century Gothic" w:cs="Calibri"/>
                <w:color w:val="C00000"/>
                <w:sz w:val="20"/>
                <w:szCs w:val="20"/>
              </w:rPr>
            </w:pPr>
            <w:r w:rsidRPr="00432EF4">
              <w:rPr>
                <w:rFonts w:ascii="Century Gothic" w:hAnsi="Century Gothic" w:cs="Calibri"/>
                <w:sz w:val="20"/>
                <w:szCs w:val="20"/>
              </w:rPr>
              <w:t>The staff working in the specialised provision are highly trained in these areas.</w:t>
            </w:r>
            <w:r w:rsidRPr="00432EF4">
              <w:rPr>
                <w:rFonts w:ascii="Century Gothic" w:hAnsi="Century Gothic" w:cs="Calibri"/>
                <w:color w:val="C00000"/>
                <w:sz w:val="20"/>
                <w:szCs w:val="20"/>
              </w:rPr>
              <w:t xml:space="preserve"> </w:t>
            </w:r>
          </w:p>
        </w:tc>
      </w:tr>
    </w:tbl>
    <w:p w:rsidR="004B6AC6" w:rsidRPr="006042DE" w:rsidRDefault="004B6AC6">
      <w:pPr>
        <w:rPr>
          <w:b/>
          <w:sz w:val="2"/>
          <w:szCs w:val="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6042DE" w:rsidRPr="006042DE" w:rsidTr="005C3397">
        <w:tc>
          <w:tcPr>
            <w:tcW w:w="10490" w:type="dxa"/>
          </w:tcPr>
          <w:p w:rsidR="00A729F7" w:rsidRPr="006042DE" w:rsidRDefault="00A729F7" w:rsidP="00BE51B2">
            <w:pPr>
              <w:spacing w:after="0" w:line="240" w:lineRule="auto"/>
              <w:rPr>
                <w:rFonts w:ascii="Century Gothic" w:hAnsi="Century Gothic" w:cs="Calibri"/>
                <w:b/>
                <w:sz w:val="20"/>
                <w:szCs w:val="20"/>
              </w:rPr>
            </w:pPr>
            <w:bookmarkStart w:id="19" w:name="T"/>
            <w:bookmarkEnd w:id="19"/>
            <w:r w:rsidRPr="006042DE">
              <w:rPr>
                <w:rFonts w:ascii="Century Gothic" w:hAnsi="Century Gothic" w:cs="Calibri"/>
                <w:b/>
                <w:sz w:val="20"/>
                <w:szCs w:val="20"/>
              </w:rPr>
              <w:t>How will we measure the progress of your child in school? And how will I know about this?</w:t>
            </w:r>
          </w:p>
        </w:tc>
      </w:tr>
      <w:tr w:rsidR="00A729F7" w:rsidRPr="00A729F7" w:rsidTr="005C3397">
        <w:tc>
          <w:tcPr>
            <w:tcW w:w="10490" w:type="dxa"/>
          </w:tcPr>
          <w:p w:rsidR="00A729F7" w:rsidRPr="00432EF4" w:rsidRDefault="00A729F7" w:rsidP="00BE51B2">
            <w:pPr>
              <w:numPr>
                <w:ilvl w:val="0"/>
                <w:numId w:val="10"/>
              </w:numPr>
              <w:spacing w:after="0" w:line="240" w:lineRule="auto"/>
              <w:rPr>
                <w:rFonts w:ascii="Century Gothic" w:hAnsi="Century Gothic" w:cs="Calibri"/>
                <w:sz w:val="20"/>
                <w:szCs w:val="20"/>
              </w:rPr>
            </w:pPr>
            <w:r w:rsidRPr="00432EF4">
              <w:rPr>
                <w:rFonts w:ascii="Century Gothic" w:hAnsi="Century Gothic" w:cs="Calibri"/>
                <w:sz w:val="20"/>
                <w:szCs w:val="20"/>
              </w:rPr>
              <w:t>Your child’s progress is continually monitored by his/her class teacher.</w:t>
            </w:r>
          </w:p>
          <w:p w:rsidR="00A729F7" w:rsidRPr="00432EF4" w:rsidRDefault="00A729F7" w:rsidP="00BE51B2">
            <w:pPr>
              <w:numPr>
                <w:ilvl w:val="0"/>
                <w:numId w:val="10"/>
              </w:numPr>
              <w:spacing w:after="0" w:line="240" w:lineRule="auto"/>
              <w:rPr>
                <w:rFonts w:ascii="Century Gothic" w:hAnsi="Century Gothic" w:cs="Calibri"/>
                <w:sz w:val="20"/>
                <w:szCs w:val="20"/>
              </w:rPr>
            </w:pPr>
            <w:r w:rsidRPr="00432EF4">
              <w:rPr>
                <w:rFonts w:ascii="Century Gothic" w:hAnsi="Century Gothic" w:cs="Calibri"/>
                <w:sz w:val="20"/>
                <w:szCs w:val="20"/>
              </w:rPr>
              <w:t xml:space="preserve">His/her progress is reviewed formally every term </w:t>
            </w:r>
            <w:r w:rsidR="00432EF4">
              <w:rPr>
                <w:rFonts w:ascii="Century Gothic" w:hAnsi="Century Gothic" w:cs="Calibri"/>
                <w:sz w:val="20"/>
                <w:szCs w:val="20"/>
              </w:rPr>
              <w:t xml:space="preserve">by the class teacher </w:t>
            </w:r>
            <w:r w:rsidRPr="00432EF4">
              <w:rPr>
                <w:rFonts w:ascii="Century Gothic" w:hAnsi="Century Gothic" w:cs="Calibri"/>
                <w:sz w:val="20"/>
                <w:szCs w:val="20"/>
              </w:rPr>
              <w:t xml:space="preserve">and </w:t>
            </w:r>
            <w:r w:rsidR="00631288" w:rsidRPr="00432EF4">
              <w:rPr>
                <w:rFonts w:ascii="Century Gothic" w:hAnsi="Century Gothic" w:cs="Calibri"/>
                <w:sz w:val="20"/>
                <w:szCs w:val="20"/>
              </w:rPr>
              <w:t xml:space="preserve">an assessment within a band is </w:t>
            </w:r>
            <w:r w:rsidRPr="00432EF4">
              <w:rPr>
                <w:rFonts w:ascii="Century Gothic" w:hAnsi="Century Gothic" w:cs="Calibri"/>
                <w:sz w:val="20"/>
                <w:szCs w:val="20"/>
              </w:rPr>
              <w:t>given in reading, writing, numeracy as well as progress in other areas, as appropriate, such as attendance, engagement in learning and behaviour.</w:t>
            </w:r>
          </w:p>
          <w:p w:rsidR="00A729F7" w:rsidRPr="00432EF4" w:rsidRDefault="00A729F7" w:rsidP="00BE51B2">
            <w:pPr>
              <w:numPr>
                <w:ilvl w:val="0"/>
                <w:numId w:val="10"/>
              </w:numPr>
              <w:spacing w:after="0" w:line="240" w:lineRule="auto"/>
              <w:rPr>
                <w:rFonts w:ascii="Century Gothic" w:hAnsi="Century Gothic" w:cs="Calibri"/>
                <w:sz w:val="20"/>
                <w:szCs w:val="20"/>
              </w:rPr>
            </w:pPr>
            <w:r w:rsidRPr="00432EF4">
              <w:rPr>
                <w:rFonts w:ascii="Century Gothic" w:hAnsi="Century Gothic" w:cs="Calibri"/>
                <w:sz w:val="20"/>
                <w:szCs w:val="20"/>
              </w:rPr>
              <w:t xml:space="preserve">If your child is in Year 1 and above, but is not yet </w:t>
            </w:r>
            <w:r w:rsidR="00432EF4">
              <w:rPr>
                <w:rFonts w:ascii="Century Gothic" w:hAnsi="Century Gothic" w:cs="Calibri"/>
                <w:sz w:val="20"/>
                <w:szCs w:val="20"/>
              </w:rPr>
              <w:t xml:space="preserve">working </w:t>
            </w:r>
            <w:r w:rsidRPr="00432EF4">
              <w:rPr>
                <w:rFonts w:ascii="Century Gothic" w:hAnsi="Century Gothic" w:cs="Calibri"/>
                <w:sz w:val="20"/>
                <w:szCs w:val="20"/>
              </w:rPr>
              <w:t xml:space="preserve">at National Curriculum </w:t>
            </w:r>
            <w:r w:rsidR="00631288" w:rsidRPr="00432EF4">
              <w:rPr>
                <w:rFonts w:ascii="Century Gothic" w:hAnsi="Century Gothic" w:cs="Calibri"/>
                <w:sz w:val="20"/>
                <w:szCs w:val="20"/>
              </w:rPr>
              <w:t xml:space="preserve">Bands </w:t>
            </w:r>
            <w:r w:rsidRPr="00432EF4">
              <w:rPr>
                <w:rFonts w:ascii="Century Gothic" w:hAnsi="Century Gothic" w:cs="Calibri"/>
                <w:sz w:val="20"/>
                <w:szCs w:val="20"/>
              </w:rPr>
              <w:t>a more sensitive assessment tool is used which shows their level in more detail an</w:t>
            </w:r>
            <w:r w:rsidR="005C3397">
              <w:rPr>
                <w:rFonts w:ascii="Century Gothic" w:hAnsi="Century Gothic" w:cs="Calibri"/>
                <w:sz w:val="20"/>
                <w:szCs w:val="20"/>
              </w:rPr>
              <w:t xml:space="preserve">d will also show </w:t>
            </w:r>
            <w:r w:rsidRPr="00432EF4">
              <w:rPr>
                <w:rFonts w:ascii="Century Gothic" w:hAnsi="Century Gothic" w:cs="Calibri"/>
                <w:sz w:val="20"/>
                <w:szCs w:val="20"/>
              </w:rPr>
              <w:t>smaller but significant steps of progress.  The levels are called ‘P levels’</w:t>
            </w:r>
            <w:r w:rsidR="00432EF4">
              <w:rPr>
                <w:rFonts w:ascii="Century Gothic" w:hAnsi="Century Gothic" w:cs="Calibri"/>
                <w:sz w:val="20"/>
                <w:szCs w:val="20"/>
              </w:rPr>
              <w:t xml:space="preserve"> or for those with emerging developmental needs, not yet accessing specific curricular subjects, The Engagement Scale is used</w:t>
            </w:r>
            <w:r w:rsidRPr="00432EF4">
              <w:rPr>
                <w:rFonts w:ascii="Century Gothic" w:hAnsi="Century Gothic" w:cs="Calibri"/>
                <w:sz w:val="20"/>
                <w:szCs w:val="20"/>
              </w:rPr>
              <w:t>.</w:t>
            </w:r>
          </w:p>
          <w:p w:rsidR="00A729F7" w:rsidRPr="00432EF4" w:rsidRDefault="00A729F7" w:rsidP="00BE51B2">
            <w:pPr>
              <w:numPr>
                <w:ilvl w:val="0"/>
                <w:numId w:val="10"/>
              </w:numPr>
              <w:spacing w:after="0" w:line="240" w:lineRule="auto"/>
              <w:rPr>
                <w:rFonts w:ascii="Century Gothic" w:hAnsi="Century Gothic" w:cs="Calibri"/>
                <w:sz w:val="20"/>
                <w:szCs w:val="20"/>
              </w:rPr>
            </w:pPr>
            <w:r w:rsidRPr="00432EF4">
              <w:rPr>
                <w:rFonts w:ascii="Century Gothic" w:hAnsi="Century Gothic" w:cs="Calibri"/>
                <w:sz w:val="20"/>
                <w:szCs w:val="20"/>
              </w:rPr>
              <w:t>At the end of each key stage (i.e. at the end of year 2 and year 6) all children are required to be formally assessed</w:t>
            </w:r>
            <w:r w:rsidR="00AB5108" w:rsidRPr="00432EF4">
              <w:rPr>
                <w:rFonts w:ascii="Century Gothic" w:hAnsi="Century Gothic" w:cs="Calibri"/>
                <w:sz w:val="20"/>
                <w:szCs w:val="20"/>
              </w:rPr>
              <w:t xml:space="preserve"> </w:t>
            </w:r>
            <w:r w:rsidRPr="00432EF4">
              <w:rPr>
                <w:rFonts w:ascii="Century Gothic" w:hAnsi="Century Gothic" w:cs="Calibri"/>
                <w:sz w:val="20"/>
                <w:szCs w:val="20"/>
              </w:rPr>
              <w:t>using Standard Assessment Tests (SATS). This is something the government requires all schools to do and are the results that are published nationally.</w:t>
            </w:r>
          </w:p>
          <w:p w:rsidR="00A729F7" w:rsidRPr="00432EF4" w:rsidRDefault="00A729F7" w:rsidP="00EF64BA">
            <w:pPr>
              <w:numPr>
                <w:ilvl w:val="0"/>
                <w:numId w:val="10"/>
              </w:numPr>
              <w:spacing w:after="0" w:line="240" w:lineRule="auto"/>
              <w:rPr>
                <w:rFonts w:ascii="Century Gothic" w:hAnsi="Century Gothic" w:cs="Calibri"/>
                <w:sz w:val="20"/>
                <w:szCs w:val="20"/>
              </w:rPr>
            </w:pPr>
            <w:r w:rsidRPr="00432EF4">
              <w:rPr>
                <w:rFonts w:ascii="Century Gothic" w:hAnsi="Century Gothic" w:cs="Calibri"/>
                <w:sz w:val="20"/>
                <w:szCs w:val="20"/>
              </w:rPr>
              <w:lastRenderedPageBreak/>
              <w:t xml:space="preserve">Children at </w:t>
            </w:r>
            <w:r w:rsidR="00631288" w:rsidRPr="00432EF4">
              <w:rPr>
                <w:rFonts w:ascii="Century Gothic" w:hAnsi="Century Gothic" w:cs="Calibri"/>
                <w:sz w:val="20"/>
                <w:szCs w:val="20"/>
              </w:rPr>
              <w:t xml:space="preserve">SEND Support </w:t>
            </w:r>
            <w:r w:rsidR="00432EF4">
              <w:rPr>
                <w:rFonts w:ascii="Century Gothic" w:hAnsi="Century Gothic" w:cs="Calibri"/>
                <w:sz w:val="20"/>
                <w:szCs w:val="20"/>
              </w:rPr>
              <w:t xml:space="preserve">and EHCP </w:t>
            </w:r>
            <w:r w:rsidR="00EF64BA" w:rsidRPr="00432EF4">
              <w:rPr>
                <w:rFonts w:ascii="Century Gothic" w:hAnsi="Century Gothic" w:cs="Calibri"/>
                <w:sz w:val="20"/>
                <w:szCs w:val="20"/>
              </w:rPr>
              <w:t xml:space="preserve">will have a </w:t>
            </w:r>
            <w:r w:rsidR="00432EF4">
              <w:rPr>
                <w:rFonts w:ascii="Century Gothic" w:hAnsi="Century Gothic" w:cs="Calibri"/>
                <w:sz w:val="20"/>
                <w:szCs w:val="20"/>
              </w:rPr>
              <w:t xml:space="preserve">Pupil Support Profile </w:t>
            </w:r>
            <w:r w:rsidRPr="00432EF4">
              <w:rPr>
                <w:rFonts w:ascii="Century Gothic" w:hAnsi="Century Gothic" w:cs="Calibri"/>
                <w:sz w:val="20"/>
                <w:szCs w:val="20"/>
              </w:rPr>
              <w:t xml:space="preserve">which will be reviewed with your involvement, every term and the plan for the next term made. </w:t>
            </w:r>
          </w:p>
          <w:p w:rsidR="00A729F7" w:rsidRPr="00432EF4" w:rsidRDefault="00A729F7" w:rsidP="00BE51B2">
            <w:pPr>
              <w:numPr>
                <w:ilvl w:val="0"/>
                <w:numId w:val="10"/>
              </w:numPr>
              <w:spacing w:after="0" w:line="240" w:lineRule="auto"/>
              <w:rPr>
                <w:rFonts w:ascii="Century Gothic" w:hAnsi="Century Gothic" w:cs="Calibri"/>
                <w:sz w:val="20"/>
                <w:szCs w:val="20"/>
              </w:rPr>
            </w:pPr>
            <w:r w:rsidRPr="00432EF4">
              <w:rPr>
                <w:rFonts w:ascii="Century Gothic" w:hAnsi="Century Gothic" w:cs="Calibri"/>
                <w:sz w:val="20"/>
                <w:szCs w:val="20"/>
              </w:rPr>
              <w:t>The progress of children with a</w:t>
            </w:r>
            <w:r w:rsidR="00631288" w:rsidRPr="00432EF4">
              <w:rPr>
                <w:rFonts w:ascii="Century Gothic" w:hAnsi="Century Gothic" w:cs="Calibri"/>
                <w:sz w:val="20"/>
                <w:szCs w:val="20"/>
              </w:rPr>
              <w:t>n</w:t>
            </w:r>
            <w:r w:rsidRPr="00432EF4">
              <w:rPr>
                <w:rFonts w:ascii="Century Gothic" w:hAnsi="Century Gothic" w:cs="Calibri"/>
                <w:sz w:val="20"/>
                <w:szCs w:val="20"/>
              </w:rPr>
              <w:t xml:space="preserve"> EHC Plan is formally reviewed at an Annual Review with all adults involved with the child’s education.</w:t>
            </w:r>
          </w:p>
          <w:p w:rsidR="00A729F7" w:rsidRPr="00432EF4" w:rsidRDefault="00A729F7" w:rsidP="00BE51B2">
            <w:pPr>
              <w:numPr>
                <w:ilvl w:val="0"/>
                <w:numId w:val="10"/>
              </w:numPr>
              <w:spacing w:after="0" w:line="240" w:lineRule="auto"/>
              <w:rPr>
                <w:rFonts w:ascii="Century Gothic" w:hAnsi="Century Gothic" w:cs="Calibri"/>
                <w:sz w:val="20"/>
                <w:szCs w:val="20"/>
              </w:rPr>
            </w:pPr>
            <w:r w:rsidRPr="00432EF4">
              <w:rPr>
                <w:rFonts w:ascii="Century Gothic" w:hAnsi="Century Gothic" w:cs="Calibri"/>
                <w:sz w:val="20"/>
                <w:szCs w:val="20"/>
              </w:rPr>
              <w:t xml:space="preserve">The SENCO will also check that your child is making good progress within any individual learning and in any group that they take part in. </w:t>
            </w:r>
          </w:p>
          <w:p w:rsidR="00A729F7" w:rsidRPr="00432EF4" w:rsidRDefault="00A729F7" w:rsidP="00BE51B2">
            <w:pPr>
              <w:numPr>
                <w:ilvl w:val="0"/>
                <w:numId w:val="10"/>
              </w:numPr>
              <w:spacing w:after="0" w:line="240" w:lineRule="auto"/>
              <w:rPr>
                <w:rFonts w:ascii="Century Gothic" w:hAnsi="Century Gothic" w:cs="Calibri"/>
                <w:sz w:val="20"/>
                <w:szCs w:val="20"/>
              </w:rPr>
            </w:pPr>
            <w:r w:rsidRPr="00432EF4">
              <w:rPr>
                <w:rFonts w:ascii="Century Gothic" w:hAnsi="Century Gothic" w:cs="Calibri"/>
                <w:sz w:val="20"/>
                <w:szCs w:val="20"/>
              </w:rPr>
              <w:t>A range of ways will be used to keep you informed, which may include:</w:t>
            </w:r>
          </w:p>
          <w:p w:rsidR="00A729F7" w:rsidRPr="00432EF4" w:rsidRDefault="00A729F7" w:rsidP="00BE51B2">
            <w:pPr>
              <w:numPr>
                <w:ilvl w:val="1"/>
                <w:numId w:val="10"/>
              </w:numPr>
              <w:spacing w:after="0" w:line="240" w:lineRule="auto"/>
              <w:rPr>
                <w:rFonts w:ascii="Century Gothic" w:hAnsi="Century Gothic" w:cs="Calibri"/>
                <w:sz w:val="20"/>
                <w:szCs w:val="20"/>
              </w:rPr>
            </w:pPr>
            <w:r w:rsidRPr="00432EF4">
              <w:rPr>
                <w:rFonts w:ascii="Century Gothic" w:hAnsi="Century Gothic" w:cs="Calibri"/>
                <w:sz w:val="20"/>
                <w:szCs w:val="20"/>
              </w:rPr>
              <w:t>Home/school contact book</w:t>
            </w:r>
          </w:p>
          <w:p w:rsidR="00A729F7" w:rsidRPr="00432EF4" w:rsidRDefault="00A729F7" w:rsidP="00BE51B2">
            <w:pPr>
              <w:numPr>
                <w:ilvl w:val="1"/>
                <w:numId w:val="10"/>
              </w:numPr>
              <w:spacing w:after="0" w:line="240" w:lineRule="auto"/>
              <w:rPr>
                <w:rFonts w:ascii="Century Gothic" w:hAnsi="Century Gothic" w:cs="Calibri"/>
                <w:sz w:val="20"/>
                <w:szCs w:val="20"/>
              </w:rPr>
            </w:pPr>
            <w:r w:rsidRPr="00432EF4">
              <w:rPr>
                <w:rFonts w:ascii="Century Gothic" w:hAnsi="Century Gothic" w:cs="Calibri"/>
                <w:sz w:val="20"/>
                <w:szCs w:val="20"/>
              </w:rPr>
              <w:t>Letters/certificates sent home</w:t>
            </w:r>
          </w:p>
          <w:p w:rsidR="00A729F7" w:rsidRPr="00432EF4" w:rsidRDefault="00A729F7" w:rsidP="00BE51B2">
            <w:pPr>
              <w:numPr>
                <w:ilvl w:val="1"/>
                <w:numId w:val="10"/>
              </w:numPr>
              <w:spacing w:after="0" w:line="240" w:lineRule="auto"/>
              <w:rPr>
                <w:rFonts w:ascii="Century Gothic" w:hAnsi="Century Gothic" w:cs="Calibri"/>
                <w:sz w:val="20"/>
                <w:szCs w:val="20"/>
              </w:rPr>
            </w:pPr>
            <w:r w:rsidRPr="00432EF4">
              <w:rPr>
                <w:rFonts w:ascii="Century Gothic" w:hAnsi="Century Gothic" w:cs="Calibri"/>
                <w:sz w:val="20"/>
                <w:szCs w:val="20"/>
              </w:rPr>
              <w:t>Additional meetings as required</w:t>
            </w:r>
          </w:p>
          <w:p w:rsidR="00A729F7" w:rsidRPr="00432EF4" w:rsidRDefault="00A729F7" w:rsidP="00BE51B2">
            <w:pPr>
              <w:numPr>
                <w:ilvl w:val="1"/>
                <w:numId w:val="10"/>
              </w:numPr>
              <w:spacing w:after="0" w:line="240" w:lineRule="auto"/>
              <w:rPr>
                <w:rFonts w:ascii="Century Gothic" w:hAnsi="Century Gothic" w:cs="Calibri"/>
                <w:sz w:val="20"/>
                <w:szCs w:val="20"/>
              </w:rPr>
            </w:pPr>
            <w:r w:rsidRPr="00432EF4">
              <w:rPr>
                <w:rFonts w:ascii="Century Gothic" w:hAnsi="Century Gothic" w:cs="Calibri"/>
                <w:sz w:val="20"/>
                <w:szCs w:val="20"/>
              </w:rPr>
              <w:t>Annual Reviews</w:t>
            </w:r>
          </w:p>
          <w:p w:rsidR="00A729F7" w:rsidRPr="00432EF4" w:rsidRDefault="00A729F7" w:rsidP="004B6AC6">
            <w:pPr>
              <w:numPr>
                <w:ilvl w:val="1"/>
                <w:numId w:val="10"/>
              </w:numPr>
              <w:spacing w:after="0" w:line="240" w:lineRule="auto"/>
              <w:rPr>
                <w:rFonts w:ascii="Century Gothic" w:hAnsi="Century Gothic" w:cs="Calibri"/>
                <w:sz w:val="20"/>
                <w:szCs w:val="20"/>
              </w:rPr>
            </w:pPr>
            <w:r w:rsidRPr="00432EF4">
              <w:rPr>
                <w:rFonts w:ascii="Century Gothic" w:hAnsi="Century Gothic" w:cs="Calibri"/>
                <w:sz w:val="20"/>
                <w:szCs w:val="20"/>
              </w:rPr>
              <w:t xml:space="preserve">End of Year Reports </w:t>
            </w:r>
          </w:p>
        </w:tc>
      </w:tr>
    </w:tbl>
    <w:p w:rsidR="004B6AC6" w:rsidRPr="006042DE" w:rsidRDefault="004B6AC6" w:rsidP="004B6AC6">
      <w:pPr>
        <w:spacing w:after="0"/>
        <w:rPr>
          <w:b/>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6042DE" w:rsidRPr="006042DE" w:rsidTr="005C3397">
        <w:trPr>
          <w:trHeight w:val="109"/>
        </w:trPr>
        <w:tc>
          <w:tcPr>
            <w:tcW w:w="10490" w:type="dxa"/>
          </w:tcPr>
          <w:p w:rsidR="00A729F7" w:rsidRPr="006042DE" w:rsidRDefault="00A729F7" w:rsidP="00BE51B2">
            <w:pPr>
              <w:spacing w:after="0" w:line="240" w:lineRule="auto"/>
              <w:rPr>
                <w:rFonts w:ascii="Century Gothic" w:hAnsi="Century Gothic" w:cs="Calibri"/>
                <w:b/>
                <w:sz w:val="20"/>
                <w:szCs w:val="20"/>
              </w:rPr>
            </w:pPr>
            <w:bookmarkStart w:id="20" w:name="U"/>
            <w:bookmarkEnd w:id="20"/>
            <w:r w:rsidRPr="006042DE">
              <w:rPr>
                <w:rFonts w:ascii="Century Gothic" w:hAnsi="Century Gothic" w:cs="Calibri"/>
                <w:b/>
                <w:sz w:val="20"/>
                <w:szCs w:val="20"/>
              </w:rPr>
              <w:t>What support do we have for you as a parent of child with an SEN/and or disabilities?</w:t>
            </w:r>
          </w:p>
        </w:tc>
      </w:tr>
      <w:tr w:rsidR="00A729F7" w:rsidRPr="00A729F7" w:rsidTr="005C3397">
        <w:trPr>
          <w:trHeight w:val="706"/>
        </w:trPr>
        <w:tc>
          <w:tcPr>
            <w:tcW w:w="10490" w:type="dxa"/>
          </w:tcPr>
          <w:p w:rsidR="00A729F7" w:rsidRPr="00432EF4" w:rsidRDefault="00A729F7" w:rsidP="004B6AC6">
            <w:pPr>
              <w:numPr>
                <w:ilvl w:val="0"/>
                <w:numId w:val="26"/>
              </w:numPr>
              <w:spacing w:after="0"/>
              <w:rPr>
                <w:rFonts w:ascii="Century Gothic" w:hAnsi="Century Gothic" w:cs="Calibri"/>
                <w:sz w:val="20"/>
                <w:szCs w:val="20"/>
              </w:rPr>
            </w:pPr>
            <w:r w:rsidRPr="00432EF4">
              <w:rPr>
                <w:rFonts w:ascii="Century Gothic" w:hAnsi="Century Gothic" w:cs="Calibri"/>
                <w:sz w:val="20"/>
                <w:szCs w:val="20"/>
              </w:rPr>
              <w:t>We would like you to talk to your child’s class teacher regularly so we know what they are doing at home and we can tell you about what we are doing in school.  This is to ensure</w:t>
            </w:r>
            <w:r w:rsidRPr="00432EF4">
              <w:rPr>
                <w:rFonts w:ascii="Century Gothic" w:hAnsi="Century Gothic" w:cs="Calibri"/>
                <w:color w:val="7030A0"/>
                <w:sz w:val="20"/>
                <w:szCs w:val="20"/>
              </w:rPr>
              <w:t xml:space="preserve"> </w:t>
            </w:r>
            <w:r w:rsidRPr="00432EF4">
              <w:rPr>
                <w:rFonts w:ascii="Century Gothic" w:hAnsi="Century Gothic" w:cs="Calibri"/>
                <w:sz w:val="20"/>
                <w:szCs w:val="20"/>
              </w:rPr>
              <w:t>we are doing similar things to support them both at home and school and can share what is working in both places.</w:t>
            </w:r>
          </w:p>
          <w:p w:rsidR="00A729F7" w:rsidRPr="00432EF4" w:rsidRDefault="00A729F7" w:rsidP="004B6AC6">
            <w:pPr>
              <w:numPr>
                <w:ilvl w:val="0"/>
                <w:numId w:val="11"/>
              </w:numPr>
              <w:spacing w:after="0"/>
              <w:rPr>
                <w:rFonts w:ascii="Century Gothic" w:hAnsi="Century Gothic" w:cs="Calibri"/>
                <w:sz w:val="20"/>
                <w:szCs w:val="20"/>
              </w:rPr>
            </w:pPr>
            <w:r w:rsidRPr="00432EF4">
              <w:rPr>
                <w:rFonts w:ascii="Century Gothic" w:hAnsi="Century Gothic" w:cs="Calibri"/>
                <w:sz w:val="20"/>
                <w:szCs w:val="20"/>
              </w:rPr>
              <w:t xml:space="preserve">The </w:t>
            </w:r>
            <w:r w:rsidR="00A46728" w:rsidRPr="00432EF4">
              <w:rPr>
                <w:rFonts w:ascii="Century Gothic" w:hAnsi="Century Gothic" w:cs="Calibri"/>
                <w:sz w:val="20"/>
                <w:szCs w:val="20"/>
              </w:rPr>
              <w:t>class teacher, SENCO</w:t>
            </w:r>
            <w:r w:rsidR="00432EF4">
              <w:rPr>
                <w:rFonts w:ascii="Century Gothic" w:hAnsi="Century Gothic" w:cs="Calibri"/>
                <w:sz w:val="20"/>
                <w:szCs w:val="20"/>
              </w:rPr>
              <w:t xml:space="preserve"> </w:t>
            </w:r>
            <w:r w:rsidR="00631288" w:rsidRPr="00432EF4">
              <w:rPr>
                <w:rFonts w:ascii="Century Gothic" w:hAnsi="Century Gothic" w:cs="Calibri"/>
                <w:sz w:val="20"/>
                <w:szCs w:val="20"/>
              </w:rPr>
              <w:t xml:space="preserve">or </w:t>
            </w:r>
            <w:r w:rsidRPr="00432EF4">
              <w:rPr>
                <w:rFonts w:ascii="Century Gothic" w:hAnsi="Century Gothic" w:cs="Calibri"/>
                <w:sz w:val="20"/>
                <w:szCs w:val="20"/>
              </w:rPr>
              <w:t xml:space="preserve">Head teacher is available to meet with you to discuss your child’s progress or any concerns/worries you may have. </w:t>
            </w:r>
          </w:p>
          <w:p w:rsidR="00A729F7" w:rsidRPr="00432EF4" w:rsidRDefault="00A729F7" w:rsidP="004B6AC6">
            <w:pPr>
              <w:numPr>
                <w:ilvl w:val="0"/>
                <w:numId w:val="11"/>
              </w:numPr>
              <w:spacing w:after="0"/>
              <w:rPr>
                <w:rFonts w:ascii="Century Gothic" w:hAnsi="Century Gothic" w:cs="Calibri"/>
                <w:sz w:val="20"/>
                <w:szCs w:val="20"/>
              </w:rPr>
            </w:pPr>
            <w:r w:rsidRPr="00432EF4">
              <w:rPr>
                <w:rFonts w:ascii="Century Gothic" w:hAnsi="Century Gothic" w:cs="Calibri"/>
                <w:sz w:val="20"/>
                <w:szCs w:val="20"/>
              </w:rPr>
              <w:t>All information from outside professionals will be discussed with you with the person involved directly, or where this is not possible, in a report. The SENCO will also arrange to meet with you to discuss any new assessments and ideas suggested by outside agencies for your child.</w:t>
            </w:r>
          </w:p>
          <w:p w:rsidR="00A729F7" w:rsidRPr="00432EF4" w:rsidRDefault="00A46728" w:rsidP="004B6AC6">
            <w:pPr>
              <w:numPr>
                <w:ilvl w:val="0"/>
                <w:numId w:val="11"/>
              </w:numPr>
              <w:spacing w:after="0"/>
              <w:rPr>
                <w:rFonts w:ascii="Century Gothic" w:hAnsi="Century Gothic" w:cs="Calibri"/>
                <w:sz w:val="20"/>
                <w:szCs w:val="20"/>
              </w:rPr>
            </w:pPr>
            <w:r w:rsidRPr="00432EF4">
              <w:rPr>
                <w:rFonts w:ascii="Century Gothic" w:hAnsi="Century Gothic" w:cs="Calibri"/>
                <w:sz w:val="20"/>
                <w:szCs w:val="20"/>
              </w:rPr>
              <w:t>Provision Maps</w:t>
            </w:r>
            <w:r w:rsidR="00A729F7" w:rsidRPr="00432EF4">
              <w:rPr>
                <w:rFonts w:ascii="Century Gothic" w:hAnsi="Century Gothic" w:cs="Calibri"/>
                <w:sz w:val="20"/>
                <w:szCs w:val="20"/>
              </w:rPr>
              <w:t xml:space="preserve"> will be reviewed with your involvement each term.</w:t>
            </w:r>
          </w:p>
          <w:p w:rsidR="00A729F7" w:rsidRPr="00432EF4" w:rsidRDefault="00A729F7" w:rsidP="004B6AC6">
            <w:pPr>
              <w:numPr>
                <w:ilvl w:val="0"/>
                <w:numId w:val="11"/>
              </w:numPr>
              <w:spacing w:after="0"/>
              <w:rPr>
                <w:rFonts w:ascii="Century Gothic" w:hAnsi="Century Gothic" w:cs="Calibri"/>
                <w:sz w:val="20"/>
                <w:szCs w:val="20"/>
              </w:rPr>
            </w:pPr>
            <w:r w:rsidRPr="00432EF4">
              <w:rPr>
                <w:rFonts w:ascii="Century Gothic" w:hAnsi="Century Gothic" w:cs="Calibri"/>
                <w:sz w:val="20"/>
                <w:szCs w:val="20"/>
              </w:rPr>
              <w:t xml:space="preserve">Home Learning will be adjusted as needed to your child’s individual needs </w:t>
            </w:r>
          </w:p>
          <w:p w:rsidR="005C3397" w:rsidRDefault="00A729F7" w:rsidP="005C3397">
            <w:pPr>
              <w:numPr>
                <w:ilvl w:val="0"/>
                <w:numId w:val="11"/>
              </w:numPr>
              <w:spacing w:after="0"/>
              <w:rPr>
                <w:rFonts w:ascii="Century Gothic" w:hAnsi="Century Gothic" w:cs="Calibri"/>
                <w:sz w:val="20"/>
                <w:szCs w:val="20"/>
              </w:rPr>
            </w:pPr>
            <w:r w:rsidRPr="00432EF4">
              <w:rPr>
                <w:rFonts w:ascii="Century Gothic" w:hAnsi="Century Gothic" w:cs="Calibri"/>
                <w:sz w:val="20"/>
                <w:szCs w:val="20"/>
              </w:rPr>
              <w:t xml:space="preserve">A home/school contact book may be used to support communication with you, when this has been agreed to be useful for you and your child. </w:t>
            </w:r>
          </w:p>
          <w:p w:rsidR="00A729F7" w:rsidRPr="005C3397" w:rsidRDefault="00A729F7" w:rsidP="005C3397">
            <w:pPr>
              <w:spacing w:after="0"/>
              <w:rPr>
                <w:rFonts w:ascii="Century Gothic" w:hAnsi="Century Gothic" w:cs="Calibri"/>
                <w:sz w:val="20"/>
                <w:szCs w:val="20"/>
              </w:rPr>
            </w:pPr>
            <w:r w:rsidRPr="005C3397">
              <w:rPr>
                <w:rFonts w:ascii="Century Gothic" w:hAnsi="Century Gothic" w:cs="Calibri"/>
                <w:b/>
                <w:sz w:val="20"/>
                <w:szCs w:val="20"/>
              </w:rPr>
              <w:t>In addition:</w:t>
            </w:r>
          </w:p>
          <w:p w:rsidR="00A729F7" w:rsidRPr="00432EF4" w:rsidRDefault="00A729F7" w:rsidP="004B6AC6">
            <w:pPr>
              <w:numPr>
                <w:ilvl w:val="0"/>
                <w:numId w:val="26"/>
              </w:numPr>
              <w:spacing w:after="0"/>
              <w:rPr>
                <w:rFonts w:ascii="Century Gothic" w:hAnsi="Century Gothic" w:cs="Calibri"/>
                <w:b/>
                <w:sz w:val="20"/>
                <w:szCs w:val="20"/>
              </w:rPr>
            </w:pPr>
            <w:r w:rsidRPr="00432EF4">
              <w:rPr>
                <w:rFonts w:ascii="Century Gothic" w:hAnsi="Century Gothic" w:cs="Calibri"/>
                <w:sz w:val="20"/>
                <w:szCs w:val="20"/>
              </w:rPr>
              <w:t>We regularly hold workshops for parents of all children in the school, for example in relation to reading, phonics or maths. We will be happy to discuss any necessary adaptations for your child.</w:t>
            </w:r>
          </w:p>
          <w:p w:rsidR="00A729F7" w:rsidRPr="00432EF4" w:rsidRDefault="00A729F7" w:rsidP="004B6AC6">
            <w:pPr>
              <w:numPr>
                <w:ilvl w:val="0"/>
                <w:numId w:val="26"/>
              </w:numPr>
              <w:spacing w:after="0"/>
              <w:rPr>
                <w:rFonts w:ascii="Century Gothic" w:hAnsi="Century Gothic" w:cs="Calibri"/>
                <w:b/>
                <w:sz w:val="20"/>
                <w:szCs w:val="20"/>
              </w:rPr>
            </w:pPr>
            <w:r w:rsidRPr="00432EF4">
              <w:rPr>
                <w:rFonts w:ascii="Century Gothic" w:hAnsi="Century Gothic" w:cs="Calibri"/>
                <w:sz w:val="20"/>
                <w:szCs w:val="20"/>
              </w:rPr>
              <w:t>The</w:t>
            </w:r>
            <w:r w:rsidR="00A46728" w:rsidRPr="00432EF4">
              <w:rPr>
                <w:rFonts w:ascii="Century Gothic" w:hAnsi="Century Gothic" w:cs="Calibri"/>
                <w:sz w:val="20"/>
                <w:szCs w:val="20"/>
              </w:rPr>
              <w:t xml:space="preserve"> </w:t>
            </w:r>
            <w:r w:rsidR="00500BB8" w:rsidRPr="00432EF4">
              <w:rPr>
                <w:rFonts w:ascii="Century Gothic" w:hAnsi="Century Gothic" w:cs="Calibri"/>
                <w:sz w:val="20"/>
                <w:szCs w:val="20"/>
              </w:rPr>
              <w:t>Pupil Support Profile</w:t>
            </w:r>
            <w:r w:rsidRPr="00432EF4">
              <w:rPr>
                <w:rFonts w:ascii="Century Gothic" w:hAnsi="Century Gothic" w:cs="Calibri"/>
                <w:sz w:val="20"/>
                <w:szCs w:val="20"/>
              </w:rPr>
              <w:t xml:space="preserve"> </w:t>
            </w:r>
            <w:r w:rsidR="00A46728" w:rsidRPr="00432EF4">
              <w:rPr>
                <w:rFonts w:ascii="Century Gothic" w:hAnsi="Century Gothic" w:cs="Calibri"/>
                <w:sz w:val="20"/>
                <w:szCs w:val="20"/>
              </w:rPr>
              <w:t>can</w:t>
            </w:r>
            <w:r w:rsidRPr="00432EF4">
              <w:rPr>
                <w:rFonts w:ascii="Century Gothic" w:hAnsi="Century Gothic" w:cs="Calibri"/>
                <w:sz w:val="20"/>
                <w:szCs w:val="20"/>
              </w:rPr>
              <w:t xml:space="preserve"> include ideas for how you can support your child at home, following discussion with you.</w:t>
            </w:r>
          </w:p>
          <w:p w:rsidR="00A729F7" w:rsidRPr="00432EF4" w:rsidRDefault="00A729F7" w:rsidP="004B6AC6">
            <w:pPr>
              <w:numPr>
                <w:ilvl w:val="0"/>
                <w:numId w:val="26"/>
              </w:numPr>
              <w:spacing w:after="0"/>
              <w:rPr>
                <w:rFonts w:ascii="Century Gothic" w:hAnsi="Century Gothic" w:cs="Calibri"/>
                <w:b/>
                <w:sz w:val="20"/>
                <w:szCs w:val="20"/>
              </w:rPr>
            </w:pPr>
            <w:r w:rsidRPr="00432EF4">
              <w:rPr>
                <w:rFonts w:ascii="Century Gothic" w:hAnsi="Century Gothic" w:cs="Calibri"/>
                <w:sz w:val="20"/>
                <w:szCs w:val="20"/>
              </w:rPr>
              <w:t>The external professionals involved with your child will be happy to meet with you on request.</w:t>
            </w:r>
          </w:p>
          <w:p w:rsidR="00A729F7" w:rsidRPr="00432EF4" w:rsidRDefault="00A729F7" w:rsidP="004B6AC6">
            <w:pPr>
              <w:numPr>
                <w:ilvl w:val="0"/>
                <w:numId w:val="26"/>
              </w:numPr>
              <w:spacing w:after="0"/>
              <w:rPr>
                <w:rFonts w:ascii="Century Gothic" w:hAnsi="Century Gothic" w:cs="Calibri"/>
                <w:b/>
                <w:sz w:val="20"/>
                <w:szCs w:val="20"/>
              </w:rPr>
            </w:pPr>
            <w:r w:rsidRPr="00432EF4">
              <w:rPr>
                <w:rFonts w:ascii="Century Gothic" w:hAnsi="Century Gothic" w:cs="Calibri"/>
                <w:sz w:val="20"/>
                <w:szCs w:val="20"/>
              </w:rPr>
              <w:t>We will be happy to consider any ideas in order to support your child.</w:t>
            </w:r>
          </w:p>
          <w:p w:rsidR="00A729F7" w:rsidRPr="00432EF4" w:rsidRDefault="00A729F7" w:rsidP="004B6AC6">
            <w:pPr>
              <w:spacing w:after="0"/>
              <w:rPr>
                <w:rFonts w:ascii="Century Gothic" w:hAnsi="Century Gothic" w:cs="Calibri"/>
                <w:i/>
                <w:sz w:val="20"/>
                <w:szCs w:val="20"/>
              </w:rPr>
            </w:pPr>
            <w:r w:rsidRPr="00432EF4">
              <w:rPr>
                <w:rFonts w:ascii="Century Gothic" w:hAnsi="Century Gothic" w:cs="Calibri"/>
                <w:i/>
                <w:sz w:val="20"/>
                <w:szCs w:val="20"/>
              </w:rPr>
              <w:t>If you child is undergoing statutory assessment you will also be supported by the Children’s Services SEN Team.  They will ensure that you fully understand the process.</w:t>
            </w:r>
          </w:p>
        </w:tc>
      </w:tr>
    </w:tbl>
    <w:p w:rsidR="004B6AC6" w:rsidRDefault="004B6AC6" w:rsidP="004B6AC6">
      <w:pPr>
        <w:spacing w:after="0"/>
        <w:rPr>
          <w:sz w:val="2"/>
          <w:szCs w:val="2"/>
        </w:rPr>
      </w:pPr>
    </w:p>
    <w:p w:rsidR="007B09EC" w:rsidRDefault="007B09EC" w:rsidP="004B6AC6">
      <w:pPr>
        <w:spacing w:after="0"/>
        <w:rPr>
          <w:sz w:val="2"/>
          <w:szCs w:val="2"/>
        </w:rPr>
      </w:pPr>
    </w:p>
    <w:p w:rsidR="007B09EC" w:rsidRPr="006042DE" w:rsidRDefault="007B09EC" w:rsidP="004B6AC6">
      <w:pPr>
        <w:spacing w:after="0"/>
        <w:rPr>
          <w:b/>
          <w:sz w:val="2"/>
          <w:szCs w:val="2"/>
        </w:rPr>
      </w:pPr>
    </w:p>
    <w:p w:rsidR="007B09EC" w:rsidRPr="006042DE" w:rsidRDefault="007B09EC" w:rsidP="004B6AC6">
      <w:pPr>
        <w:spacing w:after="0"/>
        <w:rPr>
          <w:b/>
          <w:sz w:val="2"/>
          <w:szCs w:val="2"/>
        </w:rPr>
      </w:pPr>
    </w:p>
    <w:p w:rsidR="007B09EC" w:rsidRPr="006042DE" w:rsidRDefault="007B09EC" w:rsidP="004B6AC6">
      <w:pPr>
        <w:spacing w:after="0"/>
        <w:rPr>
          <w:b/>
          <w:sz w:val="2"/>
          <w:szCs w:val="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6042DE" w:rsidRPr="006042DE" w:rsidTr="005C3397">
        <w:tc>
          <w:tcPr>
            <w:tcW w:w="10490" w:type="dxa"/>
          </w:tcPr>
          <w:p w:rsidR="00A729F7" w:rsidRPr="006042DE" w:rsidRDefault="00A729F7" w:rsidP="00BE51B2">
            <w:pPr>
              <w:spacing w:after="0" w:line="240" w:lineRule="auto"/>
              <w:rPr>
                <w:rFonts w:ascii="Century Gothic" w:hAnsi="Century Gothic" w:cs="Calibri"/>
                <w:b/>
                <w:sz w:val="20"/>
                <w:szCs w:val="20"/>
              </w:rPr>
            </w:pPr>
            <w:bookmarkStart w:id="21" w:name="V"/>
            <w:bookmarkEnd w:id="21"/>
            <w:r w:rsidRPr="006042DE">
              <w:rPr>
                <w:rFonts w:ascii="Century Gothic" w:hAnsi="Century Gothic" w:cs="Calibri"/>
                <w:b/>
                <w:sz w:val="20"/>
                <w:szCs w:val="20"/>
              </w:rPr>
              <w:t>How will we support your child when they are leaving this school? OR moving on to another class?</w:t>
            </w:r>
          </w:p>
        </w:tc>
      </w:tr>
      <w:tr w:rsidR="00A729F7" w:rsidRPr="00A729F7" w:rsidTr="005C3397">
        <w:tc>
          <w:tcPr>
            <w:tcW w:w="10490" w:type="dxa"/>
          </w:tcPr>
          <w:p w:rsidR="00A729F7" w:rsidRPr="00432EF4" w:rsidRDefault="00A729F7" w:rsidP="005C3397">
            <w:pPr>
              <w:spacing w:after="0" w:line="240" w:lineRule="auto"/>
              <w:rPr>
                <w:rFonts w:ascii="Century Gothic" w:hAnsi="Century Gothic" w:cs="Calibri"/>
                <w:sz w:val="20"/>
                <w:szCs w:val="20"/>
              </w:rPr>
            </w:pPr>
            <w:r w:rsidRPr="00432EF4">
              <w:rPr>
                <w:rFonts w:ascii="Century Gothic" w:hAnsi="Century Gothic" w:cs="Calibri"/>
                <w:sz w:val="20"/>
                <w:szCs w:val="20"/>
              </w:rPr>
              <w:t>We recognise that ‘moving on’ can be difficult for a child with SEN/and or disabilities and take steps to ensure that any transi</w:t>
            </w:r>
            <w:r w:rsidR="005C3397">
              <w:rPr>
                <w:rFonts w:ascii="Century Gothic" w:hAnsi="Century Gothic" w:cs="Calibri"/>
                <w:sz w:val="20"/>
                <w:szCs w:val="20"/>
              </w:rPr>
              <w:t xml:space="preserve">tion is a smooth as possible.  </w:t>
            </w:r>
          </w:p>
          <w:p w:rsidR="00A729F7" w:rsidRPr="00432EF4" w:rsidRDefault="00A729F7" w:rsidP="00BE51B2">
            <w:pPr>
              <w:numPr>
                <w:ilvl w:val="0"/>
                <w:numId w:val="11"/>
              </w:numPr>
              <w:spacing w:after="0" w:line="240" w:lineRule="auto"/>
              <w:rPr>
                <w:rFonts w:ascii="Century Gothic" w:hAnsi="Century Gothic" w:cs="Calibri"/>
                <w:sz w:val="20"/>
                <w:szCs w:val="20"/>
              </w:rPr>
            </w:pPr>
            <w:r w:rsidRPr="00432EF4">
              <w:rPr>
                <w:rFonts w:ascii="Century Gothic" w:hAnsi="Century Gothic" w:cs="Calibri"/>
                <w:sz w:val="20"/>
                <w:szCs w:val="20"/>
              </w:rPr>
              <w:t>If your child is moving to another school:</w:t>
            </w:r>
          </w:p>
          <w:p w:rsidR="00A729F7" w:rsidRPr="00432EF4" w:rsidRDefault="00A729F7" w:rsidP="005C3397">
            <w:pPr>
              <w:numPr>
                <w:ilvl w:val="1"/>
                <w:numId w:val="11"/>
              </w:numPr>
              <w:tabs>
                <w:tab w:val="clear" w:pos="1080"/>
                <w:tab w:val="num" w:pos="768"/>
              </w:tabs>
              <w:spacing w:after="0" w:line="240" w:lineRule="auto"/>
              <w:ind w:left="768" w:hanging="284"/>
              <w:rPr>
                <w:rFonts w:ascii="Century Gothic" w:hAnsi="Century Gothic" w:cs="Calibri"/>
                <w:sz w:val="20"/>
                <w:szCs w:val="20"/>
              </w:rPr>
            </w:pPr>
            <w:r w:rsidRPr="00432EF4">
              <w:rPr>
                <w:rFonts w:ascii="Century Gothic" w:hAnsi="Century Gothic" w:cs="Calibri"/>
                <w:sz w:val="20"/>
                <w:szCs w:val="20"/>
              </w:rPr>
              <w:t xml:space="preserve"> We will contact the</w:t>
            </w:r>
            <w:r w:rsidRPr="00432EF4">
              <w:rPr>
                <w:rFonts w:ascii="Century Gothic" w:hAnsi="Century Gothic" w:cs="Calibri"/>
                <w:color w:val="76923C"/>
                <w:sz w:val="20"/>
                <w:szCs w:val="20"/>
              </w:rPr>
              <w:t xml:space="preserve"> </w:t>
            </w:r>
            <w:r w:rsidRPr="00432EF4">
              <w:rPr>
                <w:rFonts w:ascii="Century Gothic" w:hAnsi="Century Gothic" w:cs="Calibri"/>
                <w:sz w:val="20"/>
                <w:szCs w:val="20"/>
              </w:rPr>
              <w:t>new school’s SENCO and ensure s/he knows about any special arrangements or support that need to be made for your child.</w:t>
            </w:r>
          </w:p>
          <w:p w:rsidR="00A729F7" w:rsidRPr="00432EF4" w:rsidRDefault="00A729F7" w:rsidP="005C3397">
            <w:pPr>
              <w:numPr>
                <w:ilvl w:val="1"/>
                <w:numId w:val="11"/>
              </w:numPr>
              <w:tabs>
                <w:tab w:val="clear" w:pos="1080"/>
                <w:tab w:val="num" w:pos="768"/>
              </w:tabs>
              <w:spacing w:after="0" w:line="240" w:lineRule="auto"/>
              <w:ind w:left="768" w:hanging="284"/>
              <w:rPr>
                <w:rFonts w:ascii="Century Gothic" w:hAnsi="Century Gothic" w:cs="Calibri"/>
                <w:sz w:val="20"/>
                <w:szCs w:val="20"/>
              </w:rPr>
            </w:pPr>
            <w:r w:rsidRPr="00432EF4">
              <w:rPr>
                <w:rFonts w:ascii="Century Gothic" w:hAnsi="Century Gothic" w:cs="Calibri"/>
                <w:sz w:val="20"/>
                <w:szCs w:val="20"/>
              </w:rPr>
              <w:t xml:space="preserve"> We will make sure that all records about your child are passed on as soon as possible.</w:t>
            </w:r>
          </w:p>
          <w:p w:rsidR="00A729F7" w:rsidRPr="00432EF4" w:rsidRDefault="00A729F7" w:rsidP="00BE51B2">
            <w:pPr>
              <w:numPr>
                <w:ilvl w:val="0"/>
                <w:numId w:val="11"/>
              </w:numPr>
              <w:spacing w:after="0" w:line="240" w:lineRule="auto"/>
              <w:rPr>
                <w:rFonts w:ascii="Century Gothic" w:hAnsi="Century Gothic" w:cs="Calibri"/>
                <w:sz w:val="20"/>
                <w:szCs w:val="20"/>
              </w:rPr>
            </w:pPr>
            <w:r w:rsidRPr="00432EF4">
              <w:rPr>
                <w:rFonts w:ascii="Century Gothic" w:hAnsi="Century Gothic" w:cs="Calibri"/>
                <w:sz w:val="20"/>
                <w:szCs w:val="20"/>
              </w:rPr>
              <w:t>When moving classes in school:</w:t>
            </w:r>
          </w:p>
          <w:p w:rsidR="00A729F7" w:rsidRPr="00432EF4" w:rsidRDefault="00A729F7" w:rsidP="005C3397">
            <w:pPr>
              <w:numPr>
                <w:ilvl w:val="1"/>
                <w:numId w:val="11"/>
              </w:numPr>
              <w:tabs>
                <w:tab w:val="clear" w:pos="1080"/>
                <w:tab w:val="num" w:pos="768"/>
              </w:tabs>
              <w:spacing w:after="0" w:line="240" w:lineRule="auto"/>
              <w:ind w:left="768" w:hanging="284"/>
              <w:rPr>
                <w:rFonts w:ascii="Century Gothic" w:hAnsi="Century Gothic" w:cs="Calibri"/>
                <w:sz w:val="20"/>
                <w:szCs w:val="20"/>
              </w:rPr>
            </w:pPr>
            <w:r w:rsidRPr="00432EF4">
              <w:rPr>
                <w:rFonts w:ascii="Century Gothic" w:hAnsi="Century Gothic" w:cs="Calibri"/>
                <w:sz w:val="20"/>
                <w:szCs w:val="20"/>
              </w:rPr>
              <w:t>Information will be passed on to the new class teacher IN ADVANCE and in all cases, a planning meeting will take p</w:t>
            </w:r>
            <w:r w:rsidR="00A46728" w:rsidRPr="00432EF4">
              <w:rPr>
                <w:rFonts w:ascii="Century Gothic" w:hAnsi="Century Gothic" w:cs="Calibri"/>
                <w:sz w:val="20"/>
                <w:szCs w:val="20"/>
              </w:rPr>
              <w:t xml:space="preserve">lace with the new teacher. All </w:t>
            </w:r>
            <w:r w:rsidR="00500BB8" w:rsidRPr="00432EF4">
              <w:rPr>
                <w:rFonts w:ascii="Century Gothic" w:hAnsi="Century Gothic" w:cs="Calibri"/>
                <w:sz w:val="20"/>
                <w:szCs w:val="20"/>
              </w:rPr>
              <w:t>Pupil Support profiles</w:t>
            </w:r>
            <w:r w:rsidR="00A46728" w:rsidRPr="00432EF4">
              <w:rPr>
                <w:rFonts w:ascii="Century Gothic" w:hAnsi="Century Gothic" w:cs="Calibri"/>
                <w:sz w:val="20"/>
                <w:szCs w:val="20"/>
              </w:rPr>
              <w:t>/passports</w:t>
            </w:r>
            <w:r w:rsidRPr="00432EF4">
              <w:rPr>
                <w:rFonts w:ascii="Century Gothic" w:hAnsi="Century Gothic" w:cs="Calibri"/>
                <w:sz w:val="20"/>
                <w:szCs w:val="20"/>
              </w:rPr>
              <w:t xml:space="preserve"> will be shared with the new teacher.</w:t>
            </w:r>
          </w:p>
          <w:p w:rsidR="00A729F7" w:rsidRPr="00432EF4" w:rsidRDefault="00A729F7" w:rsidP="005C3397">
            <w:pPr>
              <w:numPr>
                <w:ilvl w:val="1"/>
                <w:numId w:val="11"/>
              </w:numPr>
              <w:tabs>
                <w:tab w:val="clear" w:pos="1080"/>
                <w:tab w:val="num" w:pos="768"/>
              </w:tabs>
              <w:spacing w:after="0" w:line="240" w:lineRule="auto"/>
              <w:ind w:left="768" w:hanging="284"/>
              <w:rPr>
                <w:rFonts w:ascii="Century Gothic" w:hAnsi="Century Gothic" w:cs="Calibri"/>
                <w:sz w:val="20"/>
                <w:szCs w:val="20"/>
              </w:rPr>
            </w:pPr>
            <w:r w:rsidRPr="00432EF4">
              <w:rPr>
                <w:rFonts w:ascii="Century Gothic" w:hAnsi="Century Gothic" w:cs="Calibri"/>
                <w:sz w:val="20"/>
                <w:szCs w:val="20"/>
              </w:rPr>
              <w:t>If your child would be helped by a book to support them understand moving on then it will be made for them.</w:t>
            </w:r>
          </w:p>
          <w:p w:rsidR="00A729F7" w:rsidRPr="00432EF4" w:rsidRDefault="00A729F7" w:rsidP="00BE51B2">
            <w:pPr>
              <w:numPr>
                <w:ilvl w:val="0"/>
                <w:numId w:val="11"/>
              </w:numPr>
              <w:spacing w:after="0" w:line="240" w:lineRule="auto"/>
              <w:rPr>
                <w:rFonts w:ascii="Century Gothic" w:hAnsi="Century Gothic" w:cs="Calibri"/>
                <w:sz w:val="20"/>
                <w:szCs w:val="20"/>
              </w:rPr>
            </w:pPr>
            <w:r w:rsidRPr="00432EF4">
              <w:rPr>
                <w:rFonts w:ascii="Century Gothic" w:hAnsi="Century Gothic" w:cs="Calibri"/>
                <w:sz w:val="20"/>
                <w:szCs w:val="20"/>
              </w:rPr>
              <w:t>In Year 6</w:t>
            </w:r>
          </w:p>
          <w:p w:rsidR="00A729F7" w:rsidRPr="00432EF4" w:rsidRDefault="00A729F7" w:rsidP="005C3397">
            <w:pPr>
              <w:numPr>
                <w:ilvl w:val="1"/>
                <w:numId w:val="11"/>
              </w:numPr>
              <w:tabs>
                <w:tab w:val="clear" w:pos="1080"/>
                <w:tab w:val="num" w:pos="768"/>
              </w:tabs>
              <w:spacing w:after="0" w:line="240" w:lineRule="auto"/>
              <w:ind w:left="768" w:hanging="284"/>
              <w:rPr>
                <w:rFonts w:ascii="Century Gothic" w:hAnsi="Century Gothic" w:cs="Calibri"/>
                <w:sz w:val="20"/>
                <w:szCs w:val="20"/>
              </w:rPr>
            </w:pPr>
            <w:r w:rsidRPr="00432EF4">
              <w:rPr>
                <w:rFonts w:ascii="Century Gothic" w:hAnsi="Century Gothic" w:cs="Calibri"/>
                <w:sz w:val="20"/>
                <w:szCs w:val="20"/>
              </w:rPr>
              <w:t xml:space="preserve">The SENCO </w:t>
            </w:r>
            <w:r w:rsidR="00852932" w:rsidRPr="00432EF4">
              <w:rPr>
                <w:rFonts w:ascii="Century Gothic" w:hAnsi="Century Gothic" w:cs="Calibri"/>
                <w:sz w:val="20"/>
                <w:szCs w:val="20"/>
              </w:rPr>
              <w:t>may</w:t>
            </w:r>
            <w:r w:rsidRPr="00432EF4">
              <w:rPr>
                <w:rFonts w:ascii="Century Gothic" w:hAnsi="Century Gothic" w:cs="Calibri"/>
                <w:sz w:val="20"/>
                <w:szCs w:val="20"/>
              </w:rPr>
              <w:t xml:space="preserve"> attend the Primary Transition Day to discuss the specific needs of your child with the SENCO of their secondary school, and the specialist session for students with an ASD, as appropriate. </w:t>
            </w:r>
          </w:p>
          <w:p w:rsidR="00A729F7" w:rsidRPr="00432EF4" w:rsidRDefault="00A729F7" w:rsidP="005C3397">
            <w:pPr>
              <w:numPr>
                <w:ilvl w:val="1"/>
                <w:numId w:val="11"/>
              </w:numPr>
              <w:tabs>
                <w:tab w:val="clear" w:pos="1080"/>
                <w:tab w:val="num" w:pos="768"/>
              </w:tabs>
              <w:spacing w:after="0" w:line="240" w:lineRule="auto"/>
              <w:ind w:left="768" w:hanging="284"/>
              <w:rPr>
                <w:rFonts w:ascii="Century Gothic" w:hAnsi="Century Gothic" w:cs="Calibri"/>
                <w:sz w:val="20"/>
                <w:szCs w:val="20"/>
              </w:rPr>
            </w:pPr>
            <w:r w:rsidRPr="00432EF4">
              <w:rPr>
                <w:rFonts w:ascii="Century Gothic" w:hAnsi="Century Gothic" w:cs="Calibri"/>
                <w:sz w:val="20"/>
                <w:szCs w:val="20"/>
              </w:rPr>
              <w:t xml:space="preserve">Your child </w:t>
            </w:r>
            <w:r w:rsidR="00500BB8" w:rsidRPr="00432EF4">
              <w:rPr>
                <w:rFonts w:ascii="Century Gothic" w:hAnsi="Century Gothic" w:cs="Calibri"/>
                <w:sz w:val="20"/>
                <w:szCs w:val="20"/>
              </w:rPr>
              <w:t xml:space="preserve">may </w:t>
            </w:r>
            <w:r w:rsidRPr="00432EF4">
              <w:rPr>
                <w:rFonts w:ascii="Century Gothic" w:hAnsi="Century Gothic" w:cs="Calibri"/>
                <w:sz w:val="20"/>
                <w:szCs w:val="20"/>
              </w:rPr>
              <w:t>attend a small group in school, to support their understanding of the changes ahead. This may include creating a ‘Personal Passport’ which includes information about themselves for their new school.</w:t>
            </w:r>
          </w:p>
          <w:p w:rsidR="00A729F7" w:rsidRPr="005C3397" w:rsidRDefault="00A729F7" w:rsidP="005C3397">
            <w:pPr>
              <w:numPr>
                <w:ilvl w:val="1"/>
                <w:numId w:val="11"/>
              </w:numPr>
              <w:tabs>
                <w:tab w:val="clear" w:pos="1080"/>
                <w:tab w:val="num" w:pos="768"/>
              </w:tabs>
              <w:spacing w:after="0" w:line="240" w:lineRule="auto"/>
              <w:ind w:left="768" w:hanging="284"/>
              <w:rPr>
                <w:rFonts w:ascii="Century Gothic" w:hAnsi="Century Gothic" w:cs="Calibri"/>
                <w:sz w:val="20"/>
                <w:szCs w:val="20"/>
              </w:rPr>
            </w:pPr>
            <w:r w:rsidRPr="00432EF4">
              <w:rPr>
                <w:rFonts w:ascii="Century Gothic" w:hAnsi="Century Gothic" w:cs="Calibri"/>
                <w:sz w:val="20"/>
                <w:szCs w:val="20"/>
              </w:rPr>
              <w:t xml:space="preserve">Where possible your child will visit their new school and in </w:t>
            </w:r>
            <w:r w:rsidR="00500BB8" w:rsidRPr="00432EF4">
              <w:rPr>
                <w:rFonts w:ascii="Century Gothic" w:hAnsi="Century Gothic" w:cs="Calibri"/>
                <w:sz w:val="20"/>
                <w:szCs w:val="20"/>
              </w:rPr>
              <w:t xml:space="preserve">most </w:t>
            </w:r>
            <w:r w:rsidRPr="00432EF4">
              <w:rPr>
                <w:rFonts w:ascii="Century Gothic" w:hAnsi="Century Gothic" w:cs="Calibri"/>
                <w:sz w:val="20"/>
                <w:szCs w:val="20"/>
              </w:rPr>
              <w:t xml:space="preserve">cases staff from the new school will visit your child in this school. </w:t>
            </w:r>
          </w:p>
        </w:tc>
      </w:tr>
    </w:tbl>
    <w:p w:rsidR="003736DF" w:rsidRPr="00432EF4" w:rsidRDefault="00737A7F" w:rsidP="003736DF">
      <w:pPr>
        <w:pStyle w:val="Heading6"/>
        <w:rPr>
          <w:rStyle w:val="SubtleReference"/>
          <w:rFonts w:ascii="Century Gothic" w:hAnsi="Century Gothic"/>
          <w:color w:val="auto"/>
          <w:sz w:val="24"/>
          <w:szCs w:val="24"/>
        </w:rPr>
      </w:pPr>
      <w:r>
        <w:rPr>
          <w:rFonts w:ascii="Gill Sans" w:hAnsi="Gill Sans"/>
          <w:sz w:val="24"/>
          <w:szCs w:val="24"/>
        </w:rPr>
        <w:br w:type="page"/>
      </w:r>
      <w:bookmarkStart w:id="22" w:name="FF"/>
      <w:bookmarkEnd w:id="22"/>
      <w:r w:rsidR="00B46EBF" w:rsidRPr="00432EF4">
        <w:rPr>
          <w:rStyle w:val="SubtleReference"/>
          <w:rFonts w:ascii="Century Gothic" w:hAnsi="Century Gothic"/>
          <w:color w:val="auto"/>
          <w:sz w:val="24"/>
          <w:szCs w:val="24"/>
        </w:rPr>
        <w:lastRenderedPageBreak/>
        <w:t>F</w:t>
      </w:r>
      <w:r w:rsidR="003736DF" w:rsidRPr="00432EF4">
        <w:rPr>
          <w:rStyle w:val="SubtleReference"/>
          <w:rFonts w:ascii="Century Gothic" w:hAnsi="Century Gothic"/>
          <w:color w:val="auto"/>
          <w:sz w:val="24"/>
          <w:szCs w:val="24"/>
        </w:rPr>
        <w:t>. Glossary of frequently used SEN terms and lists of professionals</w:t>
      </w:r>
    </w:p>
    <w:p w:rsidR="00B17EE1" w:rsidRDefault="00B17EE1" w:rsidP="00C04775">
      <w:pPr>
        <w:spacing w:after="0" w:line="240" w:lineRule="auto"/>
        <w:rPr>
          <w:rFonts w:ascii="Gill Sans" w:hAnsi="Gill Sans"/>
          <w:sz w:val="24"/>
          <w:szCs w:val="24"/>
        </w:rPr>
      </w:pPr>
    </w:p>
    <w:p w:rsidR="007B7064" w:rsidRDefault="007B7064" w:rsidP="0092478C">
      <w:pPr>
        <w:spacing w:after="0" w:line="240" w:lineRule="auto"/>
        <w:jc w:val="center"/>
        <w:rPr>
          <w:rFonts w:ascii="Gill Sans" w:hAnsi="Gill Sans"/>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5699"/>
      </w:tblGrid>
      <w:tr w:rsidR="00582317" w:rsidRPr="00582317" w:rsidTr="003E5DDA">
        <w:tc>
          <w:tcPr>
            <w:tcW w:w="10377" w:type="dxa"/>
            <w:gridSpan w:val="2"/>
          </w:tcPr>
          <w:p w:rsidR="00582317" w:rsidRPr="0090152C" w:rsidRDefault="00582317" w:rsidP="00582317">
            <w:pPr>
              <w:spacing w:after="0" w:line="240" w:lineRule="auto"/>
              <w:jc w:val="center"/>
              <w:rPr>
                <w:rFonts w:ascii="Gill Sans" w:hAnsi="Gill Sans"/>
                <w:b/>
                <w:sz w:val="24"/>
                <w:lang w:eastAsia="en-GB"/>
              </w:rPr>
            </w:pPr>
            <w:r w:rsidRPr="0090152C">
              <w:rPr>
                <w:rFonts w:ascii="Gill Sans" w:hAnsi="Gill Sans"/>
                <w:b/>
                <w:sz w:val="24"/>
                <w:lang w:eastAsia="en-GB"/>
              </w:rPr>
              <w:t>GLOSSARY OF TERMS</w:t>
            </w:r>
          </w:p>
          <w:p w:rsidR="00582317" w:rsidRPr="0090152C" w:rsidRDefault="00582317" w:rsidP="00582317">
            <w:pPr>
              <w:spacing w:after="0" w:line="240" w:lineRule="auto"/>
              <w:jc w:val="center"/>
              <w:rPr>
                <w:rFonts w:ascii="Gill Sans" w:hAnsi="Gill Sans"/>
                <w:b/>
                <w:sz w:val="24"/>
                <w:lang w:eastAsia="en-GB"/>
              </w:rPr>
            </w:pPr>
          </w:p>
        </w:tc>
      </w:tr>
      <w:tr w:rsidR="00582317" w:rsidRPr="00582317" w:rsidTr="003E5DDA">
        <w:tc>
          <w:tcPr>
            <w:tcW w:w="4678" w:type="dxa"/>
          </w:tcPr>
          <w:p w:rsidR="00582317" w:rsidRPr="00432EF4" w:rsidRDefault="00582317" w:rsidP="00582317">
            <w:pPr>
              <w:spacing w:after="0" w:line="240" w:lineRule="auto"/>
              <w:jc w:val="center"/>
              <w:rPr>
                <w:rFonts w:ascii="Gill Sans" w:hAnsi="Gill Sans"/>
                <w:sz w:val="24"/>
                <w:lang w:eastAsia="en-GB"/>
              </w:rPr>
            </w:pPr>
            <w:r w:rsidRPr="00432EF4">
              <w:rPr>
                <w:rFonts w:ascii="Gill Sans" w:hAnsi="Gill Sans"/>
                <w:sz w:val="24"/>
                <w:lang w:eastAsia="en-GB"/>
              </w:rPr>
              <w:t>SEN</w:t>
            </w:r>
            <w:r w:rsidR="00631288" w:rsidRPr="00432EF4">
              <w:rPr>
                <w:rFonts w:ascii="Gill Sans" w:hAnsi="Gill Sans"/>
                <w:sz w:val="24"/>
                <w:lang w:eastAsia="en-GB"/>
              </w:rPr>
              <w:t>/D</w:t>
            </w:r>
          </w:p>
        </w:tc>
        <w:tc>
          <w:tcPr>
            <w:tcW w:w="5699" w:type="dxa"/>
          </w:tcPr>
          <w:p w:rsidR="00582317" w:rsidRPr="00432EF4" w:rsidRDefault="00582317" w:rsidP="00582317">
            <w:pPr>
              <w:spacing w:after="0" w:line="240" w:lineRule="auto"/>
              <w:jc w:val="center"/>
              <w:rPr>
                <w:rFonts w:ascii="Gill Sans" w:hAnsi="Gill Sans"/>
                <w:sz w:val="24"/>
                <w:lang w:eastAsia="en-GB"/>
              </w:rPr>
            </w:pPr>
            <w:r w:rsidRPr="00432EF4">
              <w:rPr>
                <w:rFonts w:ascii="Gill Sans" w:hAnsi="Gill Sans"/>
                <w:sz w:val="24"/>
                <w:lang w:eastAsia="en-GB"/>
              </w:rPr>
              <w:t>Special Educational Needs</w:t>
            </w:r>
            <w:r w:rsidR="00631288" w:rsidRPr="00432EF4">
              <w:rPr>
                <w:rFonts w:ascii="Gill Sans" w:hAnsi="Gill Sans"/>
                <w:sz w:val="24"/>
                <w:lang w:eastAsia="en-GB"/>
              </w:rPr>
              <w:t xml:space="preserve"> and/ Disabilities</w:t>
            </w:r>
          </w:p>
        </w:tc>
      </w:tr>
      <w:tr w:rsidR="00582317" w:rsidRPr="00582317" w:rsidTr="003E5DDA">
        <w:tc>
          <w:tcPr>
            <w:tcW w:w="4678" w:type="dxa"/>
          </w:tcPr>
          <w:p w:rsidR="00582317" w:rsidRPr="0090152C" w:rsidRDefault="00582317" w:rsidP="00582317">
            <w:pPr>
              <w:spacing w:after="0" w:line="240" w:lineRule="auto"/>
              <w:jc w:val="center"/>
              <w:rPr>
                <w:rFonts w:ascii="Gill Sans" w:hAnsi="Gill Sans"/>
                <w:sz w:val="24"/>
                <w:lang w:eastAsia="en-GB"/>
              </w:rPr>
            </w:pPr>
            <w:r w:rsidRPr="0090152C">
              <w:rPr>
                <w:rFonts w:ascii="Gill Sans" w:hAnsi="Gill Sans"/>
                <w:sz w:val="24"/>
                <w:lang w:eastAsia="en-GB"/>
              </w:rPr>
              <w:t>SEN Code of Practice</w:t>
            </w:r>
          </w:p>
        </w:tc>
        <w:tc>
          <w:tcPr>
            <w:tcW w:w="5699" w:type="dxa"/>
          </w:tcPr>
          <w:p w:rsidR="00582317" w:rsidRPr="0090152C" w:rsidRDefault="00582317" w:rsidP="00582317">
            <w:pPr>
              <w:spacing w:after="0" w:line="240" w:lineRule="auto"/>
              <w:jc w:val="center"/>
              <w:rPr>
                <w:rFonts w:ascii="Gill Sans" w:hAnsi="Gill Sans"/>
                <w:sz w:val="24"/>
                <w:lang w:eastAsia="en-GB"/>
              </w:rPr>
            </w:pPr>
            <w:r w:rsidRPr="0090152C">
              <w:rPr>
                <w:rFonts w:ascii="Gill Sans" w:hAnsi="Gill Sans"/>
                <w:sz w:val="24"/>
                <w:lang w:eastAsia="en-GB"/>
              </w:rPr>
              <w:t>The legal document that sets out the requirements for SEN</w:t>
            </w:r>
          </w:p>
        </w:tc>
      </w:tr>
      <w:tr w:rsidR="002961AB" w:rsidRPr="00582317" w:rsidTr="003E5DDA">
        <w:tc>
          <w:tcPr>
            <w:tcW w:w="4678" w:type="dxa"/>
          </w:tcPr>
          <w:p w:rsidR="002961AB" w:rsidRPr="0090152C" w:rsidRDefault="002961AB" w:rsidP="00852932">
            <w:pPr>
              <w:spacing w:after="0" w:line="240" w:lineRule="auto"/>
              <w:jc w:val="center"/>
              <w:rPr>
                <w:rFonts w:ascii="Gill Sans" w:hAnsi="Gill Sans"/>
                <w:sz w:val="24"/>
                <w:lang w:eastAsia="en-GB"/>
              </w:rPr>
            </w:pPr>
            <w:r w:rsidRPr="0090152C">
              <w:rPr>
                <w:rFonts w:ascii="Gill Sans" w:hAnsi="Gill Sans"/>
                <w:sz w:val="24"/>
                <w:lang w:eastAsia="en-GB"/>
              </w:rPr>
              <w:t>EHC</w:t>
            </w:r>
            <w:r w:rsidR="00852932" w:rsidRPr="0090152C">
              <w:rPr>
                <w:rFonts w:ascii="Gill Sans" w:hAnsi="Gill Sans"/>
                <w:sz w:val="24"/>
                <w:lang w:eastAsia="en-GB"/>
              </w:rPr>
              <w:t>P</w:t>
            </w:r>
          </w:p>
        </w:tc>
        <w:tc>
          <w:tcPr>
            <w:tcW w:w="5699" w:type="dxa"/>
          </w:tcPr>
          <w:p w:rsidR="002961AB" w:rsidRPr="0090152C" w:rsidRDefault="002961AB" w:rsidP="004C073E">
            <w:pPr>
              <w:spacing w:after="0" w:line="240" w:lineRule="auto"/>
              <w:jc w:val="center"/>
              <w:rPr>
                <w:rFonts w:ascii="Gill Sans" w:hAnsi="Gill Sans"/>
                <w:sz w:val="24"/>
                <w:lang w:eastAsia="en-GB"/>
              </w:rPr>
            </w:pPr>
            <w:r w:rsidRPr="0090152C">
              <w:rPr>
                <w:rFonts w:ascii="Gill Sans" w:hAnsi="Gill Sans"/>
                <w:sz w:val="24"/>
                <w:lang w:eastAsia="en-GB"/>
              </w:rPr>
              <w:t>Education, Health, Care Plan</w:t>
            </w:r>
          </w:p>
        </w:tc>
      </w:tr>
      <w:tr w:rsidR="00915199" w:rsidRPr="00582317" w:rsidTr="003E5DDA">
        <w:tc>
          <w:tcPr>
            <w:tcW w:w="4678" w:type="dxa"/>
          </w:tcPr>
          <w:p w:rsidR="00915199" w:rsidRPr="0090152C" w:rsidRDefault="00915199" w:rsidP="004C073E">
            <w:pPr>
              <w:spacing w:after="0" w:line="240" w:lineRule="auto"/>
              <w:jc w:val="center"/>
              <w:rPr>
                <w:rFonts w:ascii="Gill Sans" w:hAnsi="Gill Sans"/>
                <w:sz w:val="24"/>
                <w:lang w:eastAsia="en-GB"/>
              </w:rPr>
            </w:pPr>
            <w:r w:rsidRPr="0090152C">
              <w:rPr>
                <w:rFonts w:ascii="Gill Sans" w:hAnsi="Gill Sans"/>
                <w:sz w:val="24"/>
                <w:lang w:eastAsia="en-GB"/>
              </w:rPr>
              <w:t>SEN Support</w:t>
            </w:r>
          </w:p>
        </w:tc>
        <w:tc>
          <w:tcPr>
            <w:tcW w:w="5699" w:type="dxa"/>
          </w:tcPr>
          <w:p w:rsidR="00915199" w:rsidRPr="0090152C" w:rsidRDefault="00915199" w:rsidP="00500BB8">
            <w:pPr>
              <w:spacing w:after="0" w:line="240" w:lineRule="auto"/>
              <w:jc w:val="center"/>
              <w:rPr>
                <w:rFonts w:ascii="Gill Sans" w:hAnsi="Gill Sans"/>
                <w:sz w:val="24"/>
                <w:lang w:eastAsia="en-GB"/>
              </w:rPr>
            </w:pPr>
            <w:r w:rsidRPr="0090152C">
              <w:rPr>
                <w:rFonts w:ascii="Gill Sans" w:hAnsi="Gill Sans"/>
                <w:sz w:val="24"/>
                <w:lang w:eastAsia="en-GB"/>
              </w:rPr>
              <w:t xml:space="preserve">Special educational needs support stage of </w:t>
            </w:r>
            <w:r w:rsidR="00500BB8" w:rsidRPr="0090152C">
              <w:rPr>
                <w:rFonts w:ascii="Gill Sans" w:hAnsi="Gill Sans"/>
                <w:sz w:val="24"/>
                <w:lang w:eastAsia="en-GB"/>
              </w:rPr>
              <w:t xml:space="preserve"> SEN</w:t>
            </w:r>
            <w:r w:rsidR="00432EF4">
              <w:rPr>
                <w:rFonts w:ascii="Gill Sans" w:hAnsi="Gill Sans"/>
                <w:sz w:val="24"/>
                <w:lang w:eastAsia="en-GB"/>
              </w:rPr>
              <w:t xml:space="preserve"> </w:t>
            </w:r>
            <w:r w:rsidRPr="0090152C">
              <w:rPr>
                <w:rFonts w:ascii="Gill Sans" w:hAnsi="Gill Sans"/>
                <w:sz w:val="24"/>
                <w:lang w:eastAsia="en-GB"/>
              </w:rPr>
              <w:t xml:space="preserve">register </w:t>
            </w:r>
          </w:p>
        </w:tc>
      </w:tr>
      <w:tr w:rsidR="00582317" w:rsidRPr="00582317" w:rsidTr="003E5DDA">
        <w:tc>
          <w:tcPr>
            <w:tcW w:w="4678" w:type="dxa"/>
          </w:tcPr>
          <w:p w:rsidR="00582317" w:rsidRPr="0090152C" w:rsidRDefault="00582317" w:rsidP="004C073E">
            <w:pPr>
              <w:spacing w:after="0" w:line="240" w:lineRule="auto"/>
              <w:jc w:val="center"/>
              <w:rPr>
                <w:rFonts w:ascii="Gill Sans" w:hAnsi="Gill Sans"/>
                <w:sz w:val="24"/>
                <w:lang w:eastAsia="en-GB"/>
              </w:rPr>
            </w:pPr>
            <w:r w:rsidRPr="0090152C">
              <w:rPr>
                <w:rFonts w:ascii="Gill Sans" w:hAnsi="Gill Sans"/>
                <w:sz w:val="24"/>
                <w:lang w:eastAsia="en-GB"/>
              </w:rPr>
              <w:t>SALT</w:t>
            </w:r>
          </w:p>
        </w:tc>
        <w:tc>
          <w:tcPr>
            <w:tcW w:w="5699" w:type="dxa"/>
          </w:tcPr>
          <w:p w:rsidR="00582317" w:rsidRPr="0090152C" w:rsidRDefault="00582317" w:rsidP="004C073E">
            <w:pPr>
              <w:spacing w:after="0" w:line="240" w:lineRule="auto"/>
              <w:jc w:val="center"/>
              <w:rPr>
                <w:rFonts w:ascii="Gill Sans" w:hAnsi="Gill Sans"/>
                <w:sz w:val="24"/>
                <w:lang w:eastAsia="en-GB"/>
              </w:rPr>
            </w:pPr>
            <w:r w:rsidRPr="0090152C">
              <w:rPr>
                <w:rFonts w:ascii="Gill Sans" w:hAnsi="Gill Sans"/>
                <w:sz w:val="24"/>
                <w:lang w:eastAsia="en-GB"/>
              </w:rPr>
              <w:t>Speech and Language Therapist</w:t>
            </w:r>
          </w:p>
        </w:tc>
      </w:tr>
      <w:tr w:rsidR="002961AB" w:rsidRPr="00582317" w:rsidTr="003E5DDA">
        <w:tc>
          <w:tcPr>
            <w:tcW w:w="4678" w:type="dxa"/>
          </w:tcPr>
          <w:p w:rsidR="002961AB" w:rsidRPr="0090152C" w:rsidRDefault="002961AB" w:rsidP="004C073E">
            <w:pPr>
              <w:spacing w:after="0" w:line="240" w:lineRule="auto"/>
              <w:jc w:val="center"/>
              <w:rPr>
                <w:rFonts w:ascii="Gill Sans" w:hAnsi="Gill Sans"/>
                <w:sz w:val="24"/>
                <w:lang w:eastAsia="en-GB"/>
              </w:rPr>
            </w:pPr>
            <w:r w:rsidRPr="0090152C">
              <w:rPr>
                <w:rFonts w:ascii="Gill Sans" w:hAnsi="Gill Sans"/>
                <w:sz w:val="24"/>
                <w:lang w:eastAsia="en-GB"/>
              </w:rPr>
              <w:t>CAMHS</w:t>
            </w:r>
          </w:p>
        </w:tc>
        <w:tc>
          <w:tcPr>
            <w:tcW w:w="5699" w:type="dxa"/>
          </w:tcPr>
          <w:p w:rsidR="002961AB" w:rsidRPr="0090152C" w:rsidRDefault="002961AB" w:rsidP="004C073E">
            <w:pPr>
              <w:spacing w:after="0" w:line="240" w:lineRule="auto"/>
              <w:jc w:val="center"/>
              <w:rPr>
                <w:rFonts w:ascii="Gill Sans" w:hAnsi="Gill Sans"/>
                <w:sz w:val="24"/>
                <w:lang w:eastAsia="en-GB"/>
              </w:rPr>
            </w:pPr>
            <w:r w:rsidRPr="0090152C">
              <w:rPr>
                <w:rFonts w:ascii="Gill Sans" w:hAnsi="Gill Sans"/>
                <w:sz w:val="24"/>
                <w:lang w:eastAsia="en-GB"/>
              </w:rPr>
              <w:t>Child &amp; Adolescent Mental Health Service</w:t>
            </w:r>
          </w:p>
        </w:tc>
      </w:tr>
      <w:tr w:rsidR="002961AB" w:rsidRPr="00582317" w:rsidTr="003E5DDA">
        <w:tc>
          <w:tcPr>
            <w:tcW w:w="4678" w:type="dxa"/>
          </w:tcPr>
          <w:p w:rsidR="002961AB" w:rsidRPr="0090152C" w:rsidRDefault="002961AB" w:rsidP="004C073E">
            <w:pPr>
              <w:spacing w:after="0" w:line="240" w:lineRule="auto"/>
              <w:jc w:val="center"/>
              <w:rPr>
                <w:rFonts w:ascii="Gill Sans" w:hAnsi="Gill Sans"/>
                <w:sz w:val="24"/>
                <w:lang w:eastAsia="en-GB"/>
              </w:rPr>
            </w:pPr>
            <w:r w:rsidRPr="0090152C">
              <w:rPr>
                <w:rFonts w:ascii="Gill Sans" w:hAnsi="Gill Sans"/>
                <w:sz w:val="24"/>
                <w:lang w:eastAsia="en-GB"/>
              </w:rPr>
              <w:t>EP</w:t>
            </w:r>
          </w:p>
        </w:tc>
        <w:tc>
          <w:tcPr>
            <w:tcW w:w="5699" w:type="dxa"/>
          </w:tcPr>
          <w:p w:rsidR="002961AB" w:rsidRPr="0090152C" w:rsidRDefault="002961AB" w:rsidP="004C073E">
            <w:pPr>
              <w:spacing w:after="0" w:line="240" w:lineRule="auto"/>
              <w:jc w:val="center"/>
              <w:rPr>
                <w:rFonts w:ascii="Gill Sans" w:hAnsi="Gill Sans"/>
                <w:sz w:val="24"/>
                <w:lang w:eastAsia="en-GB"/>
              </w:rPr>
            </w:pPr>
            <w:r w:rsidRPr="0090152C">
              <w:rPr>
                <w:rFonts w:ascii="Gill Sans" w:hAnsi="Gill Sans"/>
                <w:sz w:val="24"/>
                <w:lang w:eastAsia="en-GB"/>
              </w:rPr>
              <w:t>Educational Psychologist</w:t>
            </w:r>
          </w:p>
        </w:tc>
      </w:tr>
      <w:tr w:rsidR="002961AB" w:rsidRPr="00582317" w:rsidTr="003E5DDA">
        <w:tc>
          <w:tcPr>
            <w:tcW w:w="4678" w:type="dxa"/>
          </w:tcPr>
          <w:p w:rsidR="002961AB" w:rsidRPr="0090152C" w:rsidRDefault="002961AB" w:rsidP="004C073E">
            <w:pPr>
              <w:spacing w:after="0" w:line="240" w:lineRule="auto"/>
              <w:jc w:val="center"/>
              <w:rPr>
                <w:rFonts w:ascii="Gill Sans" w:hAnsi="Gill Sans"/>
                <w:sz w:val="24"/>
                <w:lang w:eastAsia="en-GB"/>
              </w:rPr>
            </w:pPr>
            <w:r w:rsidRPr="0090152C">
              <w:rPr>
                <w:rFonts w:ascii="Gill Sans" w:hAnsi="Gill Sans"/>
                <w:sz w:val="24"/>
                <w:lang w:eastAsia="en-GB"/>
              </w:rPr>
              <w:t>SENCO</w:t>
            </w:r>
          </w:p>
        </w:tc>
        <w:tc>
          <w:tcPr>
            <w:tcW w:w="5699" w:type="dxa"/>
          </w:tcPr>
          <w:p w:rsidR="002961AB" w:rsidRPr="0090152C" w:rsidRDefault="002961AB" w:rsidP="004C073E">
            <w:pPr>
              <w:spacing w:after="0" w:line="240" w:lineRule="auto"/>
              <w:jc w:val="center"/>
              <w:rPr>
                <w:rFonts w:ascii="Gill Sans" w:hAnsi="Gill Sans"/>
                <w:sz w:val="24"/>
                <w:lang w:eastAsia="en-GB"/>
              </w:rPr>
            </w:pPr>
            <w:r w:rsidRPr="0090152C">
              <w:rPr>
                <w:rFonts w:ascii="Gill Sans" w:hAnsi="Gill Sans"/>
                <w:sz w:val="24"/>
                <w:lang w:eastAsia="en-GB"/>
              </w:rPr>
              <w:t>Special Educational Needs Coordinator</w:t>
            </w:r>
          </w:p>
        </w:tc>
      </w:tr>
      <w:tr w:rsidR="002961AB" w:rsidRPr="00582317" w:rsidTr="003E5DDA">
        <w:tc>
          <w:tcPr>
            <w:tcW w:w="4678" w:type="dxa"/>
          </w:tcPr>
          <w:p w:rsidR="002961AB" w:rsidRPr="0090152C" w:rsidRDefault="002961AB" w:rsidP="004C073E">
            <w:pPr>
              <w:spacing w:after="0" w:line="240" w:lineRule="auto"/>
              <w:jc w:val="center"/>
              <w:rPr>
                <w:rFonts w:ascii="Gill Sans" w:hAnsi="Gill Sans"/>
                <w:sz w:val="24"/>
                <w:lang w:eastAsia="en-GB"/>
              </w:rPr>
            </w:pPr>
            <w:r w:rsidRPr="0090152C">
              <w:rPr>
                <w:rFonts w:ascii="Gill Sans" w:hAnsi="Gill Sans"/>
                <w:sz w:val="24"/>
                <w:lang w:eastAsia="en-GB"/>
              </w:rPr>
              <w:t>ASD</w:t>
            </w:r>
          </w:p>
        </w:tc>
        <w:tc>
          <w:tcPr>
            <w:tcW w:w="5699" w:type="dxa"/>
          </w:tcPr>
          <w:p w:rsidR="002961AB" w:rsidRPr="0090152C" w:rsidRDefault="002961AB" w:rsidP="004C073E">
            <w:pPr>
              <w:spacing w:after="0" w:line="240" w:lineRule="auto"/>
              <w:jc w:val="center"/>
              <w:rPr>
                <w:rFonts w:ascii="Gill Sans" w:hAnsi="Gill Sans"/>
                <w:sz w:val="24"/>
                <w:lang w:eastAsia="en-GB"/>
              </w:rPr>
            </w:pPr>
            <w:r w:rsidRPr="0090152C">
              <w:rPr>
                <w:rFonts w:ascii="Gill Sans" w:hAnsi="Gill Sans"/>
                <w:sz w:val="24"/>
                <w:lang w:eastAsia="en-GB"/>
              </w:rPr>
              <w:t>Autistic Spectrum Disorder</w:t>
            </w:r>
          </w:p>
        </w:tc>
      </w:tr>
      <w:tr w:rsidR="00684145" w:rsidRPr="00582317" w:rsidTr="003E5DDA">
        <w:tc>
          <w:tcPr>
            <w:tcW w:w="4678" w:type="dxa"/>
          </w:tcPr>
          <w:p w:rsidR="00684145" w:rsidRPr="0090152C" w:rsidRDefault="00684145" w:rsidP="004C073E">
            <w:pPr>
              <w:spacing w:after="0" w:line="240" w:lineRule="auto"/>
              <w:jc w:val="center"/>
              <w:rPr>
                <w:rFonts w:ascii="Gill Sans" w:hAnsi="Gill Sans"/>
                <w:sz w:val="24"/>
                <w:lang w:eastAsia="en-GB"/>
              </w:rPr>
            </w:pPr>
            <w:r w:rsidRPr="0090152C">
              <w:rPr>
                <w:rFonts w:ascii="Gill Sans" w:hAnsi="Gill Sans"/>
                <w:sz w:val="24"/>
                <w:lang w:eastAsia="en-GB"/>
              </w:rPr>
              <w:t>AD(H)D</w:t>
            </w:r>
          </w:p>
        </w:tc>
        <w:tc>
          <w:tcPr>
            <w:tcW w:w="5699" w:type="dxa"/>
          </w:tcPr>
          <w:p w:rsidR="00684145" w:rsidRPr="0090152C" w:rsidRDefault="00684145" w:rsidP="00684145">
            <w:pPr>
              <w:spacing w:after="0" w:line="240" w:lineRule="auto"/>
              <w:jc w:val="center"/>
              <w:rPr>
                <w:rFonts w:ascii="Gill Sans" w:hAnsi="Gill Sans"/>
                <w:sz w:val="24"/>
                <w:lang w:eastAsia="en-GB"/>
              </w:rPr>
            </w:pPr>
            <w:r w:rsidRPr="0090152C">
              <w:rPr>
                <w:rFonts w:ascii="Gill Sans" w:hAnsi="Gill Sans"/>
                <w:sz w:val="24"/>
                <w:lang w:eastAsia="en-GB"/>
              </w:rPr>
              <w:t>Attention Defic</w:t>
            </w:r>
            <w:r w:rsidR="00432EF4">
              <w:rPr>
                <w:rFonts w:ascii="Gill Sans" w:hAnsi="Gill Sans"/>
                <w:sz w:val="24"/>
                <w:lang w:eastAsia="en-GB"/>
              </w:rPr>
              <w:t>i</w:t>
            </w:r>
            <w:r w:rsidRPr="0090152C">
              <w:rPr>
                <w:rFonts w:ascii="Gill Sans" w:hAnsi="Gill Sans"/>
                <w:sz w:val="24"/>
                <w:lang w:eastAsia="en-GB"/>
              </w:rPr>
              <w:t>t (and Hyperactivity) Disorder</w:t>
            </w:r>
          </w:p>
        </w:tc>
      </w:tr>
      <w:tr w:rsidR="00852932" w:rsidRPr="007453B3" w:rsidTr="003E5DDA">
        <w:tc>
          <w:tcPr>
            <w:tcW w:w="4678" w:type="dxa"/>
          </w:tcPr>
          <w:p w:rsidR="00852932" w:rsidRPr="0090152C" w:rsidRDefault="00852932" w:rsidP="004C073E">
            <w:pPr>
              <w:spacing w:after="0" w:line="240" w:lineRule="auto"/>
              <w:jc w:val="center"/>
              <w:rPr>
                <w:rFonts w:ascii="Gill Sans" w:hAnsi="Gill Sans"/>
                <w:sz w:val="24"/>
                <w:lang w:eastAsia="en-GB"/>
              </w:rPr>
            </w:pPr>
            <w:r w:rsidRPr="0090152C">
              <w:rPr>
                <w:rFonts w:ascii="Gill Sans" w:hAnsi="Gill Sans"/>
                <w:sz w:val="24"/>
                <w:lang w:eastAsia="en-GB"/>
              </w:rPr>
              <w:t>TAC</w:t>
            </w:r>
          </w:p>
        </w:tc>
        <w:tc>
          <w:tcPr>
            <w:tcW w:w="5699" w:type="dxa"/>
          </w:tcPr>
          <w:p w:rsidR="00852932" w:rsidRPr="0090152C" w:rsidRDefault="00852932" w:rsidP="00684145">
            <w:pPr>
              <w:spacing w:after="0" w:line="240" w:lineRule="auto"/>
              <w:jc w:val="center"/>
              <w:rPr>
                <w:rFonts w:ascii="Gill Sans" w:hAnsi="Gill Sans"/>
                <w:sz w:val="24"/>
                <w:lang w:eastAsia="en-GB"/>
              </w:rPr>
            </w:pPr>
            <w:r w:rsidRPr="0090152C">
              <w:rPr>
                <w:rFonts w:ascii="Gill Sans" w:hAnsi="Gill Sans"/>
                <w:sz w:val="24"/>
                <w:lang w:eastAsia="en-GB"/>
              </w:rPr>
              <w:t>Team Around the Child Meeting</w:t>
            </w:r>
          </w:p>
        </w:tc>
      </w:tr>
      <w:tr w:rsidR="00915199" w:rsidRPr="00582317" w:rsidTr="003E5DDA">
        <w:tc>
          <w:tcPr>
            <w:tcW w:w="4678" w:type="dxa"/>
          </w:tcPr>
          <w:p w:rsidR="00915199" w:rsidRPr="0090152C" w:rsidRDefault="00915199" w:rsidP="004C073E">
            <w:pPr>
              <w:spacing w:after="0" w:line="240" w:lineRule="auto"/>
              <w:jc w:val="center"/>
              <w:rPr>
                <w:rFonts w:ascii="Gill Sans" w:hAnsi="Gill Sans"/>
                <w:sz w:val="24"/>
                <w:lang w:eastAsia="en-GB"/>
              </w:rPr>
            </w:pPr>
            <w:r w:rsidRPr="0090152C">
              <w:rPr>
                <w:rFonts w:ascii="Gill Sans" w:hAnsi="Gill Sans"/>
                <w:sz w:val="24"/>
                <w:lang w:eastAsia="en-GB"/>
              </w:rPr>
              <w:t>TAF</w:t>
            </w:r>
          </w:p>
        </w:tc>
        <w:tc>
          <w:tcPr>
            <w:tcW w:w="5699" w:type="dxa"/>
          </w:tcPr>
          <w:p w:rsidR="00915199" w:rsidRPr="0090152C" w:rsidRDefault="00915199" w:rsidP="00684145">
            <w:pPr>
              <w:spacing w:after="0" w:line="240" w:lineRule="auto"/>
              <w:jc w:val="center"/>
              <w:rPr>
                <w:rFonts w:ascii="Gill Sans" w:hAnsi="Gill Sans"/>
                <w:sz w:val="24"/>
                <w:lang w:eastAsia="en-GB"/>
              </w:rPr>
            </w:pPr>
            <w:r w:rsidRPr="0090152C">
              <w:rPr>
                <w:rFonts w:ascii="Gill Sans" w:hAnsi="Gill Sans"/>
                <w:sz w:val="24"/>
                <w:lang w:eastAsia="en-GB"/>
              </w:rPr>
              <w:t>Team Around the Family Meeting</w:t>
            </w:r>
          </w:p>
        </w:tc>
      </w:tr>
    </w:tbl>
    <w:p w:rsidR="00582317" w:rsidRDefault="00582317" w:rsidP="00582317">
      <w:pPr>
        <w:spacing w:after="0" w:line="240" w:lineRule="auto"/>
        <w:jc w:val="center"/>
        <w:rPr>
          <w:rFonts w:ascii="Gill Sans" w:hAnsi="Gill Sans"/>
          <w:color w:val="7030A0"/>
          <w:sz w:val="24"/>
        </w:rPr>
      </w:pPr>
    </w:p>
    <w:p w:rsidR="007C3946" w:rsidRDefault="007C3946" w:rsidP="00582317">
      <w:pPr>
        <w:spacing w:after="0" w:line="240" w:lineRule="auto"/>
        <w:jc w:val="center"/>
        <w:rPr>
          <w:rFonts w:ascii="Gill Sans" w:hAnsi="Gill Sans"/>
          <w:color w:val="7030A0"/>
          <w:sz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5699"/>
      </w:tblGrid>
      <w:tr w:rsidR="007C3946" w:rsidRPr="00582317" w:rsidTr="003E5DDA">
        <w:tc>
          <w:tcPr>
            <w:tcW w:w="10377" w:type="dxa"/>
            <w:gridSpan w:val="2"/>
          </w:tcPr>
          <w:p w:rsidR="007C3946" w:rsidRPr="00432EF4" w:rsidRDefault="007C3946" w:rsidP="00BE51B2">
            <w:pPr>
              <w:spacing w:after="0" w:line="240" w:lineRule="auto"/>
              <w:jc w:val="center"/>
              <w:rPr>
                <w:rFonts w:ascii="Gill Sans" w:hAnsi="Gill Sans"/>
                <w:b/>
                <w:sz w:val="24"/>
                <w:lang w:eastAsia="en-GB"/>
              </w:rPr>
            </w:pPr>
            <w:r w:rsidRPr="00432EF4">
              <w:rPr>
                <w:rFonts w:ascii="Gill Sans" w:hAnsi="Gill Sans"/>
                <w:b/>
                <w:sz w:val="24"/>
                <w:lang w:eastAsia="en-GB"/>
              </w:rPr>
              <w:t>GLOSSARY OF PROFESSIONALS</w:t>
            </w:r>
          </w:p>
          <w:p w:rsidR="007C3946" w:rsidRDefault="007C3946" w:rsidP="007C3946">
            <w:pPr>
              <w:spacing w:after="0" w:line="240" w:lineRule="auto"/>
              <w:jc w:val="center"/>
              <w:rPr>
                <w:rFonts w:ascii="Gill Sans" w:hAnsi="Gill Sans"/>
                <w:color w:val="7030A0"/>
                <w:sz w:val="24"/>
                <w:szCs w:val="24"/>
              </w:rPr>
            </w:pPr>
          </w:p>
          <w:p w:rsidR="007C3946" w:rsidRPr="00290A27" w:rsidRDefault="007C3946" w:rsidP="007C3946">
            <w:pPr>
              <w:numPr>
                <w:ilvl w:val="0"/>
                <w:numId w:val="13"/>
              </w:numPr>
              <w:spacing w:after="0" w:line="240" w:lineRule="auto"/>
              <w:ind w:left="360"/>
              <w:rPr>
                <w:rFonts w:ascii="Gill Sans" w:hAnsi="Gill Sans"/>
                <w:sz w:val="18"/>
                <w:szCs w:val="18"/>
              </w:rPr>
            </w:pPr>
            <w:r w:rsidRPr="00290A27">
              <w:rPr>
                <w:rFonts w:ascii="Gill Sans" w:hAnsi="Gill Sans"/>
                <w:sz w:val="18"/>
                <w:szCs w:val="18"/>
              </w:rPr>
              <w:t>Local Authority central services such as the ASD Outreach Team or Sensory Service ( for students with a hearing or visual need)</w:t>
            </w:r>
          </w:p>
          <w:p w:rsidR="007C3946" w:rsidRPr="00290A27" w:rsidRDefault="007C3946" w:rsidP="007C3946">
            <w:pPr>
              <w:numPr>
                <w:ilvl w:val="0"/>
                <w:numId w:val="13"/>
              </w:numPr>
              <w:spacing w:after="0" w:line="240" w:lineRule="auto"/>
              <w:ind w:left="360"/>
              <w:rPr>
                <w:rFonts w:ascii="Gill Sans" w:hAnsi="Gill Sans"/>
                <w:sz w:val="18"/>
                <w:szCs w:val="18"/>
              </w:rPr>
            </w:pPr>
            <w:r w:rsidRPr="00290A27">
              <w:rPr>
                <w:rFonts w:ascii="Gill Sans" w:hAnsi="Gill Sans"/>
                <w:sz w:val="18"/>
                <w:szCs w:val="18"/>
              </w:rPr>
              <w:t>Outside agencies such as the Speech and Language therapy (SALT) Service, Occupational therapy service, Physiotherapy and/or CAMHS</w:t>
            </w:r>
          </w:p>
          <w:p w:rsidR="007C3946" w:rsidRPr="00F127F1" w:rsidRDefault="007C3946" w:rsidP="00DB7030">
            <w:pPr>
              <w:spacing w:after="0" w:line="240" w:lineRule="auto"/>
              <w:jc w:val="center"/>
              <w:rPr>
                <w:rFonts w:ascii="Gill Sans" w:hAnsi="Gill Sans"/>
                <w:b/>
                <w:color w:val="FF0000"/>
                <w:sz w:val="24"/>
                <w:lang w:eastAsia="en-GB"/>
              </w:rPr>
            </w:pPr>
          </w:p>
        </w:tc>
      </w:tr>
      <w:tr w:rsidR="007C3946" w:rsidRPr="00582317" w:rsidTr="003E5DDA">
        <w:tc>
          <w:tcPr>
            <w:tcW w:w="4678" w:type="dxa"/>
          </w:tcPr>
          <w:p w:rsidR="007C3946" w:rsidRPr="0090152C" w:rsidRDefault="001029A5" w:rsidP="00BE51B2">
            <w:pPr>
              <w:spacing w:after="0" w:line="240" w:lineRule="auto"/>
              <w:jc w:val="center"/>
              <w:rPr>
                <w:rFonts w:ascii="Gill Sans" w:hAnsi="Gill Sans"/>
                <w:sz w:val="24"/>
                <w:lang w:eastAsia="en-GB"/>
              </w:rPr>
            </w:pPr>
            <w:proofErr w:type="spellStart"/>
            <w:r>
              <w:rPr>
                <w:rFonts w:ascii="Gill Sans" w:hAnsi="Gill Sans"/>
                <w:sz w:val="24"/>
                <w:lang w:eastAsia="en-GB"/>
              </w:rPr>
              <w:t>Wandsworth</w:t>
            </w:r>
            <w:proofErr w:type="spellEnd"/>
            <w:r>
              <w:rPr>
                <w:rFonts w:ascii="Gill Sans" w:hAnsi="Gill Sans"/>
                <w:sz w:val="24"/>
                <w:lang w:eastAsia="en-GB"/>
              </w:rPr>
              <w:t xml:space="preserve"> Autism Advice Service (WAAS)</w:t>
            </w:r>
          </w:p>
        </w:tc>
        <w:tc>
          <w:tcPr>
            <w:tcW w:w="5699" w:type="dxa"/>
          </w:tcPr>
          <w:p w:rsidR="007C3946" w:rsidRPr="0090152C" w:rsidRDefault="00833170" w:rsidP="00833170">
            <w:pPr>
              <w:spacing w:after="0" w:line="240" w:lineRule="auto"/>
              <w:jc w:val="center"/>
              <w:rPr>
                <w:rFonts w:ascii="Gill Sans" w:hAnsi="Gill Sans"/>
                <w:sz w:val="24"/>
                <w:lang w:eastAsia="en-GB"/>
              </w:rPr>
            </w:pPr>
            <w:r w:rsidRPr="0090152C">
              <w:rPr>
                <w:rFonts w:ascii="Gill Sans" w:hAnsi="Gill Sans"/>
                <w:sz w:val="24"/>
                <w:lang w:eastAsia="en-GB"/>
              </w:rPr>
              <w:t xml:space="preserve">ASD/social communication outreach advice, support with provision, resources and assessments. </w:t>
            </w:r>
          </w:p>
        </w:tc>
      </w:tr>
      <w:tr w:rsidR="007C3946" w:rsidRPr="00582317" w:rsidTr="003E5DDA">
        <w:tc>
          <w:tcPr>
            <w:tcW w:w="4678" w:type="dxa"/>
          </w:tcPr>
          <w:p w:rsidR="007C3946" w:rsidRPr="0090152C" w:rsidRDefault="00833170" w:rsidP="00BE51B2">
            <w:pPr>
              <w:spacing w:after="0" w:line="240" w:lineRule="auto"/>
              <w:jc w:val="center"/>
              <w:rPr>
                <w:rFonts w:ascii="Gill Sans" w:hAnsi="Gill Sans"/>
                <w:sz w:val="24"/>
                <w:lang w:eastAsia="en-GB"/>
              </w:rPr>
            </w:pPr>
            <w:proofErr w:type="spellStart"/>
            <w:r w:rsidRPr="0090152C">
              <w:rPr>
                <w:rFonts w:ascii="Gill Sans" w:hAnsi="Gill Sans"/>
                <w:sz w:val="24"/>
                <w:lang w:eastAsia="en-GB"/>
              </w:rPr>
              <w:t>Wandsworth</w:t>
            </w:r>
            <w:proofErr w:type="spellEnd"/>
            <w:r w:rsidRPr="0090152C">
              <w:rPr>
                <w:rFonts w:ascii="Gill Sans" w:hAnsi="Gill Sans"/>
                <w:sz w:val="24"/>
                <w:lang w:eastAsia="en-GB"/>
              </w:rPr>
              <w:t xml:space="preserve"> Hearing Impaired Service</w:t>
            </w:r>
          </w:p>
        </w:tc>
        <w:tc>
          <w:tcPr>
            <w:tcW w:w="5699" w:type="dxa"/>
          </w:tcPr>
          <w:p w:rsidR="007C3946" w:rsidRPr="0090152C" w:rsidRDefault="00833170" w:rsidP="00BE51B2">
            <w:pPr>
              <w:spacing w:after="0" w:line="240" w:lineRule="auto"/>
              <w:jc w:val="center"/>
              <w:rPr>
                <w:rFonts w:ascii="Gill Sans" w:hAnsi="Gill Sans"/>
                <w:sz w:val="24"/>
                <w:lang w:eastAsia="en-GB"/>
              </w:rPr>
            </w:pPr>
            <w:r w:rsidRPr="0090152C">
              <w:rPr>
                <w:rFonts w:ascii="Gill Sans" w:hAnsi="Gill Sans"/>
                <w:sz w:val="24"/>
                <w:lang w:eastAsia="en-GB"/>
              </w:rPr>
              <w:t xml:space="preserve">Support for students with hearing impairments </w:t>
            </w:r>
          </w:p>
        </w:tc>
      </w:tr>
      <w:tr w:rsidR="007C3946" w:rsidRPr="00582317" w:rsidTr="003E5DDA">
        <w:tc>
          <w:tcPr>
            <w:tcW w:w="4678" w:type="dxa"/>
          </w:tcPr>
          <w:p w:rsidR="007C3946" w:rsidRPr="0090152C" w:rsidRDefault="00833170" w:rsidP="00BE51B2">
            <w:pPr>
              <w:spacing w:after="0" w:line="240" w:lineRule="auto"/>
              <w:jc w:val="center"/>
              <w:rPr>
                <w:rFonts w:ascii="Gill Sans" w:hAnsi="Gill Sans"/>
                <w:sz w:val="24"/>
                <w:lang w:eastAsia="en-GB"/>
              </w:rPr>
            </w:pPr>
            <w:proofErr w:type="spellStart"/>
            <w:r w:rsidRPr="0090152C">
              <w:rPr>
                <w:rFonts w:ascii="Gill Sans" w:hAnsi="Gill Sans"/>
                <w:sz w:val="24"/>
                <w:lang w:eastAsia="en-GB"/>
              </w:rPr>
              <w:t>Wandsworth</w:t>
            </w:r>
            <w:proofErr w:type="spellEnd"/>
            <w:r w:rsidRPr="0090152C">
              <w:rPr>
                <w:rFonts w:ascii="Gill Sans" w:hAnsi="Gill Sans"/>
                <w:sz w:val="24"/>
                <w:lang w:eastAsia="en-GB"/>
              </w:rPr>
              <w:t xml:space="preserve"> Sensory Service</w:t>
            </w:r>
          </w:p>
        </w:tc>
        <w:tc>
          <w:tcPr>
            <w:tcW w:w="5699" w:type="dxa"/>
          </w:tcPr>
          <w:p w:rsidR="007C3946" w:rsidRPr="0090152C" w:rsidRDefault="00833170" w:rsidP="00BE51B2">
            <w:pPr>
              <w:spacing w:after="0" w:line="240" w:lineRule="auto"/>
              <w:jc w:val="center"/>
              <w:rPr>
                <w:rFonts w:ascii="Gill Sans" w:hAnsi="Gill Sans"/>
                <w:sz w:val="24"/>
                <w:lang w:eastAsia="en-GB"/>
              </w:rPr>
            </w:pPr>
            <w:r w:rsidRPr="0090152C">
              <w:rPr>
                <w:rFonts w:ascii="Gill Sans" w:hAnsi="Gill Sans"/>
                <w:sz w:val="24"/>
                <w:lang w:eastAsia="en-GB"/>
              </w:rPr>
              <w:t>Support for children with hearing/visual impairments</w:t>
            </w:r>
          </w:p>
        </w:tc>
      </w:tr>
      <w:tr w:rsidR="007C3946" w:rsidRPr="00582317" w:rsidTr="003E5DDA">
        <w:tc>
          <w:tcPr>
            <w:tcW w:w="4678" w:type="dxa"/>
          </w:tcPr>
          <w:p w:rsidR="007C3946" w:rsidRPr="0090152C" w:rsidRDefault="007C3946" w:rsidP="00BE51B2">
            <w:pPr>
              <w:spacing w:after="0" w:line="240" w:lineRule="auto"/>
              <w:jc w:val="center"/>
              <w:rPr>
                <w:rFonts w:ascii="Gill Sans" w:hAnsi="Gill Sans"/>
                <w:sz w:val="24"/>
                <w:lang w:eastAsia="en-GB"/>
              </w:rPr>
            </w:pPr>
          </w:p>
        </w:tc>
        <w:tc>
          <w:tcPr>
            <w:tcW w:w="5699" w:type="dxa"/>
          </w:tcPr>
          <w:p w:rsidR="007C3946" w:rsidRPr="0090152C" w:rsidRDefault="007C3946" w:rsidP="00BE51B2">
            <w:pPr>
              <w:spacing w:after="0" w:line="240" w:lineRule="auto"/>
              <w:jc w:val="center"/>
              <w:rPr>
                <w:rFonts w:ascii="Gill Sans" w:hAnsi="Gill Sans"/>
                <w:sz w:val="24"/>
                <w:lang w:eastAsia="en-GB"/>
              </w:rPr>
            </w:pPr>
          </w:p>
        </w:tc>
      </w:tr>
      <w:tr w:rsidR="007C3946" w:rsidRPr="00582317" w:rsidTr="003E5DDA">
        <w:tc>
          <w:tcPr>
            <w:tcW w:w="4678" w:type="dxa"/>
          </w:tcPr>
          <w:p w:rsidR="007C3946" w:rsidRPr="0090152C" w:rsidRDefault="00833170" w:rsidP="00BE51B2">
            <w:pPr>
              <w:spacing w:after="0" w:line="240" w:lineRule="auto"/>
              <w:jc w:val="center"/>
              <w:rPr>
                <w:rFonts w:ascii="Gill Sans" w:hAnsi="Gill Sans"/>
                <w:sz w:val="24"/>
                <w:lang w:eastAsia="en-GB"/>
              </w:rPr>
            </w:pPr>
            <w:proofErr w:type="spellStart"/>
            <w:r w:rsidRPr="0090152C">
              <w:rPr>
                <w:rFonts w:ascii="Gill Sans" w:hAnsi="Gill Sans"/>
                <w:sz w:val="24"/>
                <w:lang w:eastAsia="en-GB"/>
              </w:rPr>
              <w:t>Wandsworth</w:t>
            </w:r>
            <w:proofErr w:type="spellEnd"/>
            <w:r w:rsidRPr="0090152C">
              <w:rPr>
                <w:rFonts w:ascii="Gill Sans" w:hAnsi="Gill Sans"/>
                <w:sz w:val="24"/>
                <w:lang w:eastAsia="en-GB"/>
              </w:rPr>
              <w:t xml:space="preserve"> Speech and Language Therapy Service</w:t>
            </w:r>
          </w:p>
        </w:tc>
        <w:tc>
          <w:tcPr>
            <w:tcW w:w="5699" w:type="dxa"/>
          </w:tcPr>
          <w:p w:rsidR="007C3946" w:rsidRPr="0090152C" w:rsidRDefault="00833170" w:rsidP="00833170">
            <w:pPr>
              <w:spacing w:after="0" w:line="240" w:lineRule="auto"/>
              <w:jc w:val="center"/>
              <w:rPr>
                <w:rFonts w:ascii="Gill Sans" w:hAnsi="Gill Sans"/>
                <w:sz w:val="24"/>
                <w:lang w:eastAsia="en-GB"/>
              </w:rPr>
            </w:pPr>
            <w:r w:rsidRPr="0090152C">
              <w:rPr>
                <w:rFonts w:ascii="Gill Sans" w:hAnsi="Gill Sans"/>
                <w:sz w:val="24"/>
                <w:lang w:eastAsia="en-GB"/>
              </w:rPr>
              <w:t>Support and assessments and resources for children with communication and interaction difficulties and training for staff-in school or clinic based.</w:t>
            </w:r>
          </w:p>
        </w:tc>
      </w:tr>
      <w:tr w:rsidR="007C3946" w:rsidRPr="00582317" w:rsidTr="003E5DDA">
        <w:tc>
          <w:tcPr>
            <w:tcW w:w="4678" w:type="dxa"/>
          </w:tcPr>
          <w:p w:rsidR="007C3946" w:rsidRPr="0090152C" w:rsidRDefault="00833170" w:rsidP="00BE51B2">
            <w:pPr>
              <w:spacing w:after="0" w:line="240" w:lineRule="auto"/>
              <w:jc w:val="center"/>
              <w:rPr>
                <w:rFonts w:ascii="Gill Sans" w:hAnsi="Gill Sans"/>
                <w:sz w:val="24"/>
                <w:lang w:eastAsia="en-GB"/>
              </w:rPr>
            </w:pPr>
            <w:proofErr w:type="spellStart"/>
            <w:r w:rsidRPr="0090152C">
              <w:rPr>
                <w:rFonts w:ascii="Gill Sans" w:hAnsi="Gill Sans"/>
                <w:sz w:val="24"/>
                <w:lang w:eastAsia="en-GB"/>
              </w:rPr>
              <w:t>Wandsworth</w:t>
            </w:r>
            <w:proofErr w:type="spellEnd"/>
            <w:r w:rsidRPr="0090152C">
              <w:rPr>
                <w:rFonts w:ascii="Gill Sans" w:hAnsi="Gill Sans"/>
                <w:sz w:val="24"/>
                <w:lang w:eastAsia="en-GB"/>
              </w:rPr>
              <w:t xml:space="preserve"> Occupational Therapy Service</w:t>
            </w:r>
          </w:p>
        </w:tc>
        <w:tc>
          <w:tcPr>
            <w:tcW w:w="5699" w:type="dxa"/>
          </w:tcPr>
          <w:p w:rsidR="007C3946" w:rsidRPr="0090152C" w:rsidRDefault="00833170" w:rsidP="00833170">
            <w:pPr>
              <w:spacing w:after="0" w:line="240" w:lineRule="auto"/>
              <w:jc w:val="center"/>
              <w:rPr>
                <w:rFonts w:ascii="Gill Sans" w:hAnsi="Gill Sans"/>
                <w:sz w:val="24"/>
                <w:lang w:eastAsia="en-GB"/>
              </w:rPr>
            </w:pPr>
            <w:r w:rsidRPr="0090152C">
              <w:rPr>
                <w:rFonts w:ascii="Gill Sans" w:hAnsi="Gill Sans"/>
                <w:sz w:val="24"/>
                <w:lang w:eastAsia="en-GB"/>
              </w:rPr>
              <w:t xml:space="preserve">Support and assessments and resources for children with physical difficulties, fine motor and gross motor and </w:t>
            </w:r>
            <w:proofErr w:type="spellStart"/>
            <w:r w:rsidRPr="0090152C">
              <w:rPr>
                <w:rFonts w:ascii="Gill Sans" w:hAnsi="Gill Sans"/>
                <w:sz w:val="24"/>
                <w:lang w:eastAsia="en-GB"/>
              </w:rPr>
              <w:t>dyspraxic</w:t>
            </w:r>
            <w:proofErr w:type="spellEnd"/>
            <w:r w:rsidRPr="0090152C">
              <w:rPr>
                <w:rFonts w:ascii="Gill Sans" w:hAnsi="Gill Sans"/>
                <w:sz w:val="24"/>
                <w:lang w:eastAsia="en-GB"/>
              </w:rPr>
              <w:t xml:space="preserve"> </w:t>
            </w:r>
            <w:proofErr w:type="spellStart"/>
            <w:r w:rsidRPr="0090152C">
              <w:rPr>
                <w:rFonts w:ascii="Gill Sans" w:hAnsi="Gill Sans"/>
                <w:sz w:val="24"/>
                <w:lang w:eastAsia="en-GB"/>
              </w:rPr>
              <w:t>tendancies</w:t>
            </w:r>
            <w:proofErr w:type="spellEnd"/>
            <w:r w:rsidRPr="0090152C">
              <w:rPr>
                <w:rFonts w:ascii="Gill Sans" w:hAnsi="Gill Sans"/>
                <w:sz w:val="24"/>
                <w:lang w:eastAsia="en-GB"/>
              </w:rPr>
              <w:t xml:space="preserve">. Assessments will be done in the clinic and advice/strategies provided to the school and parents. </w:t>
            </w:r>
          </w:p>
        </w:tc>
      </w:tr>
      <w:tr w:rsidR="007C3946" w:rsidRPr="00582317" w:rsidTr="003E5DDA">
        <w:tc>
          <w:tcPr>
            <w:tcW w:w="4678" w:type="dxa"/>
          </w:tcPr>
          <w:p w:rsidR="007C3946" w:rsidRPr="0090152C" w:rsidRDefault="00833170" w:rsidP="00BE51B2">
            <w:pPr>
              <w:spacing w:after="0" w:line="240" w:lineRule="auto"/>
              <w:jc w:val="center"/>
              <w:rPr>
                <w:rFonts w:ascii="Gill Sans" w:hAnsi="Gill Sans"/>
                <w:sz w:val="24"/>
                <w:lang w:eastAsia="en-GB"/>
              </w:rPr>
            </w:pPr>
            <w:r w:rsidRPr="0090152C">
              <w:rPr>
                <w:rFonts w:ascii="Gill Sans" w:hAnsi="Gill Sans"/>
                <w:sz w:val="24"/>
                <w:lang w:eastAsia="en-GB"/>
              </w:rPr>
              <w:t>CAMHS (Child and Adult Mental Health Service) via Access</w:t>
            </w:r>
          </w:p>
        </w:tc>
        <w:tc>
          <w:tcPr>
            <w:tcW w:w="5699" w:type="dxa"/>
          </w:tcPr>
          <w:p w:rsidR="007C3946" w:rsidRPr="0090152C" w:rsidRDefault="00833170" w:rsidP="00BE51B2">
            <w:pPr>
              <w:spacing w:after="0" w:line="240" w:lineRule="auto"/>
              <w:jc w:val="center"/>
              <w:rPr>
                <w:rFonts w:ascii="Gill Sans" w:hAnsi="Gill Sans"/>
                <w:sz w:val="24"/>
                <w:lang w:eastAsia="en-GB"/>
              </w:rPr>
            </w:pPr>
            <w:r w:rsidRPr="0090152C">
              <w:rPr>
                <w:rFonts w:ascii="Gill Sans" w:hAnsi="Gill Sans"/>
                <w:sz w:val="24"/>
                <w:lang w:eastAsia="en-GB"/>
              </w:rPr>
              <w:t xml:space="preserve">Assessments and support for children with mental or emotional or behavioural difficulties. Different teams for those with additional special needs. </w:t>
            </w:r>
          </w:p>
        </w:tc>
      </w:tr>
      <w:tr w:rsidR="007C3946" w:rsidRPr="00582317" w:rsidTr="003E5DDA">
        <w:tc>
          <w:tcPr>
            <w:tcW w:w="4678" w:type="dxa"/>
          </w:tcPr>
          <w:p w:rsidR="007C3946" w:rsidRPr="0090152C" w:rsidRDefault="00833170" w:rsidP="00BE51B2">
            <w:pPr>
              <w:spacing w:after="0" w:line="240" w:lineRule="auto"/>
              <w:jc w:val="center"/>
              <w:rPr>
                <w:rFonts w:ascii="Gill Sans" w:hAnsi="Gill Sans"/>
                <w:sz w:val="24"/>
                <w:lang w:eastAsia="en-GB"/>
              </w:rPr>
            </w:pPr>
            <w:proofErr w:type="spellStart"/>
            <w:r w:rsidRPr="0090152C">
              <w:rPr>
                <w:rFonts w:ascii="Gill Sans" w:hAnsi="Gill Sans"/>
                <w:sz w:val="24"/>
                <w:lang w:eastAsia="en-GB"/>
              </w:rPr>
              <w:t>Wandsworth</w:t>
            </w:r>
            <w:proofErr w:type="spellEnd"/>
            <w:r w:rsidRPr="0090152C">
              <w:rPr>
                <w:rFonts w:ascii="Gill Sans" w:hAnsi="Gill Sans"/>
                <w:sz w:val="24"/>
                <w:lang w:eastAsia="en-GB"/>
              </w:rPr>
              <w:t xml:space="preserve"> Physiotherapy Service</w:t>
            </w:r>
          </w:p>
        </w:tc>
        <w:tc>
          <w:tcPr>
            <w:tcW w:w="5699" w:type="dxa"/>
          </w:tcPr>
          <w:p w:rsidR="007C3946" w:rsidRPr="0090152C" w:rsidRDefault="00833170" w:rsidP="00BE51B2">
            <w:pPr>
              <w:spacing w:after="0" w:line="240" w:lineRule="auto"/>
              <w:jc w:val="center"/>
              <w:rPr>
                <w:rFonts w:ascii="Gill Sans" w:hAnsi="Gill Sans"/>
                <w:sz w:val="24"/>
                <w:lang w:eastAsia="en-GB"/>
              </w:rPr>
            </w:pPr>
            <w:r w:rsidRPr="0090152C">
              <w:rPr>
                <w:rFonts w:ascii="Gill Sans" w:hAnsi="Gill Sans"/>
                <w:sz w:val="24"/>
                <w:lang w:eastAsia="en-GB"/>
              </w:rPr>
              <w:t xml:space="preserve">Support and assessments and resources for children with physical difficulties, fine motor and gross motor and </w:t>
            </w:r>
            <w:proofErr w:type="spellStart"/>
            <w:r w:rsidRPr="0090152C">
              <w:rPr>
                <w:rFonts w:ascii="Gill Sans" w:hAnsi="Gill Sans"/>
                <w:sz w:val="24"/>
                <w:lang w:eastAsia="en-GB"/>
              </w:rPr>
              <w:t>dyspraxic</w:t>
            </w:r>
            <w:proofErr w:type="spellEnd"/>
            <w:r w:rsidRPr="0090152C">
              <w:rPr>
                <w:rFonts w:ascii="Gill Sans" w:hAnsi="Gill Sans"/>
                <w:sz w:val="24"/>
                <w:lang w:eastAsia="en-GB"/>
              </w:rPr>
              <w:t xml:space="preserve"> </w:t>
            </w:r>
            <w:proofErr w:type="spellStart"/>
            <w:r w:rsidRPr="0090152C">
              <w:rPr>
                <w:rFonts w:ascii="Gill Sans" w:hAnsi="Gill Sans"/>
                <w:sz w:val="24"/>
                <w:lang w:eastAsia="en-GB"/>
              </w:rPr>
              <w:t>tendancies</w:t>
            </w:r>
            <w:proofErr w:type="spellEnd"/>
            <w:r w:rsidRPr="0090152C">
              <w:rPr>
                <w:rFonts w:ascii="Gill Sans" w:hAnsi="Gill Sans"/>
                <w:sz w:val="24"/>
                <w:lang w:eastAsia="en-GB"/>
              </w:rPr>
              <w:t>. Assessments will be done in the clinic and advice/strategies provided to the school and parents.</w:t>
            </w:r>
          </w:p>
        </w:tc>
      </w:tr>
      <w:tr w:rsidR="007C3946" w:rsidRPr="00582317" w:rsidTr="003E5DDA">
        <w:tc>
          <w:tcPr>
            <w:tcW w:w="4678" w:type="dxa"/>
          </w:tcPr>
          <w:p w:rsidR="007C3946" w:rsidRPr="0090152C" w:rsidRDefault="007C3946" w:rsidP="00BE51B2">
            <w:pPr>
              <w:spacing w:after="0" w:line="240" w:lineRule="auto"/>
              <w:jc w:val="center"/>
              <w:rPr>
                <w:rFonts w:ascii="Gill Sans" w:hAnsi="Gill Sans"/>
                <w:sz w:val="24"/>
                <w:lang w:eastAsia="en-GB"/>
              </w:rPr>
            </w:pPr>
          </w:p>
        </w:tc>
        <w:tc>
          <w:tcPr>
            <w:tcW w:w="5699" w:type="dxa"/>
          </w:tcPr>
          <w:p w:rsidR="007C3946" w:rsidRPr="0090152C" w:rsidRDefault="007C3946" w:rsidP="00BE51B2">
            <w:pPr>
              <w:spacing w:after="0" w:line="240" w:lineRule="auto"/>
              <w:jc w:val="center"/>
              <w:rPr>
                <w:rFonts w:ascii="Gill Sans" w:hAnsi="Gill Sans"/>
                <w:sz w:val="24"/>
                <w:lang w:eastAsia="en-GB"/>
              </w:rPr>
            </w:pPr>
          </w:p>
        </w:tc>
      </w:tr>
      <w:tr w:rsidR="007C3946" w:rsidRPr="00582317" w:rsidTr="003E5DDA">
        <w:tc>
          <w:tcPr>
            <w:tcW w:w="4678" w:type="dxa"/>
          </w:tcPr>
          <w:p w:rsidR="007C3946" w:rsidRPr="0090152C" w:rsidRDefault="00833170" w:rsidP="00BE51B2">
            <w:pPr>
              <w:spacing w:after="0" w:line="240" w:lineRule="auto"/>
              <w:jc w:val="center"/>
              <w:rPr>
                <w:rFonts w:ascii="Gill Sans" w:hAnsi="Gill Sans"/>
                <w:sz w:val="24"/>
                <w:lang w:eastAsia="en-GB"/>
              </w:rPr>
            </w:pPr>
            <w:r w:rsidRPr="0090152C">
              <w:rPr>
                <w:rFonts w:ascii="Gill Sans" w:hAnsi="Gill Sans"/>
                <w:sz w:val="24"/>
                <w:lang w:eastAsia="en-GB"/>
              </w:rPr>
              <w:t>St Georges Paediatric Service</w:t>
            </w:r>
          </w:p>
        </w:tc>
        <w:tc>
          <w:tcPr>
            <w:tcW w:w="5699" w:type="dxa"/>
          </w:tcPr>
          <w:p w:rsidR="007C3946" w:rsidRPr="0090152C" w:rsidRDefault="00833170" w:rsidP="00BE51B2">
            <w:pPr>
              <w:spacing w:after="0" w:line="240" w:lineRule="auto"/>
              <w:jc w:val="center"/>
              <w:rPr>
                <w:rFonts w:ascii="Gill Sans" w:hAnsi="Gill Sans"/>
                <w:sz w:val="24"/>
                <w:lang w:eastAsia="en-GB"/>
              </w:rPr>
            </w:pPr>
            <w:r w:rsidRPr="0090152C">
              <w:rPr>
                <w:rFonts w:ascii="Gill Sans" w:hAnsi="Gill Sans"/>
                <w:sz w:val="24"/>
                <w:lang w:eastAsia="en-GB"/>
              </w:rPr>
              <w:t>Assessments for ASD/Social communication and ADHD difficulties.</w:t>
            </w:r>
          </w:p>
        </w:tc>
      </w:tr>
      <w:tr w:rsidR="007C3946" w:rsidRPr="00582317" w:rsidTr="003E5DDA">
        <w:tc>
          <w:tcPr>
            <w:tcW w:w="4678" w:type="dxa"/>
          </w:tcPr>
          <w:p w:rsidR="007C3946" w:rsidRPr="0090152C" w:rsidRDefault="00833170" w:rsidP="00BE51B2">
            <w:pPr>
              <w:spacing w:after="0" w:line="240" w:lineRule="auto"/>
              <w:jc w:val="center"/>
              <w:rPr>
                <w:rFonts w:ascii="Gill Sans" w:hAnsi="Gill Sans"/>
                <w:sz w:val="24"/>
                <w:lang w:eastAsia="en-GB"/>
              </w:rPr>
            </w:pPr>
            <w:r w:rsidRPr="0090152C">
              <w:rPr>
                <w:rFonts w:ascii="Gill Sans" w:hAnsi="Gill Sans"/>
                <w:sz w:val="24"/>
                <w:lang w:eastAsia="en-GB"/>
              </w:rPr>
              <w:t>Schools and Community Psychology Service- Educational psychologist or trainee Educational psychologist</w:t>
            </w:r>
          </w:p>
        </w:tc>
        <w:tc>
          <w:tcPr>
            <w:tcW w:w="5699" w:type="dxa"/>
          </w:tcPr>
          <w:p w:rsidR="007C3946" w:rsidRPr="0090152C" w:rsidRDefault="00833170" w:rsidP="00BE51B2">
            <w:pPr>
              <w:spacing w:after="0" w:line="240" w:lineRule="auto"/>
              <w:jc w:val="center"/>
              <w:rPr>
                <w:rFonts w:ascii="Gill Sans" w:hAnsi="Gill Sans"/>
                <w:sz w:val="24"/>
                <w:lang w:eastAsia="en-GB"/>
              </w:rPr>
            </w:pPr>
            <w:r w:rsidRPr="0090152C">
              <w:rPr>
                <w:rFonts w:ascii="Gill Sans" w:hAnsi="Gill Sans"/>
                <w:sz w:val="24"/>
                <w:lang w:eastAsia="en-GB"/>
              </w:rPr>
              <w:t xml:space="preserve">Assessments and advice for teachers and parents, some individual work with children </w:t>
            </w:r>
            <w:proofErr w:type="spellStart"/>
            <w:r w:rsidRPr="0090152C">
              <w:rPr>
                <w:rFonts w:ascii="Gill Sans" w:hAnsi="Gill Sans"/>
                <w:sz w:val="24"/>
                <w:lang w:eastAsia="en-GB"/>
              </w:rPr>
              <w:t>eg</w:t>
            </w:r>
            <w:proofErr w:type="spellEnd"/>
            <w:r w:rsidRPr="0090152C">
              <w:rPr>
                <w:rFonts w:ascii="Gill Sans" w:hAnsi="Gill Sans"/>
                <w:sz w:val="24"/>
                <w:lang w:eastAsia="en-GB"/>
              </w:rPr>
              <w:t xml:space="preserve"> therapeutic play, CBT, </w:t>
            </w:r>
          </w:p>
          <w:p w:rsidR="00AC0B3A" w:rsidRPr="0090152C" w:rsidRDefault="00AC0B3A" w:rsidP="00BE51B2">
            <w:pPr>
              <w:spacing w:after="0" w:line="240" w:lineRule="auto"/>
              <w:jc w:val="center"/>
              <w:rPr>
                <w:rFonts w:ascii="Gill Sans" w:hAnsi="Gill Sans"/>
                <w:sz w:val="24"/>
                <w:lang w:eastAsia="en-GB"/>
              </w:rPr>
            </w:pPr>
          </w:p>
          <w:p w:rsidR="00AC0B3A" w:rsidRPr="0090152C" w:rsidRDefault="00AC0B3A" w:rsidP="00BE51B2">
            <w:pPr>
              <w:spacing w:after="0" w:line="240" w:lineRule="auto"/>
              <w:jc w:val="center"/>
              <w:rPr>
                <w:rFonts w:ascii="Gill Sans" w:hAnsi="Gill Sans"/>
                <w:sz w:val="24"/>
                <w:lang w:eastAsia="en-GB"/>
              </w:rPr>
            </w:pPr>
            <w:r w:rsidRPr="0090152C">
              <w:rPr>
                <w:rFonts w:ascii="Gill Sans" w:hAnsi="Gill Sans"/>
                <w:sz w:val="24"/>
                <w:lang w:eastAsia="en-GB"/>
              </w:rPr>
              <w:t>EP services can be found on the Traded Services Website</w:t>
            </w:r>
          </w:p>
          <w:p w:rsidR="00AC0B3A" w:rsidRPr="0090152C" w:rsidRDefault="003E5DDA" w:rsidP="00BE51B2">
            <w:pPr>
              <w:spacing w:after="0" w:line="240" w:lineRule="auto"/>
              <w:jc w:val="center"/>
              <w:rPr>
                <w:rFonts w:ascii="Gill Sans" w:hAnsi="Gill Sans"/>
                <w:sz w:val="24"/>
                <w:lang w:eastAsia="en-GB"/>
              </w:rPr>
            </w:pPr>
            <w:hyperlink r:id="rId11" w:history="1">
              <w:r w:rsidR="00AC0B3A" w:rsidRPr="0090152C">
                <w:rPr>
                  <w:rStyle w:val="Hyperlink"/>
                  <w:rFonts w:ascii="Gill Sans" w:hAnsi="Gill Sans"/>
                  <w:color w:val="auto"/>
                  <w:sz w:val="24"/>
                  <w:lang w:eastAsia="en-GB"/>
                </w:rPr>
                <w:t>http://info.wandsworth.gov.uk/Schoolc/Traded-Services/Products/Service-Groups/Schools-and-Community-Psychology</w:t>
              </w:r>
            </w:hyperlink>
            <w:r w:rsidR="00AC0B3A" w:rsidRPr="0090152C">
              <w:rPr>
                <w:rFonts w:ascii="Gill Sans" w:hAnsi="Gill Sans"/>
                <w:sz w:val="24"/>
                <w:lang w:eastAsia="en-GB"/>
              </w:rPr>
              <w:t xml:space="preserve"> </w:t>
            </w:r>
          </w:p>
        </w:tc>
      </w:tr>
      <w:tr w:rsidR="007C3946" w:rsidRPr="00582317" w:rsidTr="003E5DDA">
        <w:tc>
          <w:tcPr>
            <w:tcW w:w="4678" w:type="dxa"/>
          </w:tcPr>
          <w:p w:rsidR="007C3946" w:rsidRPr="0090152C" w:rsidRDefault="00833170" w:rsidP="00BE51B2">
            <w:pPr>
              <w:spacing w:after="0" w:line="240" w:lineRule="auto"/>
              <w:jc w:val="center"/>
              <w:rPr>
                <w:rFonts w:ascii="Gill Sans" w:hAnsi="Gill Sans"/>
                <w:sz w:val="24"/>
                <w:lang w:eastAsia="en-GB"/>
              </w:rPr>
            </w:pPr>
            <w:r w:rsidRPr="0090152C">
              <w:rPr>
                <w:rFonts w:ascii="Gill Sans" w:hAnsi="Gill Sans"/>
                <w:sz w:val="24"/>
                <w:lang w:eastAsia="en-GB"/>
              </w:rPr>
              <w:t xml:space="preserve">Behaviour Learning Support Service (BLSS)- Victoria Drive </w:t>
            </w:r>
            <w:proofErr w:type="spellStart"/>
            <w:r w:rsidRPr="0090152C">
              <w:rPr>
                <w:rFonts w:ascii="Gill Sans" w:hAnsi="Gill Sans"/>
                <w:sz w:val="24"/>
                <w:lang w:eastAsia="en-GB"/>
              </w:rPr>
              <w:t>Pru</w:t>
            </w:r>
            <w:proofErr w:type="spellEnd"/>
          </w:p>
        </w:tc>
        <w:tc>
          <w:tcPr>
            <w:tcW w:w="5699" w:type="dxa"/>
          </w:tcPr>
          <w:p w:rsidR="007C3946" w:rsidRPr="0090152C" w:rsidRDefault="00833170" w:rsidP="00833170">
            <w:pPr>
              <w:spacing w:after="0" w:line="240" w:lineRule="auto"/>
              <w:jc w:val="center"/>
              <w:rPr>
                <w:rFonts w:ascii="Gill Sans" w:hAnsi="Gill Sans"/>
                <w:sz w:val="24"/>
                <w:lang w:eastAsia="en-GB"/>
              </w:rPr>
            </w:pPr>
            <w:r w:rsidRPr="0090152C">
              <w:rPr>
                <w:rFonts w:ascii="Gill Sans" w:hAnsi="Gill Sans"/>
                <w:sz w:val="24"/>
                <w:lang w:eastAsia="en-GB"/>
              </w:rPr>
              <w:t xml:space="preserve">Assessments, support and advice for children with social and emotional difficulties. Within school mentor service or at the </w:t>
            </w:r>
            <w:proofErr w:type="spellStart"/>
            <w:r w:rsidRPr="0090152C">
              <w:rPr>
                <w:rFonts w:ascii="Gill Sans" w:hAnsi="Gill Sans"/>
                <w:sz w:val="24"/>
                <w:lang w:eastAsia="en-GB"/>
              </w:rPr>
              <w:t>pru</w:t>
            </w:r>
            <w:proofErr w:type="spellEnd"/>
            <w:r w:rsidRPr="0090152C">
              <w:rPr>
                <w:rFonts w:ascii="Gill Sans" w:hAnsi="Gill Sans"/>
                <w:sz w:val="24"/>
                <w:lang w:eastAsia="en-GB"/>
              </w:rPr>
              <w:t xml:space="preserve"> in small groups working. Cab also provide systemic family therapy and clinical assessments through the CAMHS provision within the service. </w:t>
            </w:r>
          </w:p>
        </w:tc>
      </w:tr>
      <w:tr w:rsidR="007C3946" w:rsidRPr="00582317" w:rsidTr="003E5DDA">
        <w:tc>
          <w:tcPr>
            <w:tcW w:w="4678" w:type="dxa"/>
          </w:tcPr>
          <w:p w:rsidR="007C3946" w:rsidRPr="0090152C" w:rsidRDefault="00833170" w:rsidP="00BE51B2">
            <w:pPr>
              <w:spacing w:after="0" w:line="240" w:lineRule="auto"/>
              <w:jc w:val="center"/>
              <w:rPr>
                <w:rFonts w:ascii="Gill Sans" w:hAnsi="Gill Sans"/>
                <w:sz w:val="24"/>
                <w:lang w:eastAsia="en-GB"/>
              </w:rPr>
            </w:pPr>
            <w:r w:rsidRPr="0090152C">
              <w:rPr>
                <w:rFonts w:ascii="Gill Sans" w:hAnsi="Gill Sans"/>
                <w:sz w:val="24"/>
                <w:lang w:eastAsia="en-GB"/>
              </w:rPr>
              <w:t>Young Carers</w:t>
            </w:r>
          </w:p>
        </w:tc>
        <w:tc>
          <w:tcPr>
            <w:tcW w:w="5699" w:type="dxa"/>
          </w:tcPr>
          <w:p w:rsidR="007C3946" w:rsidRPr="0090152C" w:rsidRDefault="00833170" w:rsidP="00BE51B2">
            <w:pPr>
              <w:spacing w:after="0" w:line="240" w:lineRule="auto"/>
              <w:jc w:val="center"/>
              <w:rPr>
                <w:rFonts w:ascii="Gill Sans" w:hAnsi="Gill Sans"/>
                <w:sz w:val="24"/>
                <w:lang w:eastAsia="en-GB"/>
              </w:rPr>
            </w:pPr>
            <w:r w:rsidRPr="0090152C">
              <w:rPr>
                <w:rFonts w:ascii="Gill Sans" w:hAnsi="Gill Sans"/>
                <w:sz w:val="24"/>
                <w:lang w:eastAsia="en-GB"/>
              </w:rPr>
              <w:t>Support for children with ill or disabled parents or siblings including afterschool activities and holiday activities.</w:t>
            </w:r>
          </w:p>
        </w:tc>
      </w:tr>
      <w:tr w:rsidR="007C3946" w:rsidRPr="00582317" w:rsidTr="003E5DDA">
        <w:tc>
          <w:tcPr>
            <w:tcW w:w="4678" w:type="dxa"/>
          </w:tcPr>
          <w:p w:rsidR="007C3946" w:rsidRPr="0090152C" w:rsidRDefault="00833170" w:rsidP="00BE51B2">
            <w:pPr>
              <w:spacing w:after="0" w:line="240" w:lineRule="auto"/>
              <w:jc w:val="center"/>
              <w:rPr>
                <w:rFonts w:ascii="Gill Sans" w:hAnsi="Gill Sans"/>
                <w:sz w:val="24"/>
                <w:lang w:eastAsia="en-GB"/>
              </w:rPr>
            </w:pPr>
            <w:r w:rsidRPr="0090152C">
              <w:rPr>
                <w:rFonts w:ascii="Gill Sans" w:hAnsi="Gill Sans"/>
                <w:sz w:val="24"/>
                <w:lang w:eastAsia="en-GB"/>
              </w:rPr>
              <w:t>School Nursing Service</w:t>
            </w:r>
          </w:p>
        </w:tc>
        <w:tc>
          <w:tcPr>
            <w:tcW w:w="5699" w:type="dxa"/>
          </w:tcPr>
          <w:p w:rsidR="007C3946" w:rsidRPr="0090152C" w:rsidRDefault="00833170" w:rsidP="00833170">
            <w:pPr>
              <w:spacing w:after="0" w:line="240" w:lineRule="auto"/>
              <w:jc w:val="center"/>
              <w:rPr>
                <w:rFonts w:ascii="Gill Sans" w:hAnsi="Gill Sans"/>
                <w:sz w:val="24"/>
                <w:lang w:eastAsia="en-GB"/>
              </w:rPr>
            </w:pPr>
            <w:r w:rsidRPr="0090152C">
              <w:rPr>
                <w:rFonts w:ascii="Gill Sans" w:hAnsi="Gill Sans"/>
                <w:sz w:val="24"/>
                <w:lang w:eastAsia="en-GB"/>
              </w:rPr>
              <w:t xml:space="preserve">Drop-in/appointments/workshops, assessments, weight/height measurements, child or family support, advice </w:t>
            </w:r>
            <w:proofErr w:type="spellStart"/>
            <w:r w:rsidRPr="0090152C">
              <w:rPr>
                <w:rFonts w:ascii="Gill Sans" w:hAnsi="Gill Sans"/>
                <w:sz w:val="24"/>
                <w:lang w:eastAsia="en-GB"/>
              </w:rPr>
              <w:t>e.g</w:t>
            </w:r>
            <w:proofErr w:type="spellEnd"/>
            <w:r w:rsidRPr="0090152C">
              <w:rPr>
                <w:rFonts w:ascii="Gill Sans" w:hAnsi="Gill Sans"/>
                <w:sz w:val="24"/>
                <w:lang w:eastAsia="en-GB"/>
              </w:rPr>
              <w:t xml:space="preserve"> on sleep, bedwetting, eating/diet, monitoring of CLA or children under children’s services or where there are safeguarding concerns. </w:t>
            </w:r>
          </w:p>
        </w:tc>
      </w:tr>
      <w:tr w:rsidR="00833170" w:rsidRPr="00582317" w:rsidTr="003E5DDA">
        <w:tc>
          <w:tcPr>
            <w:tcW w:w="4678" w:type="dxa"/>
          </w:tcPr>
          <w:p w:rsidR="00833170" w:rsidRPr="0090152C" w:rsidRDefault="00631288" w:rsidP="00500BB8">
            <w:pPr>
              <w:spacing w:after="0" w:line="240" w:lineRule="auto"/>
              <w:jc w:val="center"/>
              <w:rPr>
                <w:rFonts w:ascii="Gill Sans" w:hAnsi="Gill Sans"/>
                <w:sz w:val="24"/>
                <w:lang w:eastAsia="en-GB"/>
              </w:rPr>
            </w:pPr>
            <w:proofErr w:type="spellStart"/>
            <w:r w:rsidRPr="0090152C">
              <w:rPr>
                <w:rFonts w:ascii="Gill Sans" w:hAnsi="Gill Sans"/>
                <w:sz w:val="24"/>
                <w:lang w:eastAsia="en-GB"/>
              </w:rPr>
              <w:t>Wandsworth</w:t>
            </w:r>
            <w:proofErr w:type="spellEnd"/>
            <w:r w:rsidRPr="0090152C">
              <w:rPr>
                <w:rFonts w:ascii="Gill Sans" w:hAnsi="Gill Sans"/>
                <w:sz w:val="24"/>
                <w:lang w:eastAsia="en-GB"/>
              </w:rPr>
              <w:t xml:space="preserve"> Thrive </w:t>
            </w:r>
          </w:p>
        </w:tc>
        <w:tc>
          <w:tcPr>
            <w:tcW w:w="5699" w:type="dxa"/>
          </w:tcPr>
          <w:p w:rsidR="00833170" w:rsidRPr="0090152C" w:rsidRDefault="00833170" w:rsidP="00833170">
            <w:pPr>
              <w:spacing w:after="0" w:line="240" w:lineRule="auto"/>
              <w:jc w:val="center"/>
              <w:rPr>
                <w:rFonts w:ascii="Gill Sans" w:hAnsi="Gill Sans"/>
                <w:sz w:val="24"/>
                <w:lang w:eastAsia="en-GB"/>
              </w:rPr>
            </w:pPr>
            <w:r w:rsidRPr="0090152C">
              <w:rPr>
                <w:rFonts w:ascii="Gill Sans" w:hAnsi="Gill Sans"/>
                <w:sz w:val="24"/>
                <w:lang w:eastAsia="en-GB"/>
              </w:rPr>
              <w:t xml:space="preserve">Advice for parents on provisions, resources, groups, contacts </w:t>
            </w:r>
            <w:proofErr w:type="spellStart"/>
            <w:r w:rsidRPr="0090152C">
              <w:rPr>
                <w:rFonts w:ascii="Gill Sans" w:hAnsi="Gill Sans"/>
                <w:sz w:val="24"/>
                <w:lang w:eastAsia="en-GB"/>
              </w:rPr>
              <w:t>etc</w:t>
            </w:r>
            <w:proofErr w:type="spellEnd"/>
            <w:r w:rsidRPr="0090152C">
              <w:rPr>
                <w:rFonts w:ascii="Gill Sans" w:hAnsi="Gill Sans"/>
                <w:sz w:val="24"/>
                <w:lang w:eastAsia="en-GB"/>
              </w:rPr>
              <w:t xml:space="preserve"> linked to the SEN Information Report.</w:t>
            </w:r>
          </w:p>
        </w:tc>
      </w:tr>
      <w:tr w:rsidR="00833170" w:rsidRPr="00582317" w:rsidTr="003E5DDA">
        <w:tc>
          <w:tcPr>
            <w:tcW w:w="4678" w:type="dxa"/>
          </w:tcPr>
          <w:p w:rsidR="00833170" w:rsidRPr="0090152C" w:rsidRDefault="00833170" w:rsidP="00BE51B2">
            <w:pPr>
              <w:spacing w:after="0" w:line="240" w:lineRule="auto"/>
              <w:jc w:val="center"/>
              <w:rPr>
                <w:rFonts w:ascii="Gill Sans" w:hAnsi="Gill Sans"/>
                <w:sz w:val="24"/>
                <w:lang w:eastAsia="en-GB"/>
              </w:rPr>
            </w:pPr>
            <w:r w:rsidRPr="0090152C">
              <w:rPr>
                <w:rFonts w:ascii="Gill Sans" w:hAnsi="Gill Sans"/>
                <w:sz w:val="24"/>
                <w:lang w:eastAsia="en-GB"/>
              </w:rPr>
              <w:t>Positive Parent Action</w:t>
            </w:r>
          </w:p>
        </w:tc>
        <w:tc>
          <w:tcPr>
            <w:tcW w:w="5699" w:type="dxa"/>
          </w:tcPr>
          <w:p w:rsidR="00833170" w:rsidRPr="0090152C" w:rsidRDefault="00833170" w:rsidP="00833170">
            <w:pPr>
              <w:spacing w:after="0" w:line="240" w:lineRule="auto"/>
              <w:jc w:val="center"/>
              <w:rPr>
                <w:rFonts w:ascii="Gill Sans" w:hAnsi="Gill Sans"/>
                <w:sz w:val="24"/>
                <w:lang w:eastAsia="en-GB"/>
              </w:rPr>
            </w:pPr>
            <w:r w:rsidRPr="0090152C">
              <w:rPr>
                <w:rFonts w:ascii="Gill Sans" w:hAnsi="Gill Sans"/>
                <w:sz w:val="24"/>
                <w:lang w:eastAsia="en-GB"/>
              </w:rPr>
              <w:t>Advice and support for parents with paperwork, legalities, disputes, school visits, signposting etc.</w:t>
            </w:r>
          </w:p>
        </w:tc>
      </w:tr>
      <w:tr w:rsidR="00915199" w:rsidRPr="00582317" w:rsidTr="003E5DDA">
        <w:tc>
          <w:tcPr>
            <w:tcW w:w="4678" w:type="dxa"/>
          </w:tcPr>
          <w:p w:rsidR="00915199" w:rsidRPr="0090152C" w:rsidRDefault="00915199" w:rsidP="00915199">
            <w:pPr>
              <w:spacing w:after="0" w:line="240" w:lineRule="auto"/>
              <w:jc w:val="center"/>
              <w:rPr>
                <w:rFonts w:ascii="Gill Sans" w:hAnsi="Gill Sans"/>
                <w:sz w:val="24"/>
                <w:lang w:eastAsia="en-GB"/>
              </w:rPr>
            </w:pPr>
          </w:p>
        </w:tc>
        <w:tc>
          <w:tcPr>
            <w:tcW w:w="5699" w:type="dxa"/>
          </w:tcPr>
          <w:p w:rsidR="00915199" w:rsidRPr="0090152C" w:rsidRDefault="00915199" w:rsidP="007523FC">
            <w:pPr>
              <w:spacing w:after="0" w:line="240" w:lineRule="auto"/>
              <w:jc w:val="center"/>
              <w:rPr>
                <w:rFonts w:ascii="Gill Sans" w:hAnsi="Gill Sans"/>
                <w:sz w:val="24"/>
                <w:lang w:eastAsia="en-GB"/>
              </w:rPr>
            </w:pPr>
          </w:p>
        </w:tc>
      </w:tr>
      <w:tr w:rsidR="00915199" w:rsidRPr="00582317" w:rsidTr="003E5DDA">
        <w:tc>
          <w:tcPr>
            <w:tcW w:w="4678" w:type="dxa"/>
          </w:tcPr>
          <w:p w:rsidR="00915199" w:rsidRPr="0090152C" w:rsidRDefault="00915199" w:rsidP="00BE51B2">
            <w:pPr>
              <w:spacing w:after="0" w:line="240" w:lineRule="auto"/>
              <w:jc w:val="center"/>
              <w:rPr>
                <w:rFonts w:ascii="Gill Sans" w:hAnsi="Gill Sans"/>
                <w:sz w:val="24"/>
                <w:lang w:eastAsia="en-GB"/>
              </w:rPr>
            </w:pPr>
            <w:proofErr w:type="spellStart"/>
            <w:r w:rsidRPr="0090152C">
              <w:rPr>
                <w:rFonts w:ascii="Gill Sans" w:hAnsi="Gill Sans"/>
                <w:sz w:val="24"/>
                <w:lang w:eastAsia="en-GB"/>
              </w:rPr>
              <w:t>Wandsworth</w:t>
            </w:r>
            <w:proofErr w:type="spellEnd"/>
            <w:r w:rsidRPr="0090152C">
              <w:rPr>
                <w:rFonts w:ascii="Gill Sans" w:hAnsi="Gill Sans"/>
                <w:sz w:val="24"/>
                <w:lang w:eastAsia="en-GB"/>
              </w:rPr>
              <w:t xml:space="preserve"> Bereavement service</w:t>
            </w:r>
          </w:p>
        </w:tc>
        <w:tc>
          <w:tcPr>
            <w:tcW w:w="5699" w:type="dxa"/>
          </w:tcPr>
          <w:p w:rsidR="00915199" w:rsidRPr="0090152C" w:rsidRDefault="00915199" w:rsidP="00833170">
            <w:pPr>
              <w:spacing w:after="0" w:line="240" w:lineRule="auto"/>
              <w:jc w:val="center"/>
              <w:rPr>
                <w:rFonts w:ascii="Gill Sans" w:hAnsi="Gill Sans"/>
                <w:sz w:val="24"/>
                <w:lang w:eastAsia="en-GB"/>
              </w:rPr>
            </w:pPr>
            <w:r w:rsidRPr="0090152C">
              <w:rPr>
                <w:rFonts w:ascii="Gill Sans" w:hAnsi="Gill Sans"/>
                <w:sz w:val="24"/>
                <w:lang w:eastAsia="en-GB"/>
              </w:rPr>
              <w:t xml:space="preserve">Support for families and children with terminally ill parents or siblings and through bereavement. </w:t>
            </w:r>
          </w:p>
        </w:tc>
      </w:tr>
      <w:tr w:rsidR="00915199" w:rsidRPr="00582317" w:rsidTr="003E5DDA">
        <w:tc>
          <w:tcPr>
            <w:tcW w:w="4678" w:type="dxa"/>
          </w:tcPr>
          <w:p w:rsidR="00915199" w:rsidRPr="0090152C" w:rsidRDefault="00915199" w:rsidP="00BE51B2">
            <w:pPr>
              <w:spacing w:after="0" w:line="240" w:lineRule="auto"/>
              <w:jc w:val="center"/>
              <w:rPr>
                <w:rFonts w:ascii="Gill Sans" w:hAnsi="Gill Sans"/>
                <w:sz w:val="24"/>
                <w:lang w:eastAsia="en-GB"/>
              </w:rPr>
            </w:pPr>
            <w:r w:rsidRPr="0090152C">
              <w:rPr>
                <w:rFonts w:ascii="Gill Sans" w:hAnsi="Gill Sans"/>
                <w:sz w:val="24"/>
                <w:lang w:eastAsia="en-GB"/>
              </w:rPr>
              <w:t>Momentum</w:t>
            </w:r>
          </w:p>
        </w:tc>
        <w:tc>
          <w:tcPr>
            <w:tcW w:w="5699" w:type="dxa"/>
          </w:tcPr>
          <w:p w:rsidR="00915199" w:rsidRPr="0090152C" w:rsidRDefault="00915199" w:rsidP="00833170">
            <w:pPr>
              <w:spacing w:after="0" w:line="240" w:lineRule="auto"/>
              <w:jc w:val="center"/>
              <w:rPr>
                <w:rFonts w:ascii="Gill Sans" w:hAnsi="Gill Sans"/>
                <w:sz w:val="24"/>
                <w:lang w:eastAsia="en-GB"/>
              </w:rPr>
            </w:pPr>
            <w:r w:rsidRPr="0090152C">
              <w:rPr>
                <w:rFonts w:ascii="Gill Sans" w:hAnsi="Gill Sans"/>
                <w:sz w:val="24"/>
                <w:lang w:eastAsia="en-GB"/>
              </w:rPr>
              <w:t xml:space="preserve">Support for children with cancer and </w:t>
            </w:r>
            <w:proofErr w:type="spellStart"/>
            <w:r w:rsidRPr="0090152C">
              <w:rPr>
                <w:rFonts w:ascii="Gill Sans" w:hAnsi="Gill Sans"/>
                <w:sz w:val="24"/>
                <w:lang w:eastAsia="en-GB"/>
              </w:rPr>
              <w:t>life long</w:t>
            </w:r>
            <w:proofErr w:type="spellEnd"/>
            <w:r w:rsidRPr="0090152C">
              <w:rPr>
                <w:rFonts w:ascii="Gill Sans" w:hAnsi="Gill Sans"/>
                <w:sz w:val="24"/>
                <w:lang w:eastAsia="en-GB"/>
              </w:rPr>
              <w:t xml:space="preserve"> illnesses.</w:t>
            </w:r>
          </w:p>
        </w:tc>
      </w:tr>
      <w:tr w:rsidR="00915199" w:rsidRPr="00582317" w:rsidTr="003E5DDA">
        <w:tc>
          <w:tcPr>
            <w:tcW w:w="4678" w:type="dxa"/>
          </w:tcPr>
          <w:p w:rsidR="00915199" w:rsidRPr="0090152C" w:rsidRDefault="00915199" w:rsidP="00500BB8">
            <w:pPr>
              <w:spacing w:after="0" w:line="240" w:lineRule="auto"/>
              <w:jc w:val="center"/>
              <w:rPr>
                <w:rFonts w:ascii="Gill Sans" w:hAnsi="Gill Sans"/>
                <w:sz w:val="24"/>
                <w:lang w:eastAsia="en-GB"/>
              </w:rPr>
            </w:pPr>
            <w:r w:rsidRPr="0090152C">
              <w:rPr>
                <w:rFonts w:ascii="Gill Sans" w:hAnsi="Gill Sans"/>
                <w:sz w:val="24"/>
                <w:lang w:eastAsia="en-GB"/>
              </w:rPr>
              <w:t>Triple P</w:t>
            </w:r>
            <w:r w:rsidR="00500BB8" w:rsidRPr="0090152C">
              <w:rPr>
                <w:rFonts w:ascii="Gill Sans" w:hAnsi="Gill Sans"/>
                <w:sz w:val="24"/>
                <w:lang w:eastAsia="en-GB"/>
              </w:rPr>
              <w:t>/Strengthening Families</w:t>
            </w:r>
          </w:p>
        </w:tc>
        <w:tc>
          <w:tcPr>
            <w:tcW w:w="5699" w:type="dxa"/>
          </w:tcPr>
          <w:p w:rsidR="00915199" w:rsidRPr="0090152C" w:rsidRDefault="00915199" w:rsidP="00833170">
            <w:pPr>
              <w:spacing w:after="0" w:line="240" w:lineRule="auto"/>
              <w:jc w:val="center"/>
              <w:rPr>
                <w:rFonts w:ascii="Gill Sans" w:hAnsi="Gill Sans"/>
                <w:sz w:val="24"/>
                <w:lang w:eastAsia="en-GB"/>
              </w:rPr>
            </w:pPr>
            <w:r w:rsidRPr="0090152C">
              <w:rPr>
                <w:rFonts w:ascii="Gill Sans" w:hAnsi="Gill Sans"/>
                <w:sz w:val="24"/>
                <w:lang w:eastAsia="en-GB"/>
              </w:rPr>
              <w:t xml:space="preserve">Parenting courses and support and advice on managing challenging behaviour at home for children with ASD, ADHD, emotional, mental and social difficulties. </w:t>
            </w:r>
          </w:p>
        </w:tc>
      </w:tr>
      <w:tr w:rsidR="00915199" w:rsidRPr="00582317" w:rsidTr="003E5DDA">
        <w:tc>
          <w:tcPr>
            <w:tcW w:w="4678" w:type="dxa"/>
          </w:tcPr>
          <w:p w:rsidR="00915199" w:rsidRPr="0090152C" w:rsidRDefault="00915199" w:rsidP="00BE51B2">
            <w:pPr>
              <w:spacing w:after="0" w:line="240" w:lineRule="auto"/>
              <w:jc w:val="center"/>
              <w:rPr>
                <w:rFonts w:ascii="Gill Sans" w:hAnsi="Gill Sans"/>
                <w:sz w:val="24"/>
                <w:lang w:eastAsia="en-GB"/>
              </w:rPr>
            </w:pPr>
            <w:proofErr w:type="spellStart"/>
            <w:r w:rsidRPr="0090152C">
              <w:rPr>
                <w:rFonts w:ascii="Gill Sans" w:hAnsi="Gill Sans"/>
                <w:sz w:val="24"/>
                <w:lang w:eastAsia="en-GB"/>
              </w:rPr>
              <w:t>Wandsworth</w:t>
            </w:r>
            <w:proofErr w:type="spellEnd"/>
            <w:r w:rsidRPr="0090152C">
              <w:rPr>
                <w:rFonts w:ascii="Gill Sans" w:hAnsi="Gill Sans"/>
                <w:sz w:val="24"/>
                <w:lang w:eastAsia="en-GB"/>
              </w:rPr>
              <w:t xml:space="preserve"> Special Needs Assessment Section</w:t>
            </w:r>
            <w:r w:rsidR="00631288" w:rsidRPr="0090152C">
              <w:rPr>
                <w:rFonts w:ascii="Gill Sans" w:hAnsi="Gill Sans"/>
                <w:sz w:val="24"/>
                <w:lang w:eastAsia="en-GB"/>
              </w:rPr>
              <w:t xml:space="preserve"> (SNAS)</w:t>
            </w:r>
          </w:p>
        </w:tc>
        <w:tc>
          <w:tcPr>
            <w:tcW w:w="5699" w:type="dxa"/>
          </w:tcPr>
          <w:p w:rsidR="00915199" w:rsidRPr="0090152C" w:rsidRDefault="00915199" w:rsidP="00833170">
            <w:pPr>
              <w:spacing w:after="0" w:line="240" w:lineRule="auto"/>
              <w:jc w:val="center"/>
              <w:rPr>
                <w:rFonts w:ascii="Gill Sans" w:hAnsi="Gill Sans"/>
                <w:sz w:val="24"/>
                <w:lang w:eastAsia="en-GB"/>
              </w:rPr>
            </w:pPr>
            <w:r w:rsidRPr="0090152C">
              <w:rPr>
                <w:rFonts w:ascii="Gill Sans" w:hAnsi="Gill Sans"/>
                <w:sz w:val="24"/>
                <w:lang w:eastAsia="en-GB"/>
              </w:rPr>
              <w:t xml:space="preserve">Case managers and advisors for children with or going through the process of attaining a statement or EHC Plan. </w:t>
            </w:r>
          </w:p>
        </w:tc>
      </w:tr>
    </w:tbl>
    <w:p w:rsidR="00743B82" w:rsidRPr="00432EF4" w:rsidRDefault="007C3946" w:rsidP="00A46728">
      <w:pPr>
        <w:jc w:val="center"/>
        <w:rPr>
          <w:rFonts w:ascii="Century Gothic" w:hAnsi="Century Gothic" w:cs="Arial"/>
          <w:b/>
          <w:sz w:val="24"/>
          <w:szCs w:val="24"/>
        </w:rPr>
      </w:pPr>
      <w:r>
        <w:rPr>
          <w:rFonts w:ascii="Arial" w:hAnsi="Arial" w:cs="Arial"/>
          <w:b/>
          <w:sz w:val="28"/>
          <w:szCs w:val="28"/>
          <w:highlight w:val="magenta"/>
        </w:rPr>
        <w:br w:type="page"/>
      </w:r>
      <w:r w:rsidR="00EC6E34" w:rsidRPr="00432EF4">
        <w:rPr>
          <w:rFonts w:ascii="Century Gothic" w:hAnsi="Century Gothic" w:cs="Arial"/>
          <w:b/>
          <w:sz w:val="24"/>
          <w:szCs w:val="24"/>
        </w:rPr>
        <w:lastRenderedPageBreak/>
        <w:t>Appen</w:t>
      </w:r>
      <w:bookmarkStart w:id="23" w:name="A"/>
      <w:bookmarkEnd w:id="23"/>
      <w:r w:rsidR="00EC6E34" w:rsidRPr="00432EF4">
        <w:rPr>
          <w:rFonts w:ascii="Century Gothic" w:hAnsi="Century Gothic" w:cs="Arial"/>
          <w:b/>
          <w:sz w:val="24"/>
          <w:szCs w:val="24"/>
        </w:rPr>
        <w:t xml:space="preserve">dix </w:t>
      </w:r>
      <w:r w:rsidR="00A47FA0" w:rsidRPr="00432EF4">
        <w:rPr>
          <w:rFonts w:ascii="Century Gothic" w:hAnsi="Century Gothic" w:cs="Arial"/>
          <w:b/>
          <w:sz w:val="24"/>
          <w:szCs w:val="24"/>
        </w:rPr>
        <w:t>1</w:t>
      </w:r>
    </w:p>
    <w:p w:rsidR="00743B82" w:rsidRPr="0090152C" w:rsidRDefault="00743B82" w:rsidP="00743B82">
      <w:pPr>
        <w:spacing w:after="0"/>
        <w:rPr>
          <w:rFonts w:ascii="Century Gothic" w:hAnsi="Century Gothic"/>
          <w:b/>
          <w:sz w:val="24"/>
          <w:szCs w:val="24"/>
        </w:rPr>
      </w:pPr>
      <w:r w:rsidRPr="0090152C">
        <w:rPr>
          <w:rFonts w:ascii="Century Gothic" w:hAnsi="Century Gothic"/>
          <w:b/>
          <w:sz w:val="24"/>
          <w:szCs w:val="24"/>
        </w:rPr>
        <w:t>SEND Identification Process</w:t>
      </w:r>
    </w:p>
    <w:p w:rsidR="00743B82" w:rsidRPr="00743B82" w:rsidRDefault="00C236D6" w:rsidP="00743B82">
      <w:pPr>
        <w:spacing w:after="0"/>
        <w:rPr>
          <w:rFonts w:ascii="Century Gothic" w:hAnsi="Century Gothic"/>
          <w:b/>
          <w:color w:val="0070C0"/>
          <w:sz w:val="24"/>
          <w:szCs w:val="24"/>
        </w:rPr>
      </w:pPr>
      <w:r>
        <w:rPr>
          <w:noProof/>
          <w:lang w:eastAsia="en-GB"/>
        </w:rPr>
        <w:drawing>
          <wp:anchor distT="0" distB="0" distL="114300" distR="114300" simplePos="0" relativeHeight="251658240" behindDoc="0" locked="0" layoutInCell="1" allowOverlap="1">
            <wp:simplePos x="0" y="0"/>
            <wp:positionH relativeFrom="column">
              <wp:posOffset>3381375</wp:posOffset>
            </wp:positionH>
            <wp:positionV relativeFrom="paragraph">
              <wp:posOffset>-328930</wp:posOffset>
            </wp:positionV>
            <wp:extent cx="2933700" cy="419100"/>
            <wp:effectExtent l="0" t="0" r="0" b="0"/>
            <wp:wrapNone/>
            <wp:docPr id="119" name="Picture 1" descr="G:\john\MAT\MAT templates and logos\Q1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ohn\MAT\MAT templates and logos\Q1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B82" w:rsidRPr="001029A5" w:rsidRDefault="00C236D6" w:rsidP="00743B82">
      <w:pPr>
        <w:jc w:val="center"/>
        <w:rPr>
          <w:rFonts w:ascii="Verdana" w:hAnsi="Verdana"/>
          <w:b/>
          <w:sz w:val="28"/>
          <w:szCs w:val="28"/>
        </w:rPr>
      </w:pPr>
      <w:r w:rsidRPr="001029A5">
        <w:rPr>
          <w:noProof/>
          <w:lang w:eastAsia="en-GB"/>
        </w:rPr>
        <mc:AlternateContent>
          <mc:Choice Requires="wps">
            <w:drawing>
              <wp:anchor distT="0" distB="0" distL="114300" distR="114300" simplePos="0" relativeHeight="251656192" behindDoc="0" locked="0" layoutInCell="1" allowOverlap="1">
                <wp:simplePos x="0" y="0"/>
                <wp:positionH relativeFrom="column">
                  <wp:posOffset>-295275</wp:posOffset>
                </wp:positionH>
                <wp:positionV relativeFrom="paragraph">
                  <wp:posOffset>217805</wp:posOffset>
                </wp:positionV>
                <wp:extent cx="2180590" cy="300355"/>
                <wp:effectExtent l="0" t="0" r="0" b="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300355"/>
                        </a:xfrm>
                        <a:prstGeom prst="rect">
                          <a:avLst/>
                        </a:prstGeom>
                        <a:solidFill>
                          <a:srgbClr val="FFFFFF"/>
                        </a:solidFill>
                        <a:ln w="9525">
                          <a:noFill/>
                          <a:miter lim="800000"/>
                          <a:headEnd/>
                          <a:tailEnd/>
                        </a:ln>
                      </wps:spPr>
                      <wps:txbx>
                        <w:txbxContent>
                          <w:p w:rsidR="003E5DDA" w:rsidRPr="002D4F53" w:rsidRDefault="003E5DDA" w:rsidP="00743B82">
                            <w:pPr>
                              <w:jc w:val="center"/>
                              <w:rPr>
                                <w:rFonts w:ascii="Century Gothic" w:hAnsi="Century Gothic"/>
                                <w:b/>
                                <w:sz w:val="20"/>
                                <w:szCs w:val="20"/>
                                <w:u w:val="single"/>
                              </w:rPr>
                            </w:pPr>
                            <w:r w:rsidRPr="002D4F53">
                              <w:rPr>
                                <w:rFonts w:ascii="Century Gothic" w:hAnsi="Century Gothic"/>
                                <w:b/>
                                <w:sz w:val="20"/>
                                <w:szCs w:val="20"/>
                                <w:u w:val="single"/>
                              </w:rPr>
                              <w:t>Step 1</w:t>
                            </w:r>
                            <w:r>
                              <w:rPr>
                                <w:rFonts w:ascii="Century Gothic" w:hAnsi="Century Gothic"/>
                                <w:b/>
                                <w:sz w:val="20"/>
                                <w:szCs w:val="20"/>
                                <w:u w:val="single"/>
                              </w:rPr>
                              <w:t>– Whatever It Takes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17.15pt;width:171.7pt;height:2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" stroked="f">
                <v:textbox>
                  <w:txbxContent>
                    <w:p w:rsidR="003E5DDA" w:rsidRPr="002D4F53" w:rsidRDefault="003E5DDA" w:rsidP="00743B82">
                      <w:pPr>
                        <w:jc w:val="center"/>
                        <w:rPr>
                          <w:rFonts w:ascii="Century Gothic" w:hAnsi="Century Gothic"/>
                          <w:b/>
                          <w:sz w:val="20"/>
                          <w:szCs w:val="20"/>
                          <w:u w:val="single"/>
                        </w:rPr>
                      </w:pPr>
                      <w:r w:rsidRPr="002D4F53">
                        <w:rPr>
                          <w:rFonts w:ascii="Century Gothic" w:hAnsi="Century Gothic"/>
                          <w:b/>
                          <w:sz w:val="20"/>
                          <w:szCs w:val="20"/>
                          <w:u w:val="single"/>
                        </w:rPr>
                        <w:t>Step 1</w:t>
                      </w:r>
                      <w:r>
                        <w:rPr>
                          <w:rFonts w:ascii="Century Gothic" w:hAnsi="Century Gothic"/>
                          <w:b/>
                          <w:sz w:val="20"/>
                          <w:szCs w:val="20"/>
                          <w:u w:val="single"/>
                        </w:rPr>
                        <w:t>– Whatever It Takes</w:t>
                      </w:r>
                    </w:p>
                  </w:txbxContent>
                </v:textbox>
              </v:shape>
            </w:pict>
          </mc:Fallback>
        </mc:AlternateContent>
      </w:r>
      <w:r w:rsidR="00743B82" w:rsidRPr="001029A5">
        <w:rPr>
          <w:rFonts w:ascii="Verdana" w:hAnsi="Verdana"/>
          <w:b/>
          <w:sz w:val="28"/>
          <w:szCs w:val="28"/>
        </w:rPr>
        <w:t>SEND Identification Process</w:t>
      </w:r>
    </w:p>
    <w:p w:rsidR="00743B82" w:rsidRPr="00743B82" w:rsidRDefault="00C236D6" w:rsidP="00743B82">
      <w:pPr>
        <w:tabs>
          <w:tab w:val="left" w:pos="2775"/>
        </w:tabs>
      </w:pPr>
      <w:r>
        <w:rPr>
          <w:noProof/>
          <w:lang w:eastAsia="en-GB"/>
        </w:rPr>
        <mc:AlternateContent>
          <mc:Choice Requires="wpg">
            <w:drawing>
              <wp:anchor distT="0" distB="0" distL="114300" distR="114300" simplePos="0" relativeHeight="251657216" behindDoc="0" locked="0" layoutInCell="1" allowOverlap="1">
                <wp:simplePos x="0" y="0"/>
                <wp:positionH relativeFrom="column">
                  <wp:posOffset>-152400</wp:posOffset>
                </wp:positionH>
                <wp:positionV relativeFrom="paragraph">
                  <wp:posOffset>242570</wp:posOffset>
                </wp:positionV>
                <wp:extent cx="6817360" cy="8743950"/>
                <wp:effectExtent l="57150" t="38100" r="59690" b="7620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17360" cy="8743950"/>
                          <a:chOff x="0" y="0"/>
                          <a:chExt cx="6817336" cy="8696325"/>
                        </a:xfrm>
                      </wpg:grpSpPr>
                      <wps:wsp>
                        <wps:cNvPr id="1" name="Flowchart: Process 2"/>
                        <wps:cNvSpPr>
                          <a:spLocks/>
                        </wps:cNvSpPr>
                        <wps:spPr>
                          <a:xfrm>
                            <a:off x="4028535" y="0"/>
                            <a:ext cx="2133600" cy="895350"/>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E5DDA" w:rsidRPr="002D4F53" w:rsidRDefault="003E5DDA" w:rsidP="00743B82">
                              <w:pPr>
                                <w:jc w:val="center"/>
                                <w:rPr>
                                  <w:rFonts w:ascii="Century Gothic" w:hAnsi="Century Gothic"/>
                                  <w:sz w:val="20"/>
                                  <w:szCs w:val="20"/>
                                </w:rPr>
                              </w:pPr>
                              <w:r w:rsidRPr="002D4F53">
                                <w:rPr>
                                  <w:rFonts w:ascii="Century Gothic" w:hAnsi="Century Gothic"/>
                                  <w:sz w:val="20"/>
                                  <w:szCs w:val="20"/>
                                </w:rPr>
                                <w:t>Parent/carer/outside professional raises a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lowchart: Process 9"/>
                        <wps:cNvSpPr>
                          <a:spLocks/>
                        </wps:cNvSpPr>
                        <wps:spPr>
                          <a:xfrm>
                            <a:off x="1362973" y="4382219"/>
                            <a:ext cx="4486275" cy="1391920"/>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E5DDA" w:rsidRPr="002D4F53" w:rsidRDefault="003E5DDA" w:rsidP="00743B82">
                              <w:pPr>
                                <w:jc w:val="center"/>
                                <w:rPr>
                                  <w:rFonts w:ascii="Century Gothic" w:hAnsi="Century Gothic"/>
                                  <w:sz w:val="20"/>
                                  <w:szCs w:val="20"/>
                                </w:rPr>
                              </w:pPr>
                              <w:r w:rsidRPr="002D4F53">
                                <w:rPr>
                                  <w:rFonts w:ascii="Century Gothic" w:hAnsi="Century Gothic"/>
                                  <w:sz w:val="20"/>
                                  <w:szCs w:val="20"/>
                                </w:rPr>
                                <w:t>Class/subject teacher leads on</w:t>
                              </w:r>
                              <w:r>
                                <w:rPr>
                                  <w:rFonts w:ascii="Century Gothic" w:hAnsi="Century Gothic"/>
                                  <w:sz w:val="20"/>
                                  <w:szCs w:val="20"/>
                                </w:rPr>
                                <w:t xml:space="preserve"> setting outcomes and plans Q1E</w:t>
                              </w:r>
                              <w:r w:rsidRPr="002D4F53">
                                <w:rPr>
                                  <w:rFonts w:ascii="Century Gothic" w:hAnsi="Century Gothic"/>
                                  <w:sz w:val="20"/>
                                  <w:szCs w:val="20"/>
                                </w:rPr>
                                <w:t xml:space="preserve"> and ‘extra support and other rigorous interventions’ targeted at areas of weakness. (B &amp; C) </w:t>
                              </w:r>
                            </w:p>
                            <w:p w:rsidR="003E5DDA" w:rsidRPr="002D4F53" w:rsidRDefault="003E5DDA" w:rsidP="00743B82">
                              <w:pPr>
                                <w:jc w:val="center"/>
                                <w:rPr>
                                  <w:rFonts w:ascii="Century Gothic" w:hAnsi="Century Gothic"/>
                                  <w:sz w:val="20"/>
                                  <w:szCs w:val="20"/>
                                </w:rPr>
                              </w:pPr>
                              <w:r w:rsidRPr="002D4F53">
                                <w:rPr>
                                  <w:rFonts w:ascii="Century Gothic" w:hAnsi="Century Gothic"/>
                                  <w:sz w:val="20"/>
                                  <w:szCs w:val="20"/>
                                </w:rPr>
                                <w:t>Class</w:t>
                              </w:r>
                              <w:r>
                                <w:rPr>
                                  <w:rFonts w:ascii="Century Gothic" w:hAnsi="Century Gothic"/>
                                  <w:sz w:val="20"/>
                                  <w:szCs w:val="20"/>
                                </w:rPr>
                                <w:t xml:space="preserve"> </w:t>
                              </w:r>
                              <w:r w:rsidRPr="002D4F53">
                                <w:rPr>
                                  <w:rFonts w:ascii="Century Gothic" w:hAnsi="Century Gothic"/>
                                  <w:sz w:val="20"/>
                                  <w:szCs w:val="20"/>
                                </w:rPr>
                                <w:t>teacher completes</w:t>
                              </w:r>
                              <w:r w:rsidRPr="002D4F53">
                                <w:rPr>
                                  <w:rFonts w:ascii="Century Gothic" w:hAnsi="Century Gothic"/>
                                  <w:b/>
                                  <w:sz w:val="20"/>
                                  <w:szCs w:val="20"/>
                                </w:rPr>
                                <w:t xml:space="preserve"> initial concerns record</w:t>
                              </w:r>
                              <w:r w:rsidRPr="002D4F53">
                                <w:rPr>
                                  <w:rFonts w:ascii="Century Gothic" w:hAnsi="Century Gothic"/>
                                  <w:sz w:val="20"/>
                                  <w:szCs w:val="20"/>
                                </w:rPr>
                                <w:t>, meets with parent/carer/child and records agreed actions targets.  Set review date. Record &amp; save record as pre-SEN in tracker.</w:t>
                              </w:r>
                            </w:p>
                            <w:p w:rsidR="003E5DDA" w:rsidRPr="002D4F53" w:rsidRDefault="003E5DDA" w:rsidP="00743B82">
                              <w:pPr>
                                <w:jc w:val="center"/>
                                <w:rPr>
                                  <w:rFonts w:ascii="Century Gothic" w:hAnsi="Century Gothic"/>
                                  <w:sz w:val="20"/>
                                  <w:szCs w:val="20"/>
                                </w:rPr>
                              </w:pPr>
                              <w:r w:rsidRPr="002D4F53">
                                <w:rPr>
                                  <w:rFonts w:ascii="Century Gothic" w:hAnsi="Century Gothic"/>
                                  <w:sz w:val="20"/>
                                  <w:szCs w:val="20"/>
                                </w:rPr>
                                <w:t>Complete Set review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owchart: Decision 12"/>
                        <wps:cNvSpPr>
                          <a:spLocks/>
                        </wps:cNvSpPr>
                        <wps:spPr>
                          <a:xfrm>
                            <a:off x="1966822" y="2191109"/>
                            <a:ext cx="2889885" cy="559435"/>
                          </a:xfrm>
                          <a:prstGeom prst="flowChartDecision">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3E5DDA" w:rsidRPr="002D4F53" w:rsidRDefault="003E5DDA" w:rsidP="00743B82">
                              <w:pPr>
                                <w:jc w:val="center"/>
                                <w:rPr>
                                  <w:rFonts w:ascii="Century Gothic" w:hAnsi="Century Gothic"/>
                                  <w:b/>
                                  <w:sz w:val="20"/>
                                  <w:szCs w:val="20"/>
                                </w:rPr>
                              </w:pPr>
                              <w:r w:rsidRPr="002D4F53">
                                <w:rPr>
                                  <w:rFonts w:ascii="Century Gothic" w:hAnsi="Century Gothic"/>
                                  <w:b/>
                                  <w:sz w:val="20"/>
                                  <w:szCs w:val="20"/>
                                </w:rPr>
                                <w:t>Review-(&lt;3wk)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lowchart: Process 13"/>
                        <wps:cNvSpPr>
                          <a:spLocks/>
                        </wps:cNvSpPr>
                        <wps:spPr>
                          <a:xfrm>
                            <a:off x="1820173" y="3019245"/>
                            <a:ext cx="4273550" cy="534035"/>
                          </a:xfrm>
                          <a:prstGeom prst="flowChartProcess">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3E5DDA" w:rsidRPr="002D4F53" w:rsidRDefault="003E5DDA" w:rsidP="00743B82">
                              <w:pPr>
                                <w:jc w:val="center"/>
                                <w:rPr>
                                  <w:rFonts w:ascii="Century Gothic" w:hAnsi="Century Gothic"/>
                                  <w:sz w:val="20"/>
                                  <w:szCs w:val="20"/>
                                </w:rPr>
                              </w:pPr>
                              <w:r w:rsidRPr="002D4F53">
                                <w:rPr>
                                  <w:rFonts w:ascii="Century Gothic" w:hAnsi="Century Gothic"/>
                                  <w:b/>
                                  <w:sz w:val="20"/>
                                  <w:szCs w:val="20"/>
                                </w:rPr>
                                <w:t>Less than expected progress</w:t>
                              </w:r>
                              <w:r w:rsidRPr="002D4F53">
                                <w:rPr>
                                  <w:rFonts w:ascii="Century Gothic" w:hAnsi="Century Gothic"/>
                                  <w:sz w:val="20"/>
                                  <w:szCs w:val="20"/>
                                </w:rPr>
                                <w:t xml:space="preserve"> towards agreed outcomes despite Q1E targeted at </w:t>
                              </w:r>
                              <w:r>
                                <w:rPr>
                                  <w:rFonts w:ascii="Century Gothic" w:hAnsi="Century Gothic"/>
                                  <w:sz w:val="20"/>
                                  <w:szCs w:val="20"/>
                                </w:rPr>
                                <w:t>overcoming concerns/barriers to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lowchart: Process 14"/>
                        <wps:cNvSpPr>
                          <a:spLocks/>
                        </wps:cNvSpPr>
                        <wps:spPr>
                          <a:xfrm>
                            <a:off x="1164566" y="6832121"/>
                            <a:ext cx="5652770" cy="750570"/>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E5DDA" w:rsidRPr="002D4F53" w:rsidRDefault="003E5DDA" w:rsidP="00743B82">
                              <w:pPr>
                                <w:jc w:val="center"/>
                                <w:rPr>
                                  <w:rFonts w:ascii="Century Gothic" w:hAnsi="Century Gothic"/>
                                  <w:b/>
                                  <w:sz w:val="20"/>
                                  <w:szCs w:val="20"/>
                                </w:rPr>
                              </w:pPr>
                              <w:r w:rsidRPr="002D4F53">
                                <w:rPr>
                                  <w:rFonts w:ascii="Century Gothic" w:hAnsi="Century Gothic"/>
                                  <w:b/>
                                  <w:sz w:val="20"/>
                                  <w:szCs w:val="20"/>
                                </w:rPr>
                                <w:t>Class</w:t>
                              </w:r>
                              <w:r>
                                <w:rPr>
                                  <w:rFonts w:ascii="Century Gothic" w:hAnsi="Century Gothic"/>
                                  <w:b/>
                                  <w:sz w:val="20"/>
                                  <w:szCs w:val="20"/>
                                </w:rPr>
                                <w:t xml:space="preserve"> </w:t>
                              </w:r>
                              <w:r w:rsidRPr="002D4F53">
                                <w:rPr>
                                  <w:rFonts w:ascii="Century Gothic" w:hAnsi="Century Gothic"/>
                                  <w:b/>
                                  <w:sz w:val="20"/>
                                  <w:szCs w:val="20"/>
                                </w:rPr>
                                <w:t>teacher, working with</w:t>
                              </w:r>
                              <w:r w:rsidRPr="001E02AA">
                                <w:rPr>
                                  <w:rFonts w:ascii="Century Gothic" w:hAnsi="Century Gothic"/>
                                  <w:b/>
                                  <w:sz w:val="20"/>
                                  <w:szCs w:val="20"/>
                                </w:rPr>
                                <w:t xml:space="preserve"> </w:t>
                              </w:r>
                              <w:proofErr w:type="spellStart"/>
                              <w:r w:rsidRPr="001E02AA">
                                <w:rPr>
                                  <w:rFonts w:ascii="Century Gothic" w:hAnsi="Century Gothic" w:cs="Gill Sans"/>
                                  <w:b/>
                                </w:rPr>
                                <w:t>SENDCo</w:t>
                              </w:r>
                              <w:proofErr w:type="spellEnd"/>
                              <w:r w:rsidRPr="002D4F53">
                                <w:rPr>
                                  <w:rFonts w:ascii="Century Gothic" w:hAnsi="Century Gothic"/>
                                  <w:b/>
                                  <w:sz w:val="20"/>
                                  <w:szCs w:val="20"/>
                                </w:rPr>
                                <w:t>:</w:t>
                              </w:r>
                            </w:p>
                            <w:p w:rsidR="003E5DDA" w:rsidRPr="002D4F53" w:rsidRDefault="003E5DDA" w:rsidP="00743B82">
                              <w:pPr>
                                <w:pStyle w:val="ListParagraph"/>
                                <w:numPr>
                                  <w:ilvl w:val="0"/>
                                  <w:numId w:val="29"/>
                                </w:numPr>
                                <w:spacing w:line="240" w:lineRule="auto"/>
                                <w:rPr>
                                  <w:rFonts w:ascii="Century Gothic" w:hAnsi="Century Gothic"/>
                                  <w:sz w:val="20"/>
                                  <w:szCs w:val="20"/>
                                </w:rPr>
                              </w:pPr>
                              <w:r w:rsidRPr="002D4F53">
                                <w:rPr>
                                  <w:rFonts w:ascii="Century Gothic" w:hAnsi="Century Gothic"/>
                                  <w:sz w:val="20"/>
                                  <w:szCs w:val="20"/>
                                </w:rPr>
                                <w:t>Provides SEN</w:t>
                              </w:r>
                              <w:r>
                                <w:rPr>
                                  <w:rFonts w:ascii="Century Gothic" w:hAnsi="Century Gothic"/>
                                  <w:sz w:val="20"/>
                                  <w:szCs w:val="20"/>
                                </w:rPr>
                                <w:t>D</w:t>
                              </w:r>
                              <w:r w:rsidRPr="002D4F53">
                                <w:rPr>
                                  <w:rFonts w:ascii="Century Gothic" w:hAnsi="Century Gothic"/>
                                  <w:sz w:val="20"/>
                                  <w:szCs w:val="20"/>
                                </w:rPr>
                                <w:t xml:space="preserve">CO with initial concerns record information. </w:t>
                              </w:r>
                            </w:p>
                            <w:p w:rsidR="003E5DDA" w:rsidRPr="002D4F53" w:rsidRDefault="003E5DDA" w:rsidP="00743B82">
                              <w:pPr>
                                <w:pStyle w:val="ListParagraph"/>
                                <w:numPr>
                                  <w:ilvl w:val="0"/>
                                  <w:numId w:val="29"/>
                                </w:numPr>
                                <w:spacing w:line="240" w:lineRule="auto"/>
                                <w:rPr>
                                  <w:rFonts w:ascii="Century Gothic" w:hAnsi="Century Gothic"/>
                                  <w:sz w:val="20"/>
                                  <w:szCs w:val="20"/>
                                </w:rPr>
                              </w:pPr>
                              <w:proofErr w:type="spellStart"/>
                              <w:r w:rsidRPr="00874CA6">
                                <w:rPr>
                                  <w:rFonts w:ascii="Century Gothic" w:hAnsi="Century Gothic" w:cs="Gill Sans"/>
                                </w:rPr>
                                <w:t>SEN</w:t>
                              </w:r>
                              <w:r>
                                <w:rPr>
                                  <w:rFonts w:ascii="Century Gothic" w:hAnsi="Century Gothic" w:cs="Gill Sans"/>
                                </w:rPr>
                                <w:t>D</w:t>
                              </w:r>
                              <w:r w:rsidRPr="00874CA6">
                                <w:rPr>
                                  <w:rFonts w:ascii="Century Gothic" w:hAnsi="Century Gothic" w:cs="Gill Sans"/>
                                </w:rPr>
                                <w:t>Co</w:t>
                              </w:r>
                              <w:proofErr w:type="spellEnd"/>
                              <w:r w:rsidRPr="002D4F53">
                                <w:rPr>
                                  <w:rFonts w:ascii="Century Gothic" w:hAnsi="Century Gothic"/>
                                  <w:sz w:val="20"/>
                                  <w:szCs w:val="20"/>
                                </w:rPr>
                                <w:t>/</w:t>
                              </w:r>
                              <w:r>
                                <w:rPr>
                                  <w:rFonts w:ascii="Century Gothic" w:hAnsi="Century Gothic"/>
                                  <w:sz w:val="20"/>
                                  <w:szCs w:val="20"/>
                                </w:rPr>
                                <w:t>class teacher</w:t>
                              </w:r>
                              <w:r w:rsidRPr="002D4F53">
                                <w:rPr>
                                  <w:rFonts w:ascii="Century Gothic" w:hAnsi="Century Gothic"/>
                                  <w:sz w:val="20"/>
                                  <w:szCs w:val="20"/>
                                </w:rPr>
                                <w:t xml:space="preserve"> carries out further assessment to provide clear analysis of pupil’s needs. (E)</w:t>
                              </w:r>
                            </w:p>
                            <w:p w:rsidR="003E5DDA" w:rsidRPr="002D4F53" w:rsidRDefault="003E5DDA" w:rsidP="00743B82">
                              <w:pPr>
                                <w:pStyle w:val="ListParagraph"/>
                                <w:numPr>
                                  <w:ilvl w:val="0"/>
                                  <w:numId w:val="29"/>
                                </w:numPr>
                                <w:spacing w:line="240" w:lineRule="auto"/>
                                <w:rPr>
                                  <w:rFonts w:ascii="Century Gothic" w:hAnsi="Century Gothic"/>
                                  <w:sz w:val="20"/>
                                  <w:szCs w:val="20"/>
                                </w:rPr>
                              </w:pPr>
                              <w:r w:rsidRPr="002D4F53">
                                <w:rPr>
                                  <w:rFonts w:ascii="Century Gothic" w:hAnsi="Century Gothic"/>
                                  <w:sz w:val="20"/>
                                  <w:szCs w:val="20"/>
                                </w:rPr>
                                <w:t>Agree whether the child has a learning difficulty which requires SEN Provision (F)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owchart: Process 16"/>
                        <wps:cNvSpPr>
                          <a:spLocks/>
                        </wps:cNvSpPr>
                        <wps:spPr>
                          <a:xfrm>
                            <a:off x="647027" y="7786057"/>
                            <a:ext cx="2426970" cy="770255"/>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E5DDA" w:rsidRDefault="003E5DDA" w:rsidP="00743B82">
                              <w:pPr>
                                <w:jc w:val="center"/>
                                <w:rPr>
                                  <w:rFonts w:ascii="Century Gothic" w:hAnsi="Century Gothic"/>
                                  <w:b/>
                                  <w:sz w:val="20"/>
                                  <w:szCs w:val="20"/>
                                </w:rPr>
                              </w:pPr>
                              <w:r w:rsidRPr="002D4F53">
                                <w:rPr>
                                  <w:rFonts w:ascii="Century Gothic" w:hAnsi="Century Gothic"/>
                                  <w:b/>
                                  <w:sz w:val="20"/>
                                  <w:szCs w:val="20"/>
                                </w:rPr>
                                <w:t xml:space="preserve">Not SEN </w:t>
                              </w:r>
                            </w:p>
                            <w:p w:rsidR="003E5DDA" w:rsidRPr="002D4F53" w:rsidRDefault="003E5DDA" w:rsidP="00743B82">
                              <w:pPr>
                                <w:jc w:val="center"/>
                                <w:rPr>
                                  <w:rFonts w:ascii="Century Gothic" w:hAnsi="Century Gothic"/>
                                  <w:sz w:val="20"/>
                                  <w:szCs w:val="20"/>
                                </w:rPr>
                              </w:pPr>
                              <w:r w:rsidRPr="002D4F53">
                                <w:rPr>
                                  <w:rFonts w:ascii="Century Gothic" w:hAnsi="Century Gothic"/>
                                  <w:sz w:val="20"/>
                                  <w:szCs w:val="20"/>
                                </w:rPr>
                                <w:t>Currently</w:t>
                              </w:r>
                              <w:r>
                                <w:rPr>
                                  <w:rFonts w:ascii="Century Gothic" w:hAnsi="Century Gothic"/>
                                  <w:sz w:val="20"/>
                                  <w:szCs w:val="20"/>
                                </w:rPr>
                                <w:t xml:space="preserve"> u</w:t>
                              </w:r>
                              <w:r w:rsidRPr="002D4F53">
                                <w:rPr>
                                  <w:rFonts w:ascii="Century Gothic" w:hAnsi="Century Gothic"/>
                                  <w:sz w:val="20"/>
                                  <w:szCs w:val="20"/>
                                </w:rPr>
                                <w:t>nderachieving</w:t>
                              </w:r>
                              <w:r w:rsidRPr="002D4F53">
                                <w:rPr>
                                  <w:rFonts w:ascii="Century Gothic" w:hAnsi="Century Gothic"/>
                                  <w:sz w:val="20"/>
                                  <w:szCs w:val="20"/>
                                </w:rPr>
                                <w:br/>
                                <w:t xml:space="preserve">Address other causal factors </w:t>
                              </w:r>
                              <w:proofErr w:type="spellStart"/>
                              <w:r w:rsidRPr="002D4F53">
                                <w:rPr>
                                  <w:rFonts w:ascii="Century Gothic" w:hAnsi="Century Gothic"/>
                                  <w:sz w:val="20"/>
                                  <w:szCs w:val="20"/>
                                </w:rPr>
                                <w:t>eg</w:t>
                              </w:r>
                              <w:proofErr w:type="spellEnd"/>
                              <w:r w:rsidRPr="002D4F53">
                                <w:rPr>
                                  <w:rFonts w:ascii="Century Gothic" w:hAnsi="Century Gothic"/>
                                  <w:sz w:val="20"/>
                                  <w:szCs w:val="20"/>
                                </w:rPr>
                                <w:t xml:space="preserve"> attendance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owchart: Process 17"/>
                        <wps:cNvSpPr>
                          <a:spLocks/>
                        </wps:cNvSpPr>
                        <wps:spPr>
                          <a:xfrm>
                            <a:off x="3795282" y="7772400"/>
                            <a:ext cx="3018790" cy="923925"/>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E5DDA" w:rsidRDefault="003E5DDA" w:rsidP="00743B82">
                              <w:pPr>
                                <w:jc w:val="center"/>
                                <w:rPr>
                                  <w:rFonts w:ascii="Century Gothic" w:hAnsi="Century Gothic"/>
                                  <w:sz w:val="20"/>
                                  <w:szCs w:val="20"/>
                                </w:rPr>
                              </w:pPr>
                              <w:r w:rsidRPr="002D4F53">
                                <w:rPr>
                                  <w:rFonts w:ascii="Century Gothic" w:hAnsi="Century Gothic"/>
                                  <w:b/>
                                  <w:sz w:val="20"/>
                                  <w:szCs w:val="20"/>
                                </w:rPr>
                                <w:t>SEN</w:t>
                              </w:r>
                              <w:r w:rsidRPr="002D4F53">
                                <w:rPr>
                                  <w:rFonts w:ascii="Century Gothic" w:hAnsi="Century Gothic"/>
                                  <w:sz w:val="20"/>
                                  <w:szCs w:val="20"/>
                                </w:rPr>
                                <w:br/>
                                <w:t>Begin cycle 1 at SEN support and use</w:t>
                              </w:r>
                            </w:p>
                            <w:p w:rsidR="003E5DDA" w:rsidRPr="008150AA" w:rsidRDefault="003E5DDA" w:rsidP="00743B82">
                              <w:pPr>
                                <w:jc w:val="center"/>
                                <w:rPr>
                                  <w:rFonts w:ascii="Century Gothic" w:hAnsi="Century Gothic"/>
                                  <w:b/>
                                  <w:sz w:val="20"/>
                                  <w:szCs w:val="20"/>
                                </w:rPr>
                              </w:pPr>
                              <w:r w:rsidRPr="008150AA">
                                <w:rPr>
                                  <w:rFonts w:ascii="Century Gothic" w:hAnsi="Century Gothic"/>
                                  <w:b/>
                                  <w:sz w:val="20"/>
                                  <w:szCs w:val="20"/>
                                </w:rPr>
                                <w:t>Pupil Support Profile</w:t>
                              </w:r>
                            </w:p>
                            <w:p w:rsidR="003E5DDA" w:rsidRPr="002D4F53" w:rsidRDefault="003E5DDA" w:rsidP="00743B82">
                              <w:pPr>
                                <w:jc w:val="center"/>
                                <w:rPr>
                                  <w:rFonts w:ascii="Century Gothic" w:hAnsi="Century Gothic"/>
                                  <w:b/>
                                  <w:sz w:val="20"/>
                                  <w:szCs w:val="20"/>
                                </w:rPr>
                              </w:pPr>
                              <w:r w:rsidRPr="002D4F53">
                                <w:rPr>
                                  <w:rFonts w:ascii="Century Gothic" w:hAnsi="Century Gothic"/>
                                  <w:sz w:val="20"/>
                                  <w:szCs w:val="20"/>
                                </w:rPr>
                                <w:t>Formally record as SEN</w:t>
                              </w:r>
                              <w:r>
                                <w:rPr>
                                  <w:rFonts w:ascii="Century Gothic" w:hAnsi="Century Gothic"/>
                                  <w:sz w:val="20"/>
                                  <w:szCs w:val="20"/>
                                </w:rPr>
                                <w:t>, Identify category of need</w:t>
                              </w:r>
                              <w:r w:rsidRPr="002D4F53">
                                <w:rPr>
                                  <w:rFonts w:ascii="Century Gothic" w:hAnsi="Century Gothic"/>
                                  <w:sz w:val="20"/>
                                  <w:szCs w:val="20"/>
                                </w:rPr>
                                <w:t xml:space="preserve"> and </w:t>
                              </w:r>
                              <w:r w:rsidRPr="002D4F53">
                                <w:rPr>
                                  <w:rFonts w:ascii="Century Gothic" w:hAnsi="Century Gothic"/>
                                  <w:b/>
                                  <w:sz w:val="20"/>
                                  <w:szCs w:val="20"/>
                                </w:rPr>
                                <w:t>inform parents.</w:t>
                              </w:r>
                            </w:p>
                            <w:p w:rsidR="003E5DDA" w:rsidRPr="002D4F53" w:rsidRDefault="003E5DDA" w:rsidP="00743B82">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raight Arrow Connector 22"/>
                        <wps:cNvCnPr>
                          <a:cxnSpLocks/>
                        </wps:cNvCnPr>
                        <wps:spPr bwMode="auto">
                          <a:xfrm rot="5400000">
                            <a:off x="3290977" y="2894162"/>
                            <a:ext cx="24892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5" name="Straight Arrow Connector 23"/>
                        <wps:cNvCnPr>
                          <a:cxnSpLocks/>
                        </wps:cNvCnPr>
                        <wps:spPr>
                          <a:xfrm>
                            <a:off x="3424686" y="3562709"/>
                            <a:ext cx="0" cy="20447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6" name="Straight Arrow Connector 25"/>
                        <wps:cNvCnPr>
                          <a:cxnSpLocks/>
                        </wps:cNvCnPr>
                        <wps:spPr>
                          <a:xfrm>
                            <a:off x="5080958" y="7591245"/>
                            <a:ext cx="231775"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07" name="Text Box 2"/>
                        <wps:cNvSpPr txBox="1">
                          <a:spLocks noChangeArrowheads="1"/>
                        </wps:cNvSpPr>
                        <wps:spPr bwMode="auto">
                          <a:xfrm>
                            <a:off x="5434641" y="2191109"/>
                            <a:ext cx="1381125" cy="65468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rsidR="003E5DDA" w:rsidRPr="002D4F53" w:rsidRDefault="003E5DDA" w:rsidP="00743B82">
                              <w:pPr>
                                <w:rPr>
                                  <w:rFonts w:ascii="Century Gothic" w:hAnsi="Century Gothic"/>
                                  <w:sz w:val="20"/>
                                  <w:szCs w:val="20"/>
                                </w:rPr>
                              </w:pPr>
                              <w:r w:rsidRPr="002D4F53">
                                <w:rPr>
                                  <w:rFonts w:ascii="Century Gothic" w:hAnsi="Century Gothic"/>
                                  <w:b/>
                                  <w:sz w:val="20"/>
                                  <w:szCs w:val="20"/>
                                </w:rPr>
                                <w:t>Some progress</w:t>
                              </w:r>
                              <w:r w:rsidRPr="002D4F53">
                                <w:rPr>
                                  <w:rFonts w:ascii="Century Gothic" w:hAnsi="Century Gothic"/>
                                  <w:sz w:val="20"/>
                                  <w:szCs w:val="20"/>
                                </w:rPr>
                                <w:t xml:space="preserve"> made. Repeat cycle </w:t>
                              </w:r>
                              <w:r w:rsidRPr="002D4F53">
                                <w:rPr>
                                  <w:rFonts w:ascii="Century Gothic" w:hAnsi="Century Gothic"/>
                                  <w:b/>
                                  <w:sz w:val="20"/>
                                  <w:szCs w:val="20"/>
                                </w:rPr>
                                <w:t>once</w:t>
                              </w:r>
                              <w:r w:rsidRPr="002D4F53">
                                <w:rPr>
                                  <w:rFonts w:ascii="Century Gothic" w:hAnsi="Century Gothic"/>
                                  <w:sz w:val="20"/>
                                  <w:szCs w:val="20"/>
                                </w:rPr>
                                <w:t xml:space="preserve"> more</w:t>
                              </w:r>
                            </w:p>
                          </w:txbxContent>
                        </wps:txbx>
                        <wps:bodyPr rot="0" vert="horz" wrap="square" lIns="91440" tIns="45720" rIns="91440" bIns="45720" anchor="t" anchorCtr="0">
                          <a:noAutofit/>
                        </wps:bodyPr>
                      </wps:wsp>
                      <wps:wsp>
                        <wps:cNvPr id="67" name="Text Box 2"/>
                        <wps:cNvSpPr txBox="1">
                          <a:spLocks noChangeArrowheads="1"/>
                        </wps:cNvSpPr>
                        <wps:spPr bwMode="auto">
                          <a:xfrm>
                            <a:off x="181154" y="2234242"/>
                            <a:ext cx="1495425" cy="98996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rsidR="003E5DDA" w:rsidRPr="002D4F53" w:rsidRDefault="003E5DDA" w:rsidP="00743B82">
                              <w:pPr>
                                <w:rPr>
                                  <w:rFonts w:ascii="Century Gothic" w:hAnsi="Century Gothic"/>
                                  <w:sz w:val="20"/>
                                  <w:szCs w:val="20"/>
                                </w:rPr>
                              </w:pPr>
                              <w:r w:rsidRPr="002D4F53">
                                <w:rPr>
                                  <w:rFonts w:ascii="Century Gothic" w:hAnsi="Century Gothic"/>
                                  <w:b/>
                                  <w:sz w:val="20"/>
                                  <w:szCs w:val="20"/>
                                </w:rPr>
                                <w:t>Good progress.</w:t>
                              </w:r>
                              <w:r w:rsidRPr="002D4F53">
                                <w:rPr>
                                  <w:rFonts w:ascii="Century Gothic" w:hAnsi="Century Gothic"/>
                                  <w:sz w:val="20"/>
                                  <w:szCs w:val="20"/>
                                </w:rPr>
                                <w:t xml:space="preserve"> Return to regular tracking.</w:t>
                              </w:r>
                              <w:r>
                                <w:rPr>
                                  <w:rFonts w:ascii="Century Gothic" w:hAnsi="Century Gothic"/>
                                  <w:sz w:val="20"/>
                                  <w:szCs w:val="20"/>
                                </w:rPr>
                                <w:t xml:space="preserve"> </w:t>
                              </w:r>
                              <w:r w:rsidRPr="002D4F53">
                                <w:rPr>
                                  <w:rFonts w:ascii="Century Gothic" w:hAnsi="Century Gothic"/>
                                  <w:sz w:val="20"/>
                                  <w:szCs w:val="20"/>
                                </w:rPr>
                                <w:t>Keep strategies in place where appropriate</w:t>
                              </w:r>
                            </w:p>
                          </w:txbxContent>
                        </wps:txbx>
                        <wps:bodyPr rot="0" vert="horz" wrap="square" lIns="91440" tIns="45720" rIns="91440" bIns="45720" anchor="t" anchorCtr="0">
                          <a:noAutofit/>
                        </wps:bodyPr>
                      </wps:wsp>
                      <wps:wsp>
                        <wps:cNvPr id="68" name="Straight Arrow Connector 30"/>
                        <wps:cNvCnPr>
                          <a:cxnSpLocks/>
                        </wps:cNvCnPr>
                        <wps:spPr>
                          <a:xfrm flipH="1">
                            <a:off x="1673524" y="2527540"/>
                            <a:ext cx="4800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9" name="Flowchart: Process 3"/>
                        <wps:cNvSpPr>
                          <a:spLocks/>
                        </wps:cNvSpPr>
                        <wps:spPr>
                          <a:xfrm>
                            <a:off x="638354" y="0"/>
                            <a:ext cx="3162300" cy="927100"/>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E5DDA" w:rsidRPr="002D4F53" w:rsidRDefault="003E5DDA" w:rsidP="00743B82">
                              <w:pPr>
                                <w:jc w:val="center"/>
                                <w:rPr>
                                  <w:rFonts w:ascii="Century Gothic" w:hAnsi="Century Gothic"/>
                                  <w:sz w:val="20"/>
                                  <w:szCs w:val="20"/>
                                </w:rPr>
                              </w:pPr>
                              <w:r w:rsidRPr="002D4F53">
                                <w:rPr>
                                  <w:rFonts w:ascii="Century Gothic" w:hAnsi="Century Gothic"/>
                                  <w:sz w:val="20"/>
                                  <w:szCs w:val="20"/>
                                </w:rPr>
                                <w:t>Regular assessment and tracking of all pupils at pupil progress meeting shows less than expected progress despite Q1E; or concerns raised regarding emotional well-being or behaviour (note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Straight Arrow Connector 4"/>
                        <wps:cNvCnPr>
                          <a:cxnSpLocks/>
                        </wps:cNvCnPr>
                        <wps:spPr>
                          <a:xfrm flipH="1">
                            <a:off x="4019909" y="931653"/>
                            <a:ext cx="1056640" cy="43561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1" name="Straight Arrow Connector 7"/>
                        <wps:cNvCnPr>
                          <a:cxnSpLocks/>
                        </wps:cNvCnPr>
                        <wps:spPr>
                          <a:xfrm>
                            <a:off x="3441939" y="2009955"/>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2" name="Flowchart: Process 8"/>
                        <wps:cNvSpPr>
                          <a:spLocks/>
                        </wps:cNvSpPr>
                        <wps:spPr>
                          <a:xfrm>
                            <a:off x="1449237" y="3735238"/>
                            <a:ext cx="4410075" cy="490855"/>
                          </a:xfrm>
                          <a:prstGeom prst="flowChartProcess">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3E5DDA" w:rsidRPr="002D4F53" w:rsidRDefault="003E5DDA" w:rsidP="00743B82">
                              <w:pPr>
                                <w:jc w:val="center"/>
                                <w:rPr>
                                  <w:rFonts w:ascii="Century Gothic" w:hAnsi="Century Gothic"/>
                                  <w:sz w:val="20"/>
                                  <w:szCs w:val="20"/>
                                </w:rPr>
                              </w:pPr>
                              <w:r w:rsidRPr="002D4F53">
                                <w:rPr>
                                  <w:rFonts w:ascii="Century Gothic" w:hAnsi="Century Gothic"/>
                                  <w:sz w:val="20"/>
                                  <w:szCs w:val="20"/>
                                </w:rPr>
                                <w:t>Teacher Communicate with parents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 Box 2"/>
                        <wps:cNvSpPr txBox="1">
                          <a:spLocks noChangeArrowheads="1"/>
                        </wps:cNvSpPr>
                        <wps:spPr bwMode="auto">
                          <a:xfrm>
                            <a:off x="0" y="6918385"/>
                            <a:ext cx="998220" cy="551180"/>
                          </a:xfrm>
                          <a:prstGeom prst="rect">
                            <a:avLst/>
                          </a:prstGeom>
                          <a:solidFill>
                            <a:srgbClr val="FFFFFF"/>
                          </a:solidFill>
                          <a:ln w="9525">
                            <a:noFill/>
                            <a:miter lim="800000"/>
                            <a:headEnd/>
                            <a:tailEnd/>
                          </a:ln>
                        </wps:spPr>
                        <wps:txbx>
                          <w:txbxContent>
                            <w:p w:rsidR="003E5DDA" w:rsidRPr="002D4F53" w:rsidRDefault="003E5DDA" w:rsidP="00743B82">
                              <w:pPr>
                                <w:rPr>
                                  <w:rFonts w:ascii="Century Gothic" w:hAnsi="Century Gothic"/>
                                  <w:b/>
                                  <w:sz w:val="20"/>
                                  <w:szCs w:val="20"/>
                                  <w:u w:val="single"/>
                                </w:rPr>
                              </w:pPr>
                              <w:r w:rsidRPr="002D4F53">
                                <w:rPr>
                                  <w:rFonts w:ascii="Century Gothic" w:hAnsi="Century Gothic"/>
                                  <w:b/>
                                  <w:sz w:val="20"/>
                                  <w:szCs w:val="20"/>
                                  <w:u w:val="single"/>
                                </w:rPr>
                                <w:t>Step 3</w:t>
                              </w:r>
                              <w:r>
                                <w:rPr>
                                  <w:rFonts w:ascii="Century Gothic" w:hAnsi="Century Gothic"/>
                                  <w:b/>
                                  <w:sz w:val="20"/>
                                  <w:szCs w:val="20"/>
                                  <w:u w:val="single"/>
                                </w:rPr>
                                <w:t xml:space="preserve"> </w:t>
                              </w:r>
                              <w:r w:rsidRPr="002D4F53">
                                <w:rPr>
                                  <w:rFonts w:ascii="Century Gothic" w:hAnsi="Century Gothic"/>
                                  <w:b/>
                                  <w:sz w:val="20"/>
                                  <w:szCs w:val="20"/>
                                  <w:u w:val="single"/>
                                </w:rPr>
                                <w:t>-</w:t>
                              </w:r>
                              <w:r>
                                <w:rPr>
                                  <w:rFonts w:ascii="Century Gothic" w:hAnsi="Century Gothic"/>
                                  <w:b/>
                                  <w:sz w:val="20"/>
                                  <w:szCs w:val="20"/>
                                  <w:u w:val="single"/>
                                </w:rPr>
                                <w:t xml:space="preserve"> </w:t>
                              </w:r>
                              <w:r w:rsidRPr="002D4F53">
                                <w:rPr>
                                  <w:rFonts w:ascii="Century Gothic" w:hAnsi="Century Gothic"/>
                                  <w:b/>
                                  <w:sz w:val="20"/>
                                  <w:szCs w:val="20"/>
                                  <w:u w:val="single"/>
                                </w:rPr>
                                <w:t xml:space="preserve">SEN </w:t>
                              </w:r>
                            </w:p>
                            <w:p w:rsidR="003E5DDA" w:rsidRPr="002D4F53" w:rsidRDefault="003E5DDA" w:rsidP="00743B82">
                              <w:pPr>
                                <w:rPr>
                                  <w:rFonts w:ascii="Century Gothic" w:hAnsi="Century Gothic"/>
                                  <w:b/>
                                  <w:sz w:val="20"/>
                                  <w:szCs w:val="20"/>
                                  <w:u w:val="single"/>
                                </w:rPr>
                              </w:pPr>
                              <w:r w:rsidRPr="002D4F53">
                                <w:rPr>
                                  <w:rFonts w:ascii="Century Gothic" w:hAnsi="Century Gothic"/>
                                  <w:b/>
                                  <w:sz w:val="20"/>
                                  <w:szCs w:val="20"/>
                                  <w:u w:val="single"/>
                                </w:rPr>
                                <w:t>Support</w:t>
                              </w:r>
                            </w:p>
                          </w:txbxContent>
                        </wps:txbx>
                        <wps:bodyPr rot="0" vert="horz" wrap="square" lIns="91440" tIns="45720" rIns="91440" bIns="45720" anchor="t" anchorCtr="0">
                          <a:noAutofit/>
                        </wps:bodyPr>
                      </wps:wsp>
                      <wps:wsp>
                        <wps:cNvPr id="74" name="Text Box 2"/>
                        <wps:cNvSpPr txBox="1">
                          <a:spLocks noChangeArrowheads="1"/>
                        </wps:cNvSpPr>
                        <wps:spPr bwMode="auto">
                          <a:xfrm>
                            <a:off x="25879" y="3769743"/>
                            <a:ext cx="1332230" cy="475615"/>
                          </a:xfrm>
                          <a:prstGeom prst="rect">
                            <a:avLst/>
                          </a:prstGeom>
                          <a:solidFill>
                            <a:srgbClr val="FFFFFF"/>
                          </a:solidFill>
                          <a:ln w="9525">
                            <a:noFill/>
                            <a:miter lim="800000"/>
                            <a:headEnd/>
                            <a:tailEnd/>
                          </a:ln>
                        </wps:spPr>
                        <wps:txbx>
                          <w:txbxContent>
                            <w:p w:rsidR="003E5DDA" w:rsidRPr="002D4F53" w:rsidRDefault="003E5DDA" w:rsidP="00743B82">
                              <w:pPr>
                                <w:rPr>
                                  <w:rFonts w:ascii="Century Gothic" w:hAnsi="Century Gothic"/>
                                  <w:b/>
                                  <w:sz w:val="20"/>
                                  <w:szCs w:val="20"/>
                                  <w:u w:val="single"/>
                                </w:rPr>
                              </w:pPr>
                              <w:r w:rsidRPr="002D4F53">
                                <w:rPr>
                                  <w:rFonts w:ascii="Century Gothic" w:hAnsi="Century Gothic"/>
                                  <w:b/>
                                  <w:sz w:val="20"/>
                                  <w:szCs w:val="20"/>
                                  <w:u w:val="single"/>
                                </w:rPr>
                                <w:t>Step 2</w:t>
                              </w:r>
                              <w:r>
                                <w:rPr>
                                  <w:rFonts w:ascii="Century Gothic" w:hAnsi="Century Gothic"/>
                                  <w:b/>
                                  <w:sz w:val="20"/>
                                  <w:szCs w:val="20"/>
                                  <w:u w:val="single"/>
                                </w:rPr>
                                <w:t xml:space="preserve"> </w:t>
                              </w:r>
                              <w:r w:rsidRPr="002D4F53">
                                <w:rPr>
                                  <w:rFonts w:ascii="Century Gothic" w:hAnsi="Century Gothic"/>
                                  <w:b/>
                                  <w:sz w:val="20"/>
                                  <w:szCs w:val="20"/>
                                  <w:u w:val="single"/>
                                </w:rPr>
                                <w:t>-</w:t>
                              </w:r>
                              <w:r>
                                <w:rPr>
                                  <w:rFonts w:ascii="Century Gothic" w:hAnsi="Century Gothic"/>
                                  <w:b/>
                                  <w:sz w:val="20"/>
                                  <w:szCs w:val="20"/>
                                  <w:u w:val="single"/>
                                </w:rPr>
                                <w:t xml:space="preserve"> </w:t>
                              </w:r>
                              <w:r w:rsidRPr="002D4F53">
                                <w:rPr>
                                  <w:rFonts w:ascii="Century Gothic" w:hAnsi="Century Gothic"/>
                                  <w:b/>
                                  <w:sz w:val="20"/>
                                  <w:szCs w:val="20"/>
                                  <w:u w:val="single"/>
                                </w:rPr>
                                <w:t>Pre SEN Support</w:t>
                              </w:r>
                            </w:p>
                          </w:txbxContent>
                        </wps:txbx>
                        <wps:bodyPr rot="0" vert="horz" wrap="square" lIns="91440" tIns="45720" rIns="91440" bIns="45720" anchor="t" anchorCtr="0">
                          <a:noAutofit/>
                        </wps:bodyPr>
                      </wps:wsp>
                      <wps:wsp>
                        <wps:cNvPr id="75" name="AutoShape 65"/>
                        <wps:cNvCnPr>
                          <a:cxnSpLocks noChangeShapeType="1"/>
                        </wps:cNvCnPr>
                        <wps:spPr bwMode="auto">
                          <a:xfrm>
                            <a:off x="4804913" y="2527540"/>
                            <a:ext cx="573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66"/>
                        <wps:cNvCnPr>
                          <a:cxnSpLocks noChangeShapeType="1"/>
                        </wps:cNvCnPr>
                        <wps:spPr bwMode="auto">
                          <a:xfrm rot="5400000" flipH="1" flipV="1">
                            <a:off x="-375249" y="1203385"/>
                            <a:ext cx="1713865" cy="2895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7" name="AutoShape 67"/>
                        <wps:cNvCnPr>
                          <a:cxnSpLocks noChangeShapeType="1"/>
                        </wps:cNvCnPr>
                        <wps:spPr bwMode="auto">
                          <a:xfrm rot="16200000" flipV="1">
                            <a:off x="5469147" y="1190445"/>
                            <a:ext cx="1703705" cy="3022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8" name="Flowchart: Process 28"/>
                        <wps:cNvSpPr>
                          <a:spLocks/>
                        </wps:cNvSpPr>
                        <wps:spPr>
                          <a:xfrm>
                            <a:off x="1173192" y="1362974"/>
                            <a:ext cx="4533900" cy="643255"/>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E5DDA" w:rsidRPr="002D4F53" w:rsidRDefault="003E5DDA" w:rsidP="00743B82">
                              <w:pPr>
                                <w:jc w:val="center"/>
                                <w:rPr>
                                  <w:rFonts w:ascii="Century Gothic" w:hAnsi="Century Gothic"/>
                                  <w:sz w:val="20"/>
                                  <w:szCs w:val="20"/>
                                </w:rPr>
                              </w:pPr>
                              <w:r w:rsidRPr="002D4F53">
                                <w:rPr>
                                  <w:rFonts w:ascii="Century Gothic" w:hAnsi="Century Gothic"/>
                                  <w:sz w:val="20"/>
                                  <w:szCs w:val="20"/>
                                </w:rPr>
                                <w:t>Class</w:t>
                              </w:r>
                              <w:r>
                                <w:rPr>
                                  <w:rFonts w:ascii="Century Gothic" w:hAnsi="Century Gothic"/>
                                  <w:sz w:val="20"/>
                                  <w:szCs w:val="20"/>
                                </w:rPr>
                                <w:t xml:space="preserve"> </w:t>
                              </w:r>
                              <w:r w:rsidRPr="002D4F53">
                                <w:rPr>
                                  <w:rFonts w:ascii="Century Gothic" w:hAnsi="Century Gothic"/>
                                  <w:sz w:val="20"/>
                                  <w:szCs w:val="20"/>
                                </w:rPr>
                                <w:t>teacher puts in place appropriate provisions using advice from A-</w:t>
                              </w:r>
                              <w:r>
                                <w:rPr>
                                  <w:rFonts w:ascii="Century Gothic" w:hAnsi="Century Gothic"/>
                                  <w:sz w:val="20"/>
                                  <w:szCs w:val="20"/>
                                </w:rPr>
                                <w:t>Z/inclusion folder/Phase/Year</w:t>
                              </w:r>
                              <w:r w:rsidRPr="002D4F53">
                                <w:rPr>
                                  <w:rFonts w:ascii="Century Gothic" w:hAnsi="Century Gothic"/>
                                  <w:sz w:val="20"/>
                                  <w:szCs w:val="20"/>
                                </w:rPr>
                                <w:t xml:space="preserve"> leader/</w:t>
                              </w:r>
                              <w:r w:rsidRPr="001E02AA">
                                <w:rPr>
                                  <w:rFonts w:ascii="Century Gothic" w:hAnsi="Century Gothic" w:cs="Gill Sans"/>
                                </w:rPr>
                                <w:t xml:space="preserve"> </w:t>
                              </w:r>
                              <w:proofErr w:type="spellStart"/>
                              <w:r w:rsidRPr="00874CA6">
                                <w:rPr>
                                  <w:rFonts w:ascii="Century Gothic" w:hAnsi="Century Gothic" w:cs="Gill Sans"/>
                                </w:rPr>
                                <w:t>SEN</w:t>
                              </w:r>
                              <w:r>
                                <w:rPr>
                                  <w:rFonts w:ascii="Century Gothic" w:hAnsi="Century Gothic" w:cs="Gill Sans"/>
                                </w:rPr>
                                <w:t>D</w:t>
                              </w:r>
                              <w:r w:rsidRPr="00874CA6">
                                <w:rPr>
                                  <w:rFonts w:ascii="Century Gothic" w:hAnsi="Century Gothic" w:cs="Gill Sans"/>
                                </w:rPr>
                                <w:t>Co</w:t>
                              </w:r>
                              <w:proofErr w:type="spellEnd"/>
                              <w:r w:rsidRPr="002D4F53">
                                <w:rPr>
                                  <w:rFonts w:ascii="Century Gothic" w:hAnsi="Century Gothic"/>
                                  <w:sz w:val="20"/>
                                  <w:szCs w:val="20"/>
                                </w:rPr>
                                <w:t xml:space="preserve">/EP and records on </w:t>
                              </w:r>
                              <w:proofErr w:type="spellStart"/>
                              <w:r w:rsidRPr="002D4F53">
                                <w:rPr>
                                  <w:rFonts w:ascii="Century Gothic" w:hAnsi="Century Gothic"/>
                                  <w:sz w:val="20"/>
                                  <w:szCs w:val="20"/>
                                </w:rPr>
                                <w:t>WiT</w:t>
                              </w:r>
                              <w:proofErr w:type="spellEnd"/>
                              <w:r w:rsidRPr="002D4F53">
                                <w:rPr>
                                  <w:rFonts w:ascii="Century Gothic" w:hAnsi="Century Gothic"/>
                                  <w:sz w:val="20"/>
                                  <w:szCs w:val="20"/>
                                </w:rPr>
                                <w:t xml:space="preserve"> tracker.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Straight Arrow Connector 31"/>
                        <wps:cNvCnPr>
                          <a:cxnSpLocks/>
                        </wps:cNvCnPr>
                        <wps:spPr>
                          <a:xfrm>
                            <a:off x="3416060" y="4235570"/>
                            <a:ext cx="0" cy="134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88" name="Flowchart: Decision 288"/>
                        <wps:cNvSpPr>
                          <a:spLocks/>
                        </wps:cNvSpPr>
                        <wps:spPr>
                          <a:xfrm>
                            <a:off x="1975449" y="5978106"/>
                            <a:ext cx="2886710" cy="682625"/>
                          </a:xfrm>
                          <a:prstGeom prst="flowChartDecision">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3E5DDA" w:rsidRPr="002D4F53" w:rsidRDefault="003E5DDA" w:rsidP="00743B82">
                              <w:pPr>
                                <w:jc w:val="center"/>
                                <w:rPr>
                                  <w:rFonts w:ascii="Century Gothic" w:hAnsi="Century Gothic"/>
                                  <w:b/>
                                  <w:sz w:val="20"/>
                                  <w:szCs w:val="20"/>
                                </w:rPr>
                              </w:pPr>
                              <w:r w:rsidRPr="002D4F53">
                                <w:rPr>
                                  <w:rFonts w:ascii="Century Gothic" w:hAnsi="Century Gothic"/>
                                  <w:b/>
                                  <w:sz w:val="20"/>
                                  <w:szCs w:val="20"/>
                                </w:rPr>
                                <w:t>Review</w:t>
                              </w:r>
                              <w:r>
                                <w:rPr>
                                  <w:rFonts w:ascii="Century Gothic" w:hAnsi="Century Gothic"/>
                                  <w:b/>
                                  <w:sz w:val="20"/>
                                  <w:szCs w:val="20"/>
                                </w:rPr>
                                <w:t xml:space="preserve"> </w:t>
                              </w:r>
                              <w:r w:rsidRPr="002D4F53">
                                <w:rPr>
                                  <w:rFonts w:ascii="Century Gothic" w:hAnsi="Century Gothic"/>
                                  <w:b/>
                                  <w:sz w:val="20"/>
                                  <w:szCs w:val="20"/>
                                </w:rPr>
                                <w:t>(3-6wk)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raight Arrow Connector 289"/>
                        <wps:cNvCnPr>
                          <a:cxnSpLocks/>
                        </wps:cNvCnPr>
                        <wps:spPr bwMode="auto">
                          <a:xfrm rot="10800000">
                            <a:off x="1725283" y="6323162"/>
                            <a:ext cx="31242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0" name="AutoShape 65"/>
                        <wps:cNvCnPr>
                          <a:cxnSpLocks noChangeShapeType="1"/>
                        </wps:cNvCnPr>
                        <wps:spPr bwMode="auto">
                          <a:xfrm>
                            <a:off x="4856671" y="6323162"/>
                            <a:ext cx="313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Text Box 2"/>
                        <wps:cNvSpPr txBox="1">
                          <a:spLocks noChangeArrowheads="1"/>
                        </wps:cNvSpPr>
                        <wps:spPr bwMode="auto">
                          <a:xfrm>
                            <a:off x="5175849" y="6003985"/>
                            <a:ext cx="1381125" cy="65468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rsidR="003E5DDA" w:rsidRPr="002D4F53" w:rsidRDefault="003E5DDA" w:rsidP="00743B82">
                              <w:pPr>
                                <w:rPr>
                                  <w:rFonts w:ascii="Century Gothic" w:hAnsi="Century Gothic"/>
                                  <w:sz w:val="20"/>
                                  <w:szCs w:val="20"/>
                                </w:rPr>
                              </w:pPr>
                              <w:r w:rsidRPr="002D4F53">
                                <w:rPr>
                                  <w:rFonts w:ascii="Century Gothic" w:hAnsi="Century Gothic"/>
                                  <w:b/>
                                  <w:sz w:val="20"/>
                                  <w:szCs w:val="20"/>
                                </w:rPr>
                                <w:t>Some progress</w:t>
                              </w:r>
                              <w:r w:rsidRPr="002D4F53">
                                <w:rPr>
                                  <w:rFonts w:ascii="Century Gothic" w:hAnsi="Century Gothic"/>
                                  <w:sz w:val="20"/>
                                  <w:szCs w:val="20"/>
                                </w:rPr>
                                <w:t xml:space="preserve"> made. Repeat cycle </w:t>
                              </w:r>
                              <w:r w:rsidRPr="002D4F53">
                                <w:rPr>
                                  <w:rFonts w:ascii="Century Gothic" w:hAnsi="Century Gothic"/>
                                  <w:b/>
                                  <w:sz w:val="20"/>
                                  <w:szCs w:val="20"/>
                                </w:rPr>
                                <w:t>once</w:t>
                              </w:r>
                              <w:r w:rsidRPr="002D4F53">
                                <w:rPr>
                                  <w:rFonts w:ascii="Century Gothic" w:hAnsi="Century Gothic"/>
                                  <w:sz w:val="20"/>
                                  <w:szCs w:val="20"/>
                                </w:rPr>
                                <w:t xml:space="preserve"> more</w:t>
                              </w:r>
                            </w:p>
                          </w:txbxContent>
                        </wps:txbx>
                        <wps:bodyPr rot="0" vert="horz" wrap="square" lIns="91440" tIns="45720" rIns="91440" bIns="45720" anchor="t" anchorCtr="0">
                          <a:noAutofit/>
                        </wps:bodyPr>
                      </wps:wsp>
                      <wps:wsp>
                        <wps:cNvPr id="295" name="Straight Arrow Connector 295"/>
                        <wps:cNvCnPr>
                          <a:cxnSpLocks/>
                        </wps:cNvCnPr>
                        <wps:spPr>
                          <a:xfrm flipV="1">
                            <a:off x="638354" y="3278038"/>
                            <a:ext cx="0" cy="53213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81" name="Straight Arrow Connector 296"/>
                        <wps:cNvCnPr>
                          <a:cxnSpLocks noChangeShapeType="1"/>
                        </wps:cNvCnPr>
                        <wps:spPr bwMode="auto">
                          <a:xfrm rot="16200000">
                            <a:off x="4891177" y="4433977"/>
                            <a:ext cx="315785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9" name="Straight Connector 299"/>
                        <wps:cNvCnPr>
                          <a:cxnSpLocks/>
                        </wps:cNvCnPr>
                        <wps:spPr>
                          <a:xfrm flipV="1">
                            <a:off x="646981" y="4132053"/>
                            <a:ext cx="0" cy="1777365"/>
                          </a:xfrm>
                          <a:prstGeom prst="line">
                            <a:avLst/>
                          </a:prstGeom>
                          <a:noFill/>
                          <a:ln w="9525" cap="flat" cmpd="sng" algn="ctr">
                            <a:solidFill>
                              <a:sysClr val="windowText" lastClr="000000">
                                <a:shade val="95000"/>
                                <a:satMod val="105000"/>
                              </a:sysClr>
                            </a:solidFill>
                            <a:prstDash val="solid"/>
                          </a:ln>
                          <a:effectLst/>
                        </wps:spPr>
                        <wps:bodyPr/>
                      </wps:wsp>
                      <wps:wsp>
                        <wps:cNvPr id="300" name="Text Box 2"/>
                        <wps:cNvSpPr txBox="1">
                          <a:spLocks noChangeArrowheads="1"/>
                        </wps:cNvSpPr>
                        <wps:spPr bwMode="auto">
                          <a:xfrm>
                            <a:off x="8626" y="5909094"/>
                            <a:ext cx="1722755" cy="75057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rsidR="003E5DDA" w:rsidRPr="002D4F53" w:rsidRDefault="003E5DDA" w:rsidP="00743B82">
                              <w:pPr>
                                <w:rPr>
                                  <w:rFonts w:ascii="Century Gothic" w:hAnsi="Century Gothic"/>
                                  <w:sz w:val="20"/>
                                  <w:szCs w:val="20"/>
                                </w:rPr>
                              </w:pPr>
                              <w:r w:rsidRPr="002D4F53">
                                <w:rPr>
                                  <w:rFonts w:ascii="Century Gothic" w:hAnsi="Century Gothic"/>
                                  <w:b/>
                                  <w:sz w:val="20"/>
                                  <w:szCs w:val="20"/>
                                </w:rPr>
                                <w:t>Good progress.</w:t>
                              </w:r>
                              <w:r w:rsidRPr="002D4F53">
                                <w:rPr>
                                  <w:rFonts w:ascii="Century Gothic" w:hAnsi="Century Gothic"/>
                                  <w:sz w:val="20"/>
                                  <w:szCs w:val="20"/>
                                </w:rPr>
                                <w:t xml:space="preserve"> Return to regular tracking.</w:t>
                              </w:r>
                              <w:r>
                                <w:rPr>
                                  <w:rFonts w:ascii="Century Gothic" w:hAnsi="Century Gothic"/>
                                  <w:sz w:val="20"/>
                                  <w:szCs w:val="20"/>
                                </w:rPr>
                                <w:t xml:space="preserve"> </w:t>
                              </w:r>
                              <w:r w:rsidRPr="002D4F53">
                                <w:rPr>
                                  <w:rFonts w:ascii="Century Gothic" w:hAnsi="Century Gothic"/>
                                  <w:sz w:val="20"/>
                                  <w:szCs w:val="20"/>
                                </w:rPr>
                                <w:t>Keep strategies in place where appropriate</w:t>
                              </w:r>
                            </w:p>
                          </w:txbxContent>
                        </wps:txbx>
                        <wps:bodyPr rot="0" vert="horz" wrap="square" lIns="91440" tIns="45720" rIns="91440" bIns="45720" anchor="t" anchorCtr="0">
                          <a:noAutofit/>
                        </wps:bodyPr>
                      </wps:wsp>
                      <wps:wsp>
                        <wps:cNvPr id="82" name="AutoShape 79"/>
                        <wps:cNvCnPr>
                          <a:cxnSpLocks noChangeShapeType="1"/>
                        </wps:cNvCnPr>
                        <wps:spPr bwMode="auto">
                          <a:xfrm flipH="1">
                            <a:off x="2475781" y="7591245"/>
                            <a:ext cx="181610" cy="1905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83" name="AutoShape 81"/>
                        <wps:cNvCnPr>
                          <a:cxnSpLocks noChangeShapeType="1"/>
                        </wps:cNvCnPr>
                        <wps:spPr bwMode="auto">
                          <a:xfrm>
                            <a:off x="2303252" y="931653"/>
                            <a:ext cx="646430" cy="43561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27" o:spid="_x0000_s1027" style="position:absolute;margin-left:-12pt;margin-top:19.1pt;width:536.8pt;height:688.5pt;z-index:251657216;mso-height-relative:margin" coordsize="68173,8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">
                <v:shapetype id="_x0000_t109" coordsize="21600,21600" o:spt="109" path="m,l,21600r21600,l21600,xe">
                  <v:stroke joinstyle="miter"/>
                  <v:path gradientshapeok="t" o:connecttype="rect"/>
                </v:shapetype>
                <v:shape id="Flowchart: Process 2" o:spid="_x0000_s1028" type="#_x0000_t109" style="position:absolute;left:40285;width:21336;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" fillcolor="#a3c4ff" strokecolor="#4a7ebb">
                  <v:fill color2="#e5eeff" rotate="t" angle="180" colors="0 #a3c4ff;22938f #bfd5ff;1 #e5eeff" focus="100%" type="gradient"/>
                  <v:shadow on="t" color="black" opacity="24903f" origin=",.5" offset="0,.55556mm"/>
                  <v:path arrowok="t"/>
                  <v:textbox>
                    <w:txbxContent>
                      <w:p w:rsidR="003E5DDA" w:rsidRPr="002D4F53" w:rsidRDefault="003E5DDA" w:rsidP="00743B82">
                        <w:pPr>
                          <w:jc w:val="center"/>
                          <w:rPr>
                            <w:rFonts w:ascii="Century Gothic" w:hAnsi="Century Gothic"/>
                            <w:sz w:val="20"/>
                            <w:szCs w:val="20"/>
                          </w:rPr>
                        </w:pPr>
                        <w:r w:rsidRPr="002D4F53">
                          <w:rPr>
                            <w:rFonts w:ascii="Century Gothic" w:hAnsi="Century Gothic"/>
                            <w:sz w:val="20"/>
                            <w:szCs w:val="20"/>
                          </w:rPr>
                          <w:t>Parent/carer/outside professional raises a concern</w:t>
                        </w:r>
                      </w:p>
                    </w:txbxContent>
                  </v:textbox>
                </v:shape>
                <v:shape id="Flowchart: Process 9" o:spid="_x0000_s1029" type="#_x0000_t109" style="position:absolute;left:13629;top:43822;width:44863;height:13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" fillcolor="#a3c4ff" strokecolor="#4a7ebb">
                  <v:fill color2="#e5eeff" rotate="t" angle="180" colors="0 #a3c4ff;22938f #bfd5ff;1 #e5eeff" focus="100%" type="gradient"/>
                  <v:shadow on="t" color="black" opacity="24903f" origin=",.5" offset="0,.55556mm"/>
                  <v:path arrowok="t"/>
                  <v:textbox>
                    <w:txbxContent>
                      <w:p w:rsidR="003E5DDA" w:rsidRPr="002D4F53" w:rsidRDefault="003E5DDA" w:rsidP="00743B82">
                        <w:pPr>
                          <w:jc w:val="center"/>
                          <w:rPr>
                            <w:rFonts w:ascii="Century Gothic" w:hAnsi="Century Gothic"/>
                            <w:sz w:val="20"/>
                            <w:szCs w:val="20"/>
                          </w:rPr>
                        </w:pPr>
                        <w:r w:rsidRPr="002D4F53">
                          <w:rPr>
                            <w:rFonts w:ascii="Century Gothic" w:hAnsi="Century Gothic"/>
                            <w:sz w:val="20"/>
                            <w:szCs w:val="20"/>
                          </w:rPr>
                          <w:t>Class/subject teacher leads on</w:t>
                        </w:r>
                        <w:r>
                          <w:rPr>
                            <w:rFonts w:ascii="Century Gothic" w:hAnsi="Century Gothic"/>
                            <w:sz w:val="20"/>
                            <w:szCs w:val="20"/>
                          </w:rPr>
                          <w:t xml:space="preserve"> setting outcomes and plans Q1E</w:t>
                        </w:r>
                        <w:r w:rsidRPr="002D4F53">
                          <w:rPr>
                            <w:rFonts w:ascii="Century Gothic" w:hAnsi="Century Gothic"/>
                            <w:sz w:val="20"/>
                            <w:szCs w:val="20"/>
                          </w:rPr>
                          <w:t xml:space="preserve"> and ‘extra support and other rigorous interventions’ targeted at areas of weakness. (B &amp; C) </w:t>
                        </w:r>
                      </w:p>
                      <w:p w:rsidR="003E5DDA" w:rsidRPr="002D4F53" w:rsidRDefault="003E5DDA" w:rsidP="00743B82">
                        <w:pPr>
                          <w:jc w:val="center"/>
                          <w:rPr>
                            <w:rFonts w:ascii="Century Gothic" w:hAnsi="Century Gothic"/>
                            <w:sz w:val="20"/>
                            <w:szCs w:val="20"/>
                          </w:rPr>
                        </w:pPr>
                        <w:r w:rsidRPr="002D4F53">
                          <w:rPr>
                            <w:rFonts w:ascii="Century Gothic" w:hAnsi="Century Gothic"/>
                            <w:sz w:val="20"/>
                            <w:szCs w:val="20"/>
                          </w:rPr>
                          <w:t>Class</w:t>
                        </w:r>
                        <w:r>
                          <w:rPr>
                            <w:rFonts w:ascii="Century Gothic" w:hAnsi="Century Gothic"/>
                            <w:sz w:val="20"/>
                            <w:szCs w:val="20"/>
                          </w:rPr>
                          <w:t xml:space="preserve"> </w:t>
                        </w:r>
                        <w:r w:rsidRPr="002D4F53">
                          <w:rPr>
                            <w:rFonts w:ascii="Century Gothic" w:hAnsi="Century Gothic"/>
                            <w:sz w:val="20"/>
                            <w:szCs w:val="20"/>
                          </w:rPr>
                          <w:t>teacher completes</w:t>
                        </w:r>
                        <w:r w:rsidRPr="002D4F53">
                          <w:rPr>
                            <w:rFonts w:ascii="Century Gothic" w:hAnsi="Century Gothic"/>
                            <w:b/>
                            <w:sz w:val="20"/>
                            <w:szCs w:val="20"/>
                          </w:rPr>
                          <w:t xml:space="preserve"> initial concerns record</w:t>
                        </w:r>
                        <w:r w:rsidRPr="002D4F53">
                          <w:rPr>
                            <w:rFonts w:ascii="Century Gothic" w:hAnsi="Century Gothic"/>
                            <w:sz w:val="20"/>
                            <w:szCs w:val="20"/>
                          </w:rPr>
                          <w:t>, meets with parent/carer/child and records agreed actions targets.  Set review date. Record &amp; save record as pre-SEN in tracker.</w:t>
                        </w:r>
                      </w:p>
                      <w:p w:rsidR="003E5DDA" w:rsidRPr="002D4F53" w:rsidRDefault="003E5DDA" w:rsidP="00743B82">
                        <w:pPr>
                          <w:jc w:val="center"/>
                          <w:rPr>
                            <w:rFonts w:ascii="Century Gothic" w:hAnsi="Century Gothic"/>
                            <w:sz w:val="20"/>
                            <w:szCs w:val="20"/>
                          </w:rPr>
                        </w:pPr>
                        <w:r w:rsidRPr="002D4F53">
                          <w:rPr>
                            <w:rFonts w:ascii="Century Gothic" w:hAnsi="Century Gothic"/>
                            <w:sz w:val="20"/>
                            <w:szCs w:val="20"/>
                          </w:rPr>
                          <w:t>Complete Set review date.</w:t>
                        </w:r>
                      </w:p>
                    </w:txbxContent>
                  </v:textbox>
                </v:shape>
                <v:shapetype id="_x0000_t110" coordsize="21600,21600" o:spt="110" path="m10800,l,10800,10800,21600,21600,10800xe">
                  <v:stroke joinstyle="miter"/>
                  <v:path gradientshapeok="t" o:connecttype="rect" textboxrect="5400,5400,16200,16200"/>
                </v:shapetype>
                <v:shape id="Flowchart: Decision 12" o:spid="_x0000_s1030" type="#_x0000_t110" style="position:absolute;left:19668;top:21911;width:28899;height:5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" fillcolor="#ffbe86" strokecolor="#f69240">
                  <v:fill color2="#ffebdb" rotate="t" angle="180" colors="0 #ffbe86;22938f #ffd0aa;1 #ffebdb" focus="100%" type="gradient"/>
                  <v:shadow on="t" color="black" opacity="24903f" origin=",.5" offset="0,.55556mm"/>
                  <v:path arrowok="t"/>
                  <v:textbox>
                    <w:txbxContent>
                      <w:p w:rsidR="003E5DDA" w:rsidRPr="002D4F53" w:rsidRDefault="003E5DDA" w:rsidP="00743B82">
                        <w:pPr>
                          <w:jc w:val="center"/>
                          <w:rPr>
                            <w:rFonts w:ascii="Century Gothic" w:hAnsi="Century Gothic"/>
                            <w:b/>
                            <w:sz w:val="20"/>
                            <w:szCs w:val="20"/>
                          </w:rPr>
                        </w:pPr>
                        <w:r w:rsidRPr="002D4F53">
                          <w:rPr>
                            <w:rFonts w:ascii="Century Gothic" w:hAnsi="Century Gothic"/>
                            <w:b/>
                            <w:sz w:val="20"/>
                            <w:szCs w:val="20"/>
                          </w:rPr>
                          <w:t>Review-(&lt;3wk) week</w:t>
                        </w:r>
                      </w:p>
                    </w:txbxContent>
                  </v:textbox>
                </v:shape>
                <v:shape id="Flowchart: Process 13" o:spid="_x0000_s1031" type="#_x0000_t109" style="position:absolute;left:18201;top:30192;width:42736;height:5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" fillcolor="#ffbe86" strokecolor="#f69240">
                  <v:fill color2="#ffebdb" rotate="t" angle="180" colors="0 #ffbe86;22938f #ffd0aa;1 #ffebdb" focus="100%" type="gradient"/>
                  <v:shadow on="t" color="black" opacity="24903f" origin=",.5" offset="0,.55556mm"/>
                  <v:path arrowok="t"/>
                  <v:textbox>
                    <w:txbxContent>
                      <w:p w:rsidR="003E5DDA" w:rsidRPr="002D4F53" w:rsidRDefault="003E5DDA" w:rsidP="00743B82">
                        <w:pPr>
                          <w:jc w:val="center"/>
                          <w:rPr>
                            <w:rFonts w:ascii="Century Gothic" w:hAnsi="Century Gothic"/>
                            <w:sz w:val="20"/>
                            <w:szCs w:val="20"/>
                          </w:rPr>
                        </w:pPr>
                        <w:r w:rsidRPr="002D4F53">
                          <w:rPr>
                            <w:rFonts w:ascii="Century Gothic" w:hAnsi="Century Gothic"/>
                            <w:b/>
                            <w:sz w:val="20"/>
                            <w:szCs w:val="20"/>
                          </w:rPr>
                          <w:t>Less than expected progress</w:t>
                        </w:r>
                        <w:r w:rsidRPr="002D4F53">
                          <w:rPr>
                            <w:rFonts w:ascii="Century Gothic" w:hAnsi="Century Gothic"/>
                            <w:sz w:val="20"/>
                            <w:szCs w:val="20"/>
                          </w:rPr>
                          <w:t xml:space="preserve"> towards agreed outcomes despite Q1E targeted at </w:t>
                        </w:r>
                        <w:r>
                          <w:rPr>
                            <w:rFonts w:ascii="Century Gothic" w:hAnsi="Century Gothic"/>
                            <w:sz w:val="20"/>
                            <w:szCs w:val="20"/>
                          </w:rPr>
                          <w:t>overcoming concerns/barriers to learning</w:t>
                        </w:r>
                      </w:p>
                    </w:txbxContent>
                  </v:textbox>
                </v:shape>
                <v:shape id="Flowchart: Process 14" o:spid="_x0000_s1032" type="#_x0000_t109" style="position:absolute;left:11645;top:68321;width:56528;height:7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" fillcolor="#a3c4ff" strokecolor="#4a7ebb">
                  <v:fill color2="#e5eeff" rotate="t" angle="180" colors="0 #a3c4ff;22938f #bfd5ff;1 #e5eeff" focus="100%" type="gradient"/>
                  <v:shadow on="t" color="black" opacity="24903f" origin=",.5" offset="0,.55556mm"/>
                  <v:path arrowok="t"/>
                  <v:textbox>
                    <w:txbxContent>
                      <w:p w:rsidR="003E5DDA" w:rsidRPr="002D4F53" w:rsidRDefault="003E5DDA" w:rsidP="00743B82">
                        <w:pPr>
                          <w:jc w:val="center"/>
                          <w:rPr>
                            <w:rFonts w:ascii="Century Gothic" w:hAnsi="Century Gothic"/>
                            <w:b/>
                            <w:sz w:val="20"/>
                            <w:szCs w:val="20"/>
                          </w:rPr>
                        </w:pPr>
                        <w:r w:rsidRPr="002D4F53">
                          <w:rPr>
                            <w:rFonts w:ascii="Century Gothic" w:hAnsi="Century Gothic"/>
                            <w:b/>
                            <w:sz w:val="20"/>
                            <w:szCs w:val="20"/>
                          </w:rPr>
                          <w:t>Class</w:t>
                        </w:r>
                        <w:r>
                          <w:rPr>
                            <w:rFonts w:ascii="Century Gothic" w:hAnsi="Century Gothic"/>
                            <w:b/>
                            <w:sz w:val="20"/>
                            <w:szCs w:val="20"/>
                          </w:rPr>
                          <w:t xml:space="preserve"> </w:t>
                        </w:r>
                        <w:r w:rsidRPr="002D4F53">
                          <w:rPr>
                            <w:rFonts w:ascii="Century Gothic" w:hAnsi="Century Gothic"/>
                            <w:b/>
                            <w:sz w:val="20"/>
                            <w:szCs w:val="20"/>
                          </w:rPr>
                          <w:t>teacher, working with</w:t>
                        </w:r>
                        <w:r w:rsidRPr="001E02AA">
                          <w:rPr>
                            <w:rFonts w:ascii="Century Gothic" w:hAnsi="Century Gothic"/>
                            <w:b/>
                            <w:sz w:val="20"/>
                            <w:szCs w:val="20"/>
                          </w:rPr>
                          <w:t xml:space="preserve"> </w:t>
                        </w:r>
                        <w:proofErr w:type="spellStart"/>
                        <w:r w:rsidRPr="001E02AA">
                          <w:rPr>
                            <w:rFonts w:ascii="Century Gothic" w:hAnsi="Century Gothic" w:cs="Gill Sans"/>
                            <w:b/>
                          </w:rPr>
                          <w:t>SENDCo</w:t>
                        </w:r>
                        <w:proofErr w:type="spellEnd"/>
                        <w:r w:rsidRPr="002D4F53">
                          <w:rPr>
                            <w:rFonts w:ascii="Century Gothic" w:hAnsi="Century Gothic"/>
                            <w:b/>
                            <w:sz w:val="20"/>
                            <w:szCs w:val="20"/>
                          </w:rPr>
                          <w:t>:</w:t>
                        </w:r>
                      </w:p>
                      <w:p w:rsidR="003E5DDA" w:rsidRPr="002D4F53" w:rsidRDefault="003E5DDA" w:rsidP="00743B82">
                        <w:pPr>
                          <w:pStyle w:val="ListParagraph"/>
                          <w:numPr>
                            <w:ilvl w:val="0"/>
                            <w:numId w:val="29"/>
                          </w:numPr>
                          <w:spacing w:line="240" w:lineRule="auto"/>
                          <w:rPr>
                            <w:rFonts w:ascii="Century Gothic" w:hAnsi="Century Gothic"/>
                            <w:sz w:val="20"/>
                            <w:szCs w:val="20"/>
                          </w:rPr>
                        </w:pPr>
                        <w:r w:rsidRPr="002D4F53">
                          <w:rPr>
                            <w:rFonts w:ascii="Century Gothic" w:hAnsi="Century Gothic"/>
                            <w:sz w:val="20"/>
                            <w:szCs w:val="20"/>
                          </w:rPr>
                          <w:t>Provides SEN</w:t>
                        </w:r>
                        <w:r>
                          <w:rPr>
                            <w:rFonts w:ascii="Century Gothic" w:hAnsi="Century Gothic"/>
                            <w:sz w:val="20"/>
                            <w:szCs w:val="20"/>
                          </w:rPr>
                          <w:t>D</w:t>
                        </w:r>
                        <w:r w:rsidRPr="002D4F53">
                          <w:rPr>
                            <w:rFonts w:ascii="Century Gothic" w:hAnsi="Century Gothic"/>
                            <w:sz w:val="20"/>
                            <w:szCs w:val="20"/>
                          </w:rPr>
                          <w:t xml:space="preserve">CO with initial concerns record information. </w:t>
                        </w:r>
                      </w:p>
                      <w:p w:rsidR="003E5DDA" w:rsidRPr="002D4F53" w:rsidRDefault="003E5DDA" w:rsidP="00743B82">
                        <w:pPr>
                          <w:pStyle w:val="ListParagraph"/>
                          <w:numPr>
                            <w:ilvl w:val="0"/>
                            <w:numId w:val="29"/>
                          </w:numPr>
                          <w:spacing w:line="240" w:lineRule="auto"/>
                          <w:rPr>
                            <w:rFonts w:ascii="Century Gothic" w:hAnsi="Century Gothic"/>
                            <w:sz w:val="20"/>
                            <w:szCs w:val="20"/>
                          </w:rPr>
                        </w:pPr>
                        <w:proofErr w:type="spellStart"/>
                        <w:r w:rsidRPr="00874CA6">
                          <w:rPr>
                            <w:rFonts w:ascii="Century Gothic" w:hAnsi="Century Gothic" w:cs="Gill Sans"/>
                          </w:rPr>
                          <w:t>SEN</w:t>
                        </w:r>
                        <w:r>
                          <w:rPr>
                            <w:rFonts w:ascii="Century Gothic" w:hAnsi="Century Gothic" w:cs="Gill Sans"/>
                          </w:rPr>
                          <w:t>D</w:t>
                        </w:r>
                        <w:r w:rsidRPr="00874CA6">
                          <w:rPr>
                            <w:rFonts w:ascii="Century Gothic" w:hAnsi="Century Gothic" w:cs="Gill Sans"/>
                          </w:rPr>
                          <w:t>Co</w:t>
                        </w:r>
                        <w:proofErr w:type="spellEnd"/>
                        <w:r w:rsidRPr="002D4F53">
                          <w:rPr>
                            <w:rFonts w:ascii="Century Gothic" w:hAnsi="Century Gothic"/>
                            <w:sz w:val="20"/>
                            <w:szCs w:val="20"/>
                          </w:rPr>
                          <w:t>/</w:t>
                        </w:r>
                        <w:r>
                          <w:rPr>
                            <w:rFonts w:ascii="Century Gothic" w:hAnsi="Century Gothic"/>
                            <w:sz w:val="20"/>
                            <w:szCs w:val="20"/>
                          </w:rPr>
                          <w:t>class teacher</w:t>
                        </w:r>
                        <w:r w:rsidRPr="002D4F53">
                          <w:rPr>
                            <w:rFonts w:ascii="Century Gothic" w:hAnsi="Century Gothic"/>
                            <w:sz w:val="20"/>
                            <w:szCs w:val="20"/>
                          </w:rPr>
                          <w:t xml:space="preserve"> carries out further assessment to provide clear analysis of pupil’s needs. (E)</w:t>
                        </w:r>
                      </w:p>
                      <w:p w:rsidR="003E5DDA" w:rsidRPr="002D4F53" w:rsidRDefault="003E5DDA" w:rsidP="00743B82">
                        <w:pPr>
                          <w:pStyle w:val="ListParagraph"/>
                          <w:numPr>
                            <w:ilvl w:val="0"/>
                            <w:numId w:val="29"/>
                          </w:numPr>
                          <w:spacing w:line="240" w:lineRule="auto"/>
                          <w:rPr>
                            <w:rFonts w:ascii="Century Gothic" w:hAnsi="Century Gothic"/>
                            <w:sz w:val="20"/>
                            <w:szCs w:val="20"/>
                          </w:rPr>
                        </w:pPr>
                        <w:r w:rsidRPr="002D4F53">
                          <w:rPr>
                            <w:rFonts w:ascii="Century Gothic" w:hAnsi="Century Gothic"/>
                            <w:sz w:val="20"/>
                            <w:szCs w:val="20"/>
                          </w:rPr>
                          <w:t>Agree whether the child has a learning difficulty which requires SEN Provision (F)</w:t>
                        </w:r>
                      </w:p>
                    </w:txbxContent>
                  </v:textbox>
                </v:shape>
                <v:shape id="Flowchart: Process 16" o:spid="_x0000_s1033" type="#_x0000_t109" style="position:absolute;left:6470;top:77860;width:24269;height:7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" fillcolor="#a3c4ff" strokecolor="#4a7ebb">
                  <v:fill color2="#e5eeff" rotate="t" angle="180" colors="0 #a3c4ff;22938f #bfd5ff;1 #e5eeff" focus="100%" type="gradient"/>
                  <v:shadow on="t" color="black" opacity="24903f" origin=",.5" offset="0,.55556mm"/>
                  <v:path arrowok="t"/>
                  <v:textbox>
                    <w:txbxContent>
                      <w:p w:rsidR="003E5DDA" w:rsidRDefault="003E5DDA" w:rsidP="00743B82">
                        <w:pPr>
                          <w:jc w:val="center"/>
                          <w:rPr>
                            <w:rFonts w:ascii="Century Gothic" w:hAnsi="Century Gothic"/>
                            <w:b/>
                            <w:sz w:val="20"/>
                            <w:szCs w:val="20"/>
                          </w:rPr>
                        </w:pPr>
                        <w:r w:rsidRPr="002D4F53">
                          <w:rPr>
                            <w:rFonts w:ascii="Century Gothic" w:hAnsi="Century Gothic"/>
                            <w:b/>
                            <w:sz w:val="20"/>
                            <w:szCs w:val="20"/>
                          </w:rPr>
                          <w:t xml:space="preserve">Not SEN </w:t>
                        </w:r>
                      </w:p>
                      <w:p w:rsidR="003E5DDA" w:rsidRPr="002D4F53" w:rsidRDefault="003E5DDA" w:rsidP="00743B82">
                        <w:pPr>
                          <w:jc w:val="center"/>
                          <w:rPr>
                            <w:rFonts w:ascii="Century Gothic" w:hAnsi="Century Gothic"/>
                            <w:sz w:val="20"/>
                            <w:szCs w:val="20"/>
                          </w:rPr>
                        </w:pPr>
                        <w:r w:rsidRPr="002D4F53">
                          <w:rPr>
                            <w:rFonts w:ascii="Century Gothic" w:hAnsi="Century Gothic"/>
                            <w:sz w:val="20"/>
                            <w:szCs w:val="20"/>
                          </w:rPr>
                          <w:t>Currently</w:t>
                        </w:r>
                        <w:r>
                          <w:rPr>
                            <w:rFonts w:ascii="Century Gothic" w:hAnsi="Century Gothic"/>
                            <w:sz w:val="20"/>
                            <w:szCs w:val="20"/>
                          </w:rPr>
                          <w:t xml:space="preserve"> u</w:t>
                        </w:r>
                        <w:r w:rsidRPr="002D4F53">
                          <w:rPr>
                            <w:rFonts w:ascii="Century Gothic" w:hAnsi="Century Gothic"/>
                            <w:sz w:val="20"/>
                            <w:szCs w:val="20"/>
                          </w:rPr>
                          <w:t>nderachieving</w:t>
                        </w:r>
                        <w:r w:rsidRPr="002D4F53">
                          <w:rPr>
                            <w:rFonts w:ascii="Century Gothic" w:hAnsi="Century Gothic"/>
                            <w:sz w:val="20"/>
                            <w:szCs w:val="20"/>
                          </w:rPr>
                          <w:br/>
                          <w:t xml:space="preserve">Address other causal factors </w:t>
                        </w:r>
                        <w:proofErr w:type="spellStart"/>
                        <w:r w:rsidRPr="002D4F53">
                          <w:rPr>
                            <w:rFonts w:ascii="Century Gothic" w:hAnsi="Century Gothic"/>
                            <w:sz w:val="20"/>
                            <w:szCs w:val="20"/>
                          </w:rPr>
                          <w:t>eg</w:t>
                        </w:r>
                        <w:proofErr w:type="spellEnd"/>
                        <w:r w:rsidRPr="002D4F53">
                          <w:rPr>
                            <w:rFonts w:ascii="Century Gothic" w:hAnsi="Century Gothic"/>
                            <w:sz w:val="20"/>
                            <w:szCs w:val="20"/>
                          </w:rPr>
                          <w:t xml:space="preserve"> attendance</w:t>
                        </w:r>
                      </w:p>
                    </w:txbxContent>
                  </v:textbox>
                </v:shape>
                <v:shape id="Flowchart: Process 17" o:spid="_x0000_s1034" type="#_x0000_t109" style="position:absolute;left:37952;top:77724;width:30188;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" fillcolor="#a3c4ff" strokecolor="#4a7ebb">
                  <v:fill color2="#e5eeff" rotate="t" angle="180" colors="0 #a3c4ff;22938f #bfd5ff;1 #e5eeff" focus="100%" type="gradient"/>
                  <v:shadow on="t" color="black" opacity="24903f" origin=",.5" offset="0,.55556mm"/>
                  <v:path arrowok="t"/>
                  <v:textbox>
                    <w:txbxContent>
                      <w:p w:rsidR="003E5DDA" w:rsidRDefault="003E5DDA" w:rsidP="00743B82">
                        <w:pPr>
                          <w:jc w:val="center"/>
                          <w:rPr>
                            <w:rFonts w:ascii="Century Gothic" w:hAnsi="Century Gothic"/>
                            <w:sz w:val="20"/>
                            <w:szCs w:val="20"/>
                          </w:rPr>
                        </w:pPr>
                        <w:r w:rsidRPr="002D4F53">
                          <w:rPr>
                            <w:rFonts w:ascii="Century Gothic" w:hAnsi="Century Gothic"/>
                            <w:b/>
                            <w:sz w:val="20"/>
                            <w:szCs w:val="20"/>
                          </w:rPr>
                          <w:t>SEN</w:t>
                        </w:r>
                        <w:r w:rsidRPr="002D4F53">
                          <w:rPr>
                            <w:rFonts w:ascii="Century Gothic" w:hAnsi="Century Gothic"/>
                            <w:sz w:val="20"/>
                            <w:szCs w:val="20"/>
                          </w:rPr>
                          <w:br/>
                          <w:t>Begin cycle 1 at SEN support and use</w:t>
                        </w:r>
                      </w:p>
                      <w:p w:rsidR="003E5DDA" w:rsidRPr="008150AA" w:rsidRDefault="003E5DDA" w:rsidP="00743B82">
                        <w:pPr>
                          <w:jc w:val="center"/>
                          <w:rPr>
                            <w:rFonts w:ascii="Century Gothic" w:hAnsi="Century Gothic"/>
                            <w:b/>
                            <w:sz w:val="20"/>
                            <w:szCs w:val="20"/>
                          </w:rPr>
                        </w:pPr>
                        <w:r w:rsidRPr="008150AA">
                          <w:rPr>
                            <w:rFonts w:ascii="Century Gothic" w:hAnsi="Century Gothic"/>
                            <w:b/>
                            <w:sz w:val="20"/>
                            <w:szCs w:val="20"/>
                          </w:rPr>
                          <w:t>Pupil Support Profile</w:t>
                        </w:r>
                      </w:p>
                      <w:p w:rsidR="003E5DDA" w:rsidRPr="002D4F53" w:rsidRDefault="003E5DDA" w:rsidP="00743B82">
                        <w:pPr>
                          <w:jc w:val="center"/>
                          <w:rPr>
                            <w:rFonts w:ascii="Century Gothic" w:hAnsi="Century Gothic"/>
                            <w:b/>
                            <w:sz w:val="20"/>
                            <w:szCs w:val="20"/>
                          </w:rPr>
                        </w:pPr>
                        <w:r w:rsidRPr="002D4F53">
                          <w:rPr>
                            <w:rFonts w:ascii="Century Gothic" w:hAnsi="Century Gothic"/>
                            <w:sz w:val="20"/>
                            <w:szCs w:val="20"/>
                          </w:rPr>
                          <w:t>Formally record as SEN</w:t>
                        </w:r>
                        <w:r>
                          <w:rPr>
                            <w:rFonts w:ascii="Century Gothic" w:hAnsi="Century Gothic"/>
                            <w:sz w:val="20"/>
                            <w:szCs w:val="20"/>
                          </w:rPr>
                          <w:t>, Identify category of need</w:t>
                        </w:r>
                        <w:r w:rsidRPr="002D4F53">
                          <w:rPr>
                            <w:rFonts w:ascii="Century Gothic" w:hAnsi="Century Gothic"/>
                            <w:sz w:val="20"/>
                            <w:szCs w:val="20"/>
                          </w:rPr>
                          <w:t xml:space="preserve"> and </w:t>
                        </w:r>
                        <w:r w:rsidRPr="002D4F53">
                          <w:rPr>
                            <w:rFonts w:ascii="Century Gothic" w:hAnsi="Century Gothic"/>
                            <w:b/>
                            <w:sz w:val="20"/>
                            <w:szCs w:val="20"/>
                          </w:rPr>
                          <w:t>inform parents.</w:t>
                        </w:r>
                      </w:p>
                      <w:p w:rsidR="003E5DDA" w:rsidRPr="002D4F53" w:rsidRDefault="003E5DDA" w:rsidP="00743B82">
                        <w:pPr>
                          <w:rPr>
                            <w:rFonts w:ascii="Century Gothic" w:hAnsi="Century Gothic"/>
                            <w:sz w:val="20"/>
                            <w:szCs w:val="20"/>
                          </w:rPr>
                        </w:pPr>
                      </w:p>
                    </w:txbxContent>
                  </v:textbox>
                </v:shape>
                <v:shapetype id="_x0000_t32" coordsize="21600,21600" o:spt="32" o:oned="t" path="m,l21600,21600e" filled="f">
                  <v:path arrowok="t" fillok="f" o:connecttype="none"/>
                  <o:lock v:ext="edit" shapetype="t"/>
                </v:shapetype>
                <v:shape id="Straight Arrow Connector 22" o:spid="_x0000_s1035" type="#_x0000_t32" style="position:absolute;left:32909;top:28942;width:248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">
                  <v:stroke endarrow="open"/>
                  <o:lock v:ext="edit" shapetype="f"/>
                </v:shape>
                <v:shape id="Straight Arrow Connector 23" o:spid="_x0000_s1036" type="#_x0000_t32" style="position:absolute;left:34246;top:35627;width:0;height:20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">
                  <v:stroke endarrow="open"/>
                  <o:lock v:ext="edit" shapetype="f"/>
                </v:shape>
                <v:shape id="Straight Arrow Connector 25" o:spid="_x0000_s1037" type="#_x0000_t32" style="position:absolute;left:50809;top:75912;width:2318;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">
                  <v:stroke endarrow="open"/>
                  <o:lock v:ext="edit" shapetype="f"/>
                </v:shape>
                <v:shape id="_x0000_s1038" type="#_x0000_t202" style="position:absolute;left:54346;top:21911;width:13811;height:6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" fillcolor="#ffbe86" strokecolor="#f69240">
                  <v:fill color2="#ffebdb" rotate="t" angle="180" colors="0 #ffbe86;22938f #ffd0aa;1 #ffebdb" focus="100%" type="gradient"/>
                  <v:shadow on="t" color="black" opacity="24903f" origin=",.5" offset="0,.55556mm"/>
                  <v:textbox>
                    <w:txbxContent>
                      <w:p w:rsidR="003E5DDA" w:rsidRPr="002D4F53" w:rsidRDefault="003E5DDA" w:rsidP="00743B82">
                        <w:pPr>
                          <w:rPr>
                            <w:rFonts w:ascii="Century Gothic" w:hAnsi="Century Gothic"/>
                            <w:sz w:val="20"/>
                            <w:szCs w:val="20"/>
                          </w:rPr>
                        </w:pPr>
                        <w:r w:rsidRPr="002D4F53">
                          <w:rPr>
                            <w:rFonts w:ascii="Century Gothic" w:hAnsi="Century Gothic"/>
                            <w:b/>
                            <w:sz w:val="20"/>
                            <w:szCs w:val="20"/>
                          </w:rPr>
                          <w:t>Some progress</w:t>
                        </w:r>
                        <w:r w:rsidRPr="002D4F53">
                          <w:rPr>
                            <w:rFonts w:ascii="Century Gothic" w:hAnsi="Century Gothic"/>
                            <w:sz w:val="20"/>
                            <w:szCs w:val="20"/>
                          </w:rPr>
                          <w:t xml:space="preserve"> made. Repeat cycle </w:t>
                        </w:r>
                        <w:r w:rsidRPr="002D4F53">
                          <w:rPr>
                            <w:rFonts w:ascii="Century Gothic" w:hAnsi="Century Gothic"/>
                            <w:b/>
                            <w:sz w:val="20"/>
                            <w:szCs w:val="20"/>
                          </w:rPr>
                          <w:t>once</w:t>
                        </w:r>
                        <w:r w:rsidRPr="002D4F53">
                          <w:rPr>
                            <w:rFonts w:ascii="Century Gothic" w:hAnsi="Century Gothic"/>
                            <w:sz w:val="20"/>
                            <w:szCs w:val="20"/>
                          </w:rPr>
                          <w:t xml:space="preserve"> more</w:t>
                        </w:r>
                      </w:p>
                    </w:txbxContent>
                  </v:textbox>
                </v:shape>
                <v:shape id="_x0000_s1039" type="#_x0000_t202" style="position:absolute;left:1811;top:22342;width:14954;height:9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" fillcolor="#ffbe86" strokecolor="#f69240">
                  <v:fill color2="#ffebdb" rotate="t" angle="180" colors="0 #ffbe86;22938f #ffd0aa;1 #ffebdb" focus="100%" type="gradient"/>
                  <v:shadow on="t" color="black" opacity="24903f" origin=",.5" offset="0,.55556mm"/>
                  <v:textbox>
                    <w:txbxContent>
                      <w:p w:rsidR="003E5DDA" w:rsidRPr="002D4F53" w:rsidRDefault="003E5DDA" w:rsidP="00743B82">
                        <w:pPr>
                          <w:rPr>
                            <w:rFonts w:ascii="Century Gothic" w:hAnsi="Century Gothic"/>
                            <w:sz w:val="20"/>
                            <w:szCs w:val="20"/>
                          </w:rPr>
                        </w:pPr>
                        <w:r w:rsidRPr="002D4F53">
                          <w:rPr>
                            <w:rFonts w:ascii="Century Gothic" w:hAnsi="Century Gothic"/>
                            <w:b/>
                            <w:sz w:val="20"/>
                            <w:szCs w:val="20"/>
                          </w:rPr>
                          <w:t>Good progress.</w:t>
                        </w:r>
                        <w:r w:rsidRPr="002D4F53">
                          <w:rPr>
                            <w:rFonts w:ascii="Century Gothic" w:hAnsi="Century Gothic"/>
                            <w:sz w:val="20"/>
                            <w:szCs w:val="20"/>
                          </w:rPr>
                          <w:t xml:space="preserve"> Return to regular tracking.</w:t>
                        </w:r>
                        <w:r>
                          <w:rPr>
                            <w:rFonts w:ascii="Century Gothic" w:hAnsi="Century Gothic"/>
                            <w:sz w:val="20"/>
                            <w:szCs w:val="20"/>
                          </w:rPr>
                          <w:t xml:space="preserve"> </w:t>
                        </w:r>
                        <w:r w:rsidRPr="002D4F53">
                          <w:rPr>
                            <w:rFonts w:ascii="Century Gothic" w:hAnsi="Century Gothic"/>
                            <w:sz w:val="20"/>
                            <w:szCs w:val="20"/>
                          </w:rPr>
                          <w:t>Keep strategies in place where appropriate</w:t>
                        </w:r>
                      </w:p>
                    </w:txbxContent>
                  </v:textbox>
                </v:shape>
                <v:shape id="Straight Arrow Connector 30" o:spid="_x0000_s1040" type="#_x0000_t32" style="position:absolute;left:16735;top:25275;width:48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">
                  <v:stroke endarrow="open"/>
                  <o:lock v:ext="edit" shapetype="f"/>
                </v:shape>
                <v:shape id="Flowchart: Process 3" o:spid="_x0000_s1041" type="#_x0000_t109" style="position:absolute;left:6383;width:31623;height:9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" fillcolor="#a3c4ff" strokecolor="#4a7ebb">
                  <v:fill color2="#e5eeff" rotate="t" angle="180" colors="0 #a3c4ff;22938f #bfd5ff;1 #e5eeff" focus="100%" type="gradient"/>
                  <v:shadow on="t" color="black" opacity="24903f" origin=",.5" offset="0,.55556mm"/>
                  <v:path arrowok="t"/>
                  <v:textbox>
                    <w:txbxContent>
                      <w:p w:rsidR="003E5DDA" w:rsidRPr="002D4F53" w:rsidRDefault="003E5DDA" w:rsidP="00743B82">
                        <w:pPr>
                          <w:jc w:val="center"/>
                          <w:rPr>
                            <w:rFonts w:ascii="Century Gothic" w:hAnsi="Century Gothic"/>
                            <w:sz w:val="20"/>
                            <w:szCs w:val="20"/>
                          </w:rPr>
                        </w:pPr>
                        <w:r w:rsidRPr="002D4F53">
                          <w:rPr>
                            <w:rFonts w:ascii="Century Gothic" w:hAnsi="Century Gothic"/>
                            <w:sz w:val="20"/>
                            <w:szCs w:val="20"/>
                          </w:rPr>
                          <w:t>Regular assessment and tracking of all pupils at pupil progress meeting shows less than expected progress despite Q1E; or concerns raised regarding emotional well-being or behaviour (note A)</w:t>
                        </w:r>
                      </w:p>
                    </w:txbxContent>
                  </v:textbox>
                </v:shape>
                <v:shape id="Straight Arrow Connector 4" o:spid="_x0000_s1042" type="#_x0000_t32" style="position:absolute;left:40199;top:9316;width:10566;height:43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">
                  <v:stroke endarrow="open"/>
                  <o:lock v:ext="edit" shapetype="f"/>
                </v:shape>
                <v:shape id="Straight Arrow Connector 7" o:spid="_x0000_s1043" type="#_x0000_t32" style="position:absolute;left:34419;top:20099;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">
                  <v:stroke endarrow="open"/>
                  <o:lock v:ext="edit" shapetype="f"/>
                </v:shape>
                <v:shape id="Flowchart: Process 8" o:spid="_x0000_s1044" type="#_x0000_t109" style="position:absolute;left:14492;top:37352;width:44101;height:4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" fillcolor="#ffbe86" strokecolor="#f69240">
                  <v:fill color2="#ffebdb" rotate="t" angle="180" colors="0 #ffbe86;22938f #ffd0aa;1 #ffebdb" focus="100%" type="gradient"/>
                  <v:shadow on="t" color="black" opacity="24903f" origin=",.5" offset="0,.55556mm"/>
                  <v:path arrowok="t"/>
                  <v:textbox>
                    <w:txbxContent>
                      <w:p w:rsidR="003E5DDA" w:rsidRPr="002D4F53" w:rsidRDefault="003E5DDA" w:rsidP="00743B82">
                        <w:pPr>
                          <w:jc w:val="center"/>
                          <w:rPr>
                            <w:rFonts w:ascii="Century Gothic" w:hAnsi="Century Gothic"/>
                            <w:sz w:val="20"/>
                            <w:szCs w:val="20"/>
                          </w:rPr>
                        </w:pPr>
                        <w:r w:rsidRPr="002D4F53">
                          <w:rPr>
                            <w:rFonts w:ascii="Century Gothic" w:hAnsi="Century Gothic"/>
                            <w:sz w:val="20"/>
                            <w:szCs w:val="20"/>
                          </w:rPr>
                          <w:t>Teacher Communicate with parents (D)</w:t>
                        </w:r>
                      </w:p>
                    </w:txbxContent>
                  </v:textbox>
                </v:shape>
                <v:shape id="_x0000_s1045" type="#_x0000_t202" style="position:absolute;top:69183;width:9982;height:5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" stroked="f">
                  <v:textbox>
                    <w:txbxContent>
                      <w:p w:rsidR="003E5DDA" w:rsidRPr="002D4F53" w:rsidRDefault="003E5DDA" w:rsidP="00743B82">
                        <w:pPr>
                          <w:rPr>
                            <w:rFonts w:ascii="Century Gothic" w:hAnsi="Century Gothic"/>
                            <w:b/>
                            <w:sz w:val="20"/>
                            <w:szCs w:val="20"/>
                            <w:u w:val="single"/>
                          </w:rPr>
                        </w:pPr>
                        <w:r w:rsidRPr="002D4F53">
                          <w:rPr>
                            <w:rFonts w:ascii="Century Gothic" w:hAnsi="Century Gothic"/>
                            <w:b/>
                            <w:sz w:val="20"/>
                            <w:szCs w:val="20"/>
                            <w:u w:val="single"/>
                          </w:rPr>
                          <w:t>Step 3</w:t>
                        </w:r>
                        <w:r>
                          <w:rPr>
                            <w:rFonts w:ascii="Century Gothic" w:hAnsi="Century Gothic"/>
                            <w:b/>
                            <w:sz w:val="20"/>
                            <w:szCs w:val="20"/>
                            <w:u w:val="single"/>
                          </w:rPr>
                          <w:t xml:space="preserve"> </w:t>
                        </w:r>
                        <w:r w:rsidRPr="002D4F53">
                          <w:rPr>
                            <w:rFonts w:ascii="Century Gothic" w:hAnsi="Century Gothic"/>
                            <w:b/>
                            <w:sz w:val="20"/>
                            <w:szCs w:val="20"/>
                            <w:u w:val="single"/>
                          </w:rPr>
                          <w:t>-</w:t>
                        </w:r>
                        <w:r>
                          <w:rPr>
                            <w:rFonts w:ascii="Century Gothic" w:hAnsi="Century Gothic"/>
                            <w:b/>
                            <w:sz w:val="20"/>
                            <w:szCs w:val="20"/>
                            <w:u w:val="single"/>
                          </w:rPr>
                          <w:t xml:space="preserve"> </w:t>
                        </w:r>
                        <w:r w:rsidRPr="002D4F53">
                          <w:rPr>
                            <w:rFonts w:ascii="Century Gothic" w:hAnsi="Century Gothic"/>
                            <w:b/>
                            <w:sz w:val="20"/>
                            <w:szCs w:val="20"/>
                            <w:u w:val="single"/>
                          </w:rPr>
                          <w:t xml:space="preserve">SEN </w:t>
                        </w:r>
                      </w:p>
                      <w:p w:rsidR="003E5DDA" w:rsidRPr="002D4F53" w:rsidRDefault="003E5DDA" w:rsidP="00743B82">
                        <w:pPr>
                          <w:rPr>
                            <w:rFonts w:ascii="Century Gothic" w:hAnsi="Century Gothic"/>
                            <w:b/>
                            <w:sz w:val="20"/>
                            <w:szCs w:val="20"/>
                            <w:u w:val="single"/>
                          </w:rPr>
                        </w:pPr>
                        <w:r w:rsidRPr="002D4F53">
                          <w:rPr>
                            <w:rFonts w:ascii="Century Gothic" w:hAnsi="Century Gothic"/>
                            <w:b/>
                            <w:sz w:val="20"/>
                            <w:szCs w:val="20"/>
                            <w:u w:val="single"/>
                          </w:rPr>
                          <w:t>Support</w:t>
                        </w:r>
                      </w:p>
                    </w:txbxContent>
                  </v:textbox>
                </v:shape>
                <v:shape id="_x0000_s1046" type="#_x0000_t202" style="position:absolute;left:258;top:37697;width:13323;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" stroked="f">
                  <v:textbox>
                    <w:txbxContent>
                      <w:p w:rsidR="003E5DDA" w:rsidRPr="002D4F53" w:rsidRDefault="003E5DDA" w:rsidP="00743B82">
                        <w:pPr>
                          <w:rPr>
                            <w:rFonts w:ascii="Century Gothic" w:hAnsi="Century Gothic"/>
                            <w:b/>
                            <w:sz w:val="20"/>
                            <w:szCs w:val="20"/>
                            <w:u w:val="single"/>
                          </w:rPr>
                        </w:pPr>
                        <w:r w:rsidRPr="002D4F53">
                          <w:rPr>
                            <w:rFonts w:ascii="Century Gothic" w:hAnsi="Century Gothic"/>
                            <w:b/>
                            <w:sz w:val="20"/>
                            <w:szCs w:val="20"/>
                            <w:u w:val="single"/>
                          </w:rPr>
                          <w:t>Step 2</w:t>
                        </w:r>
                        <w:r>
                          <w:rPr>
                            <w:rFonts w:ascii="Century Gothic" w:hAnsi="Century Gothic"/>
                            <w:b/>
                            <w:sz w:val="20"/>
                            <w:szCs w:val="20"/>
                            <w:u w:val="single"/>
                          </w:rPr>
                          <w:t xml:space="preserve"> </w:t>
                        </w:r>
                        <w:r w:rsidRPr="002D4F53">
                          <w:rPr>
                            <w:rFonts w:ascii="Century Gothic" w:hAnsi="Century Gothic"/>
                            <w:b/>
                            <w:sz w:val="20"/>
                            <w:szCs w:val="20"/>
                            <w:u w:val="single"/>
                          </w:rPr>
                          <w:t>-</w:t>
                        </w:r>
                        <w:r>
                          <w:rPr>
                            <w:rFonts w:ascii="Century Gothic" w:hAnsi="Century Gothic"/>
                            <w:b/>
                            <w:sz w:val="20"/>
                            <w:szCs w:val="20"/>
                            <w:u w:val="single"/>
                          </w:rPr>
                          <w:t xml:space="preserve"> </w:t>
                        </w:r>
                        <w:r w:rsidRPr="002D4F53">
                          <w:rPr>
                            <w:rFonts w:ascii="Century Gothic" w:hAnsi="Century Gothic"/>
                            <w:b/>
                            <w:sz w:val="20"/>
                            <w:szCs w:val="20"/>
                            <w:u w:val="single"/>
                          </w:rPr>
                          <w:t>Pre SEN Support</w:t>
                        </w:r>
                      </w:p>
                    </w:txbxContent>
                  </v:textbox>
                </v:shape>
                <v:shape id="AutoShape 65" o:spid="_x0000_s1047" type="#_x0000_t32" style="position:absolute;left:48049;top:25275;width:57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5BxgAAANsAAAAPAAAAZHJzL2Rvd25yZXYueG1sRI9Pa8JA&#10;FMTvBb/D8oTe6sZCW4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EqmuQcYAAADbAAAA&#10;DwAAAAAAAAAAAAAAAAAHAgAAZHJzL2Rvd25yZXYueG1sUEsFBgAAAAADAAMAtwAAAPoC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6" o:spid="_x0000_s1048" type="#_x0000_t34" style="position:absolute;left:-3752;top:12033;width:17138;height:289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">
                  <v:stroke endarrow="block"/>
                </v:shape>
                <v:shape id="AutoShape 67" o:spid="_x0000_s1049" type="#_x0000_t34" style="position:absolute;left:54691;top:11904;width:17037;height:3023;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">
                  <v:stroke endarrow="block"/>
                </v:shape>
                <v:shape id="Flowchart: Process 28" o:spid="_x0000_s1050" type="#_x0000_t109" style="position:absolute;left:11731;top:13629;width:45339;height: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" fillcolor="#a3c4ff" strokecolor="#4a7ebb">
                  <v:fill color2="#e5eeff" rotate="t" angle="180" colors="0 #a3c4ff;22938f #bfd5ff;1 #e5eeff" focus="100%" type="gradient"/>
                  <v:shadow on="t" color="black" opacity="24903f" origin=",.5" offset="0,.55556mm"/>
                  <v:path arrowok="t"/>
                  <v:textbox>
                    <w:txbxContent>
                      <w:p w:rsidR="003E5DDA" w:rsidRPr="002D4F53" w:rsidRDefault="003E5DDA" w:rsidP="00743B82">
                        <w:pPr>
                          <w:jc w:val="center"/>
                          <w:rPr>
                            <w:rFonts w:ascii="Century Gothic" w:hAnsi="Century Gothic"/>
                            <w:sz w:val="20"/>
                            <w:szCs w:val="20"/>
                          </w:rPr>
                        </w:pPr>
                        <w:r w:rsidRPr="002D4F53">
                          <w:rPr>
                            <w:rFonts w:ascii="Century Gothic" w:hAnsi="Century Gothic"/>
                            <w:sz w:val="20"/>
                            <w:szCs w:val="20"/>
                          </w:rPr>
                          <w:t>Class</w:t>
                        </w:r>
                        <w:r>
                          <w:rPr>
                            <w:rFonts w:ascii="Century Gothic" w:hAnsi="Century Gothic"/>
                            <w:sz w:val="20"/>
                            <w:szCs w:val="20"/>
                          </w:rPr>
                          <w:t xml:space="preserve"> </w:t>
                        </w:r>
                        <w:r w:rsidRPr="002D4F53">
                          <w:rPr>
                            <w:rFonts w:ascii="Century Gothic" w:hAnsi="Century Gothic"/>
                            <w:sz w:val="20"/>
                            <w:szCs w:val="20"/>
                          </w:rPr>
                          <w:t>teacher puts in place appropriate provisions using advice from A-</w:t>
                        </w:r>
                        <w:r>
                          <w:rPr>
                            <w:rFonts w:ascii="Century Gothic" w:hAnsi="Century Gothic"/>
                            <w:sz w:val="20"/>
                            <w:szCs w:val="20"/>
                          </w:rPr>
                          <w:t>Z/inclusion folder/Phase/Year</w:t>
                        </w:r>
                        <w:r w:rsidRPr="002D4F53">
                          <w:rPr>
                            <w:rFonts w:ascii="Century Gothic" w:hAnsi="Century Gothic"/>
                            <w:sz w:val="20"/>
                            <w:szCs w:val="20"/>
                          </w:rPr>
                          <w:t xml:space="preserve"> leader/</w:t>
                        </w:r>
                        <w:r w:rsidRPr="001E02AA">
                          <w:rPr>
                            <w:rFonts w:ascii="Century Gothic" w:hAnsi="Century Gothic" w:cs="Gill Sans"/>
                          </w:rPr>
                          <w:t xml:space="preserve"> </w:t>
                        </w:r>
                        <w:proofErr w:type="spellStart"/>
                        <w:r w:rsidRPr="00874CA6">
                          <w:rPr>
                            <w:rFonts w:ascii="Century Gothic" w:hAnsi="Century Gothic" w:cs="Gill Sans"/>
                          </w:rPr>
                          <w:t>SEN</w:t>
                        </w:r>
                        <w:r>
                          <w:rPr>
                            <w:rFonts w:ascii="Century Gothic" w:hAnsi="Century Gothic" w:cs="Gill Sans"/>
                          </w:rPr>
                          <w:t>D</w:t>
                        </w:r>
                        <w:r w:rsidRPr="00874CA6">
                          <w:rPr>
                            <w:rFonts w:ascii="Century Gothic" w:hAnsi="Century Gothic" w:cs="Gill Sans"/>
                          </w:rPr>
                          <w:t>Co</w:t>
                        </w:r>
                        <w:proofErr w:type="spellEnd"/>
                        <w:r w:rsidRPr="002D4F53">
                          <w:rPr>
                            <w:rFonts w:ascii="Century Gothic" w:hAnsi="Century Gothic"/>
                            <w:sz w:val="20"/>
                            <w:szCs w:val="20"/>
                          </w:rPr>
                          <w:t xml:space="preserve">/EP and records on </w:t>
                        </w:r>
                        <w:proofErr w:type="spellStart"/>
                        <w:r w:rsidRPr="002D4F53">
                          <w:rPr>
                            <w:rFonts w:ascii="Century Gothic" w:hAnsi="Century Gothic"/>
                            <w:sz w:val="20"/>
                            <w:szCs w:val="20"/>
                          </w:rPr>
                          <w:t>WiT</w:t>
                        </w:r>
                        <w:proofErr w:type="spellEnd"/>
                        <w:r w:rsidRPr="002D4F53">
                          <w:rPr>
                            <w:rFonts w:ascii="Century Gothic" w:hAnsi="Century Gothic"/>
                            <w:sz w:val="20"/>
                            <w:szCs w:val="20"/>
                          </w:rPr>
                          <w:t xml:space="preserve"> tracker. (B)</w:t>
                        </w:r>
                      </w:p>
                    </w:txbxContent>
                  </v:textbox>
                </v:shape>
                <v:shape id="Straight Arrow Connector 31" o:spid="_x0000_s1051" type="#_x0000_t32" style="position:absolute;left:34160;top:42355;width:0;height:1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">
                  <v:stroke endarrow="open"/>
                  <o:lock v:ext="edit" shapetype="f"/>
                </v:shape>
                <v:shape id="Flowchart: Decision 288" o:spid="_x0000_s1052" type="#_x0000_t110" style="position:absolute;left:19754;top:59781;width:28867;height:6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" fillcolor="#ffbe86" strokecolor="#f69240">
                  <v:fill color2="#ffebdb" rotate="t" angle="180" colors="0 #ffbe86;22938f #ffd0aa;1 #ffebdb" focus="100%" type="gradient"/>
                  <v:shadow on="t" color="black" opacity="24903f" origin=",.5" offset="0,.55556mm"/>
                  <v:path arrowok="t"/>
                  <v:textbox>
                    <w:txbxContent>
                      <w:p w:rsidR="003E5DDA" w:rsidRPr="002D4F53" w:rsidRDefault="003E5DDA" w:rsidP="00743B82">
                        <w:pPr>
                          <w:jc w:val="center"/>
                          <w:rPr>
                            <w:rFonts w:ascii="Century Gothic" w:hAnsi="Century Gothic"/>
                            <w:b/>
                            <w:sz w:val="20"/>
                            <w:szCs w:val="20"/>
                          </w:rPr>
                        </w:pPr>
                        <w:r w:rsidRPr="002D4F53">
                          <w:rPr>
                            <w:rFonts w:ascii="Century Gothic" w:hAnsi="Century Gothic"/>
                            <w:b/>
                            <w:sz w:val="20"/>
                            <w:szCs w:val="20"/>
                          </w:rPr>
                          <w:t>Review</w:t>
                        </w:r>
                        <w:r>
                          <w:rPr>
                            <w:rFonts w:ascii="Century Gothic" w:hAnsi="Century Gothic"/>
                            <w:b/>
                            <w:sz w:val="20"/>
                            <w:szCs w:val="20"/>
                          </w:rPr>
                          <w:t xml:space="preserve"> </w:t>
                        </w:r>
                        <w:r w:rsidRPr="002D4F53">
                          <w:rPr>
                            <w:rFonts w:ascii="Century Gothic" w:hAnsi="Century Gothic"/>
                            <w:b/>
                            <w:sz w:val="20"/>
                            <w:szCs w:val="20"/>
                          </w:rPr>
                          <w:t>(3-6wk)</w:t>
                        </w:r>
                      </w:p>
                    </w:txbxContent>
                  </v:textbox>
                </v:shape>
                <v:shape id="Straight Arrow Connector 289" o:spid="_x0000_s1053" type="#_x0000_t32" style="position:absolute;left:17252;top:63231;width:312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">
                  <v:stroke endarrow="open"/>
                  <o:lock v:ext="edit" shapetype="f"/>
                </v:shape>
                <v:shape id="AutoShape 65" o:spid="_x0000_s1054" type="#_x0000_t32" style="position:absolute;left:48566;top:63231;width:31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">
                  <v:stroke endarrow="block"/>
                </v:shape>
                <v:shape id="_x0000_s1055" type="#_x0000_t202" style="position:absolute;left:51758;top:60039;width:13811;height:6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" fillcolor="#ffbe86" strokecolor="#f69240">
                  <v:fill color2="#ffebdb" rotate="t" angle="180" colors="0 #ffbe86;22938f #ffd0aa;1 #ffebdb" focus="100%" type="gradient"/>
                  <v:shadow on="t" color="black" opacity="24903f" origin=",.5" offset="0,.55556mm"/>
                  <v:textbox>
                    <w:txbxContent>
                      <w:p w:rsidR="003E5DDA" w:rsidRPr="002D4F53" w:rsidRDefault="003E5DDA" w:rsidP="00743B82">
                        <w:pPr>
                          <w:rPr>
                            <w:rFonts w:ascii="Century Gothic" w:hAnsi="Century Gothic"/>
                            <w:sz w:val="20"/>
                            <w:szCs w:val="20"/>
                          </w:rPr>
                        </w:pPr>
                        <w:r w:rsidRPr="002D4F53">
                          <w:rPr>
                            <w:rFonts w:ascii="Century Gothic" w:hAnsi="Century Gothic"/>
                            <w:b/>
                            <w:sz w:val="20"/>
                            <w:szCs w:val="20"/>
                          </w:rPr>
                          <w:t>Some progress</w:t>
                        </w:r>
                        <w:r w:rsidRPr="002D4F53">
                          <w:rPr>
                            <w:rFonts w:ascii="Century Gothic" w:hAnsi="Century Gothic"/>
                            <w:sz w:val="20"/>
                            <w:szCs w:val="20"/>
                          </w:rPr>
                          <w:t xml:space="preserve"> made. Repeat cycle </w:t>
                        </w:r>
                        <w:r w:rsidRPr="002D4F53">
                          <w:rPr>
                            <w:rFonts w:ascii="Century Gothic" w:hAnsi="Century Gothic"/>
                            <w:b/>
                            <w:sz w:val="20"/>
                            <w:szCs w:val="20"/>
                          </w:rPr>
                          <w:t>once</w:t>
                        </w:r>
                        <w:r w:rsidRPr="002D4F53">
                          <w:rPr>
                            <w:rFonts w:ascii="Century Gothic" w:hAnsi="Century Gothic"/>
                            <w:sz w:val="20"/>
                            <w:szCs w:val="20"/>
                          </w:rPr>
                          <w:t xml:space="preserve"> more</w:t>
                        </w:r>
                      </w:p>
                    </w:txbxContent>
                  </v:textbox>
                </v:shape>
                <v:shape id="Straight Arrow Connector 295" o:spid="_x0000_s1056" type="#_x0000_t32" style="position:absolute;left:6383;top:32780;width:0;height:53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">
                  <v:stroke endarrow="open"/>
                  <o:lock v:ext="edit" shapetype="f"/>
                </v:shape>
                <v:shape id="Straight Arrow Connector 296" o:spid="_x0000_s1057" type="#_x0000_t32" style="position:absolute;left:48911;top:44340;width:3157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">
                  <v:stroke endarrow="open"/>
                </v:shape>
                <v:line id="Straight Connector 299" o:spid="_x0000_s1058" style="position:absolute;flip:y;visibility:visible;mso-wrap-style:square" from="6469,41320" to="6469,59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">
                  <o:lock v:ext="edit" shapetype="f"/>
                </v:line>
                <v:shape id="_x0000_s1059" type="#_x0000_t202" style="position:absolute;left:86;top:59090;width:17227;height:7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" fillcolor="#ffbe86" strokecolor="#f69240">
                  <v:fill color2="#ffebdb" rotate="t" angle="180" colors="0 #ffbe86;22938f #ffd0aa;1 #ffebdb" focus="100%" type="gradient"/>
                  <v:shadow on="t" color="black" opacity="24903f" origin=",.5" offset="0,.55556mm"/>
                  <v:textbox>
                    <w:txbxContent>
                      <w:p w:rsidR="003E5DDA" w:rsidRPr="002D4F53" w:rsidRDefault="003E5DDA" w:rsidP="00743B82">
                        <w:pPr>
                          <w:rPr>
                            <w:rFonts w:ascii="Century Gothic" w:hAnsi="Century Gothic"/>
                            <w:sz w:val="20"/>
                            <w:szCs w:val="20"/>
                          </w:rPr>
                        </w:pPr>
                        <w:r w:rsidRPr="002D4F53">
                          <w:rPr>
                            <w:rFonts w:ascii="Century Gothic" w:hAnsi="Century Gothic"/>
                            <w:b/>
                            <w:sz w:val="20"/>
                            <w:szCs w:val="20"/>
                          </w:rPr>
                          <w:t>Good progress.</w:t>
                        </w:r>
                        <w:r w:rsidRPr="002D4F53">
                          <w:rPr>
                            <w:rFonts w:ascii="Century Gothic" w:hAnsi="Century Gothic"/>
                            <w:sz w:val="20"/>
                            <w:szCs w:val="20"/>
                          </w:rPr>
                          <w:t xml:space="preserve"> Return to regular tracking.</w:t>
                        </w:r>
                        <w:r>
                          <w:rPr>
                            <w:rFonts w:ascii="Century Gothic" w:hAnsi="Century Gothic"/>
                            <w:sz w:val="20"/>
                            <w:szCs w:val="20"/>
                          </w:rPr>
                          <w:t xml:space="preserve"> </w:t>
                        </w:r>
                        <w:r w:rsidRPr="002D4F53">
                          <w:rPr>
                            <w:rFonts w:ascii="Century Gothic" w:hAnsi="Century Gothic"/>
                            <w:sz w:val="20"/>
                            <w:szCs w:val="20"/>
                          </w:rPr>
                          <w:t>Keep strategies in place where appropriate</w:t>
                        </w:r>
                      </w:p>
                    </w:txbxContent>
                  </v:textbox>
                </v:shape>
                <v:shape id="AutoShape 79" o:spid="_x0000_s1060" type="#_x0000_t32" style="position:absolute;left:24757;top:75912;width:1816;height:19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">
                  <v:stroke endarrow="block"/>
                </v:shape>
                <v:shape id="AutoShape 81" o:spid="_x0000_s1061" type="#_x0000_t32" style="position:absolute;left:23032;top:9316;width:6464;height:4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eOJxAAAANsAAAAPAAAAZHJzL2Rvd25yZXYueG1sRI9Ba8JA&#10;FITvBf/D8oTe6sYW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MfZ44nEAAAA2wAAAA8A&#10;AAAAAAAAAAAAAAAABwIAAGRycy9kb3ducmV2LnhtbFBLBQYAAAAAAwADALcAAAD4AgAAAAA=&#10;">
                  <v:stroke endarrow="block"/>
                </v:shape>
              </v:group>
            </w:pict>
          </mc:Fallback>
        </mc:AlternateContent>
      </w:r>
      <w:r w:rsidR="00743B82" w:rsidRPr="00743B82">
        <w:tab/>
      </w:r>
    </w:p>
    <w:p w:rsidR="00743B82" w:rsidRPr="00743B82" w:rsidRDefault="00743B82" w:rsidP="00743B82"/>
    <w:p w:rsidR="00743B82" w:rsidRPr="00743B82" w:rsidRDefault="00743B82" w:rsidP="00743B82">
      <w:pPr>
        <w:jc w:val="center"/>
        <w:rPr>
          <w:rFonts w:ascii="Verdana" w:hAnsi="Verdana"/>
          <w:b/>
          <w:sz w:val="28"/>
          <w:szCs w:val="28"/>
        </w:rPr>
      </w:pPr>
    </w:p>
    <w:p w:rsidR="00743B82" w:rsidRPr="00743B82" w:rsidRDefault="00743B82" w:rsidP="00743B82">
      <w:pPr>
        <w:jc w:val="center"/>
        <w:rPr>
          <w:rFonts w:ascii="Verdana" w:hAnsi="Verdana"/>
          <w:b/>
          <w:sz w:val="28"/>
          <w:szCs w:val="28"/>
        </w:rPr>
      </w:pPr>
    </w:p>
    <w:p w:rsidR="00743B82" w:rsidRPr="00743B82" w:rsidRDefault="00743B82" w:rsidP="00743B82">
      <w:pPr>
        <w:jc w:val="center"/>
        <w:rPr>
          <w:rFonts w:ascii="Verdana" w:hAnsi="Verdana"/>
          <w:b/>
          <w:sz w:val="28"/>
          <w:szCs w:val="28"/>
        </w:rPr>
      </w:pPr>
    </w:p>
    <w:p w:rsidR="00743B82" w:rsidRPr="00743B82" w:rsidRDefault="00743B82" w:rsidP="00743B82">
      <w:pPr>
        <w:jc w:val="center"/>
        <w:rPr>
          <w:rFonts w:ascii="Verdana" w:hAnsi="Verdana"/>
          <w:b/>
          <w:sz w:val="28"/>
          <w:szCs w:val="28"/>
        </w:rPr>
      </w:pPr>
    </w:p>
    <w:p w:rsidR="00743B82" w:rsidRPr="00743B82" w:rsidRDefault="00743B82" w:rsidP="00743B82">
      <w:pPr>
        <w:jc w:val="center"/>
        <w:rPr>
          <w:rFonts w:ascii="Verdana" w:hAnsi="Verdana"/>
          <w:b/>
          <w:sz w:val="28"/>
          <w:szCs w:val="28"/>
        </w:rPr>
      </w:pPr>
    </w:p>
    <w:p w:rsidR="00743B82" w:rsidRPr="00743B82" w:rsidRDefault="00743B82" w:rsidP="00743B82">
      <w:pPr>
        <w:spacing w:after="0" w:line="240" w:lineRule="auto"/>
        <w:rPr>
          <w:rFonts w:ascii="Times New Roman" w:eastAsia="Times New Roman" w:hAnsi="Times New Roman"/>
          <w:sz w:val="24"/>
          <w:szCs w:val="24"/>
        </w:rPr>
      </w:pPr>
    </w:p>
    <w:p w:rsidR="00743B82" w:rsidRPr="00743B82" w:rsidRDefault="00C236D6" w:rsidP="00743B82">
      <w:pPr>
        <w:jc w:val="center"/>
        <w:rPr>
          <w:rFonts w:ascii="Verdana" w:hAnsi="Verdana"/>
          <w:b/>
          <w:sz w:val="28"/>
          <w:szCs w:val="28"/>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-485775</wp:posOffset>
                </wp:positionH>
                <wp:positionV relativeFrom="paragraph">
                  <wp:posOffset>214630</wp:posOffset>
                </wp:positionV>
                <wp:extent cx="2797810" cy="30035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300355"/>
                        </a:xfrm>
                        <a:prstGeom prst="rect">
                          <a:avLst/>
                        </a:prstGeom>
                        <a:solidFill>
                          <a:srgbClr val="FFFFFF"/>
                        </a:solidFill>
                        <a:ln w="9525">
                          <a:noFill/>
                          <a:miter lim="800000"/>
                          <a:headEnd/>
                          <a:tailEnd/>
                        </a:ln>
                      </wps:spPr>
                      <wps:txbx>
                        <w:txbxContent>
                          <w:p w:rsidR="003E5DDA" w:rsidRPr="002D4F53" w:rsidRDefault="003E5DDA" w:rsidP="00743B82">
                            <w:pPr>
                              <w:jc w:val="center"/>
                              <w:rPr>
                                <w:rFonts w:ascii="Century Gothic" w:hAnsi="Century Gothic"/>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38.25pt;margin-top:16.9pt;width:220.3pt;height:2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KVJQIAACQ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" stroked="f">
                <v:textbox>
                  <w:txbxContent>
                    <w:p w:rsidR="003E5DDA" w:rsidRPr="002D4F53" w:rsidRDefault="003E5DDA" w:rsidP="00743B82">
                      <w:pPr>
                        <w:jc w:val="center"/>
                        <w:rPr>
                          <w:rFonts w:ascii="Century Gothic" w:hAnsi="Century Gothic"/>
                          <w:b/>
                          <w:sz w:val="20"/>
                          <w:szCs w:val="20"/>
                          <w:u w:val="single"/>
                        </w:rPr>
                      </w:pPr>
                    </w:p>
                  </w:txbxContent>
                </v:textbox>
              </v:shape>
            </w:pict>
          </mc:Fallback>
        </mc:AlternateContent>
      </w:r>
    </w:p>
    <w:p w:rsidR="00743B82" w:rsidRPr="00743B82" w:rsidRDefault="00743B82" w:rsidP="00743B82">
      <w:pPr>
        <w:tabs>
          <w:tab w:val="left" w:pos="2775"/>
        </w:tabs>
      </w:pPr>
      <w:r w:rsidRPr="00743B82">
        <w:tab/>
      </w:r>
    </w:p>
    <w:p w:rsidR="00743B82" w:rsidRPr="00743B82" w:rsidRDefault="00743B82" w:rsidP="00743B82"/>
    <w:p w:rsidR="00743B82" w:rsidRPr="00743B82" w:rsidRDefault="00743B82" w:rsidP="00743B82">
      <w:pPr>
        <w:jc w:val="center"/>
        <w:rPr>
          <w:rFonts w:ascii="Verdana" w:hAnsi="Verdana"/>
          <w:b/>
          <w:sz w:val="28"/>
          <w:szCs w:val="28"/>
        </w:rPr>
      </w:pPr>
    </w:p>
    <w:p w:rsidR="00743B82" w:rsidRPr="00743B82" w:rsidRDefault="00743B82" w:rsidP="00743B82">
      <w:pPr>
        <w:jc w:val="center"/>
        <w:rPr>
          <w:rFonts w:ascii="Verdana" w:hAnsi="Verdana"/>
          <w:b/>
          <w:sz w:val="28"/>
          <w:szCs w:val="28"/>
        </w:rPr>
      </w:pPr>
    </w:p>
    <w:p w:rsidR="00743B82" w:rsidRPr="00743B82" w:rsidRDefault="00743B82" w:rsidP="00743B82">
      <w:pPr>
        <w:jc w:val="center"/>
        <w:rPr>
          <w:rFonts w:ascii="Verdana" w:hAnsi="Verdana"/>
          <w:b/>
          <w:sz w:val="28"/>
          <w:szCs w:val="28"/>
        </w:rPr>
      </w:pPr>
    </w:p>
    <w:p w:rsidR="00743B82" w:rsidRPr="00743B82" w:rsidRDefault="00743B82" w:rsidP="00743B82">
      <w:pPr>
        <w:jc w:val="center"/>
        <w:rPr>
          <w:rFonts w:ascii="Verdana" w:hAnsi="Verdana"/>
          <w:b/>
          <w:sz w:val="28"/>
          <w:szCs w:val="28"/>
        </w:rPr>
      </w:pPr>
    </w:p>
    <w:p w:rsidR="00743B82" w:rsidRPr="00743B82" w:rsidRDefault="00743B82" w:rsidP="00743B82">
      <w:pPr>
        <w:jc w:val="center"/>
        <w:rPr>
          <w:rFonts w:ascii="Verdana" w:hAnsi="Verdana"/>
          <w:b/>
          <w:sz w:val="28"/>
          <w:szCs w:val="28"/>
        </w:rPr>
      </w:pPr>
    </w:p>
    <w:p w:rsidR="00743B82" w:rsidRPr="00743B82" w:rsidRDefault="00743B82" w:rsidP="00743B82">
      <w:pPr>
        <w:jc w:val="center"/>
        <w:rPr>
          <w:rFonts w:ascii="Verdana" w:hAnsi="Verdana"/>
          <w:b/>
          <w:sz w:val="28"/>
          <w:szCs w:val="28"/>
        </w:rPr>
      </w:pPr>
    </w:p>
    <w:p w:rsidR="00743B82" w:rsidRPr="00743B82" w:rsidRDefault="00743B82" w:rsidP="00743B82">
      <w:pPr>
        <w:jc w:val="center"/>
        <w:rPr>
          <w:rFonts w:ascii="Verdana" w:hAnsi="Verdana"/>
          <w:b/>
          <w:sz w:val="28"/>
          <w:szCs w:val="28"/>
        </w:rPr>
      </w:pPr>
    </w:p>
    <w:p w:rsidR="00743B82" w:rsidRPr="00743B82" w:rsidRDefault="00743B82" w:rsidP="00743B82">
      <w:pPr>
        <w:jc w:val="center"/>
        <w:rPr>
          <w:rFonts w:ascii="Verdana" w:hAnsi="Verdana"/>
          <w:b/>
          <w:sz w:val="28"/>
          <w:szCs w:val="28"/>
        </w:rPr>
      </w:pPr>
    </w:p>
    <w:p w:rsidR="00743B82" w:rsidRPr="00743B82" w:rsidRDefault="00743B82" w:rsidP="00743B82">
      <w:pPr>
        <w:jc w:val="center"/>
        <w:rPr>
          <w:rFonts w:ascii="Verdana" w:hAnsi="Verdana"/>
          <w:b/>
          <w:sz w:val="28"/>
          <w:szCs w:val="28"/>
        </w:rPr>
      </w:pPr>
    </w:p>
    <w:p w:rsidR="00743B82" w:rsidRPr="00743B82" w:rsidRDefault="00743B82" w:rsidP="00743B82">
      <w:pPr>
        <w:jc w:val="center"/>
        <w:rPr>
          <w:rFonts w:ascii="Verdana" w:hAnsi="Verdana"/>
          <w:b/>
          <w:sz w:val="28"/>
          <w:szCs w:val="28"/>
        </w:rPr>
      </w:pPr>
    </w:p>
    <w:p w:rsidR="00743B82" w:rsidRPr="00743B82" w:rsidRDefault="00743B82" w:rsidP="00743B82">
      <w:pPr>
        <w:jc w:val="center"/>
        <w:rPr>
          <w:rFonts w:ascii="Verdana" w:hAnsi="Verdana"/>
          <w:b/>
          <w:sz w:val="28"/>
          <w:szCs w:val="28"/>
        </w:rPr>
      </w:pPr>
    </w:p>
    <w:tbl>
      <w:tblPr>
        <w:tblpPr w:leftFromText="180" w:rightFromText="180" w:vertAnchor="page" w:horzAnchor="margin" w:tblpY="1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2181"/>
        <w:gridCol w:w="550"/>
        <w:gridCol w:w="1638"/>
        <w:gridCol w:w="1636"/>
        <w:gridCol w:w="2157"/>
      </w:tblGrid>
      <w:tr w:rsidR="00432EF4" w:rsidRPr="008674C3" w:rsidTr="005C3397">
        <w:trPr>
          <w:trHeight w:val="467"/>
        </w:trPr>
        <w:tc>
          <w:tcPr>
            <w:tcW w:w="10343" w:type="dxa"/>
            <w:gridSpan w:val="6"/>
            <w:shd w:val="clear" w:color="auto" w:fill="auto"/>
          </w:tcPr>
          <w:p w:rsidR="00432EF4" w:rsidRPr="008674C3" w:rsidRDefault="00C236D6" w:rsidP="00432EF4">
            <w:pPr>
              <w:spacing w:after="0" w:line="240" w:lineRule="auto"/>
              <w:rPr>
                <w:b/>
              </w:rPr>
            </w:pPr>
            <w:r w:rsidRPr="00AA7387">
              <w:rPr>
                <w:b/>
                <w:noProof/>
                <w:lang w:eastAsia="en-GB"/>
              </w:rPr>
              <w:lastRenderedPageBreak/>
              <w:drawing>
                <wp:inline distT="0" distB="0" distL="0" distR="0">
                  <wp:extent cx="2114550" cy="276225"/>
                  <wp:effectExtent l="0" t="0" r="0" b="0"/>
                  <wp:docPr id="2"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76225"/>
                          </a:xfrm>
                          <a:prstGeom prst="rect">
                            <a:avLst/>
                          </a:prstGeom>
                          <a:noFill/>
                          <a:ln>
                            <a:noFill/>
                          </a:ln>
                        </pic:spPr>
                      </pic:pic>
                    </a:graphicData>
                  </a:graphic>
                </wp:inline>
              </w:drawing>
            </w:r>
          </w:p>
          <w:p w:rsidR="00432EF4" w:rsidRPr="008674C3" w:rsidRDefault="00432EF4" w:rsidP="00432EF4">
            <w:pPr>
              <w:spacing w:after="0" w:line="240" w:lineRule="auto"/>
              <w:rPr>
                <w:b/>
              </w:rPr>
            </w:pPr>
            <w:r w:rsidRPr="008674C3">
              <w:rPr>
                <w:b/>
              </w:rPr>
              <w:t>Name of child</w:t>
            </w:r>
            <w:r w:rsidRPr="008674C3">
              <w:t xml:space="preserve">:                                              </w:t>
            </w:r>
            <w:r w:rsidRPr="008674C3">
              <w:rPr>
                <w:b/>
              </w:rPr>
              <w:t>Class:</w:t>
            </w:r>
            <w:r w:rsidRPr="008674C3">
              <w:t xml:space="preserve">                                            </w:t>
            </w:r>
            <w:r w:rsidRPr="008674C3">
              <w:rPr>
                <w:b/>
              </w:rPr>
              <w:t xml:space="preserve">Age:                                    </w:t>
            </w:r>
            <w:r w:rsidR="00C236D6" w:rsidRPr="00AA7387">
              <w:rPr>
                <w:b/>
                <w:noProof/>
                <w:lang w:eastAsia="en-GB"/>
              </w:rPr>
              <w:drawing>
                <wp:inline distT="0" distB="0" distL="0" distR="0">
                  <wp:extent cx="590550" cy="428625"/>
                  <wp:effectExtent l="0" t="0" r="0" b="0"/>
                  <wp:docPr id="3"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p w:rsidR="00432EF4" w:rsidRPr="008674C3" w:rsidRDefault="00432EF4" w:rsidP="00432EF4">
            <w:pPr>
              <w:spacing w:after="0" w:line="240" w:lineRule="auto"/>
            </w:pPr>
          </w:p>
        </w:tc>
      </w:tr>
      <w:tr w:rsidR="00432EF4" w:rsidRPr="008674C3" w:rsidTr="005C3397">
        <w:trPr>
          <w:trHeight w:val="240"/>
        </w:trPr>
        <w:tc>
          <w:tcPr>
            <w:tcW w:w="10343" w:type="dxa"/>
            <w:gridSpan w:val="6"/>
            <w:shd w:val="clear" w:color="auto" w:fill="auto"/>
          </w:tcPr>
          <w:p w:rsidR="00432EF4" w:rsidRPr="008674C3" w:rsidRDefault="00432EF4" w:rsidP="00432EF4">
            <w:pPr>
              <w:spacing w:after="0" w:line="240" w:lineRule="auto"/>
            </w:pPr>
            <w:r w:rsidRPr="008674C3">
              <w:rPr>
                <w:b/>
              </w:rPr>
              <w:t>Date:                                                               Name of teacher:</w:t>
            </w:r>
          </w:p>
        </w:tc>
      </w:tr>
      <w:tr w:rsidR="00432EF4" w:rsidRPr="008674C3" w:rsidTr="005C3397">
        <w:trPr>
          <w:trHeight w:val="240"/>
        </w:trPr>
        <w:tc>
          <w:tcPr>
            <w:tcW w:w="6550" w:type="dxa"/>
            <w:gridSpan w:val="4"/>
            <w:shd w:val="clear" w:color="auto" w:fill="auto"/>
          </w:tcPr>
          <w:p w:rsidR="00432EF4" w:rsidRPr="008674C3" w:rsidRDefault="00432EF4" w:rsidP="00432EF4">
            <w:pPr>
              <w:spacing w:after="0" w:line="240" w:lineRule="auto"/>
              <w:rPr>
                <w:b/>
              </w:rPr>
            </w:pPr>
            <w:r w:rsidRPr="008674C3">
              <w:rPr>
                <w:b/>
              </w:rPr>
              <w:t>Current Band-      Reading:               Writing:               Maths:</w:t>
            </w:r>
          </w:p>
          <w:p w:rsidR="00432EF4" w:rsidRPr="008674C3" w:rsidRDefault="00432EF4" w:rsidP="00432EF4">
            <w:pPr>
              <w:spacing w:after="0" w:line="240" w:lineRule="auto"/>
            </w:pPr>
          </w:p>
        </w:tc>
        <w:tc>
          <w:tcPr>
            <w:tcW w:w="1636" w:type="dxa"/>
            <w:vMerge w:val="restart"/>
            <w:shd w:val="clear" w:color="auto" w:fill="auto"/>
          </w:tcPr>
          <w:p w:rsidR="00432EF4" w:rsidRPr="008674C3" w:rsidRDefault="00432EF4" w:rsidP="00432EF4">
            <w:pPr>
              <w:spacing w:after="0" w:line="240" w:lineRule="auto"/>
              <w:rPr>
                <w:b/>
              </w:rPr>
            </w:pPr>
            <w:r w:rsidRPr="008674C3">
              <w:rPr>
                <w:b/>
              </w:rPr>
              <w:t>Mobile Y/N</w:t>
            </w:r>
          </w:p>
          <w:p w:rsidR="00432EF4" w:rsidRPr="008674C3" w:rsidRDefault="00432EF4" w:rsidP="00432EF4">
            <w:pPr>
              <w:spacing w:after="0" w:line="240" w:lineRule="auto"/>
            </w:pPr>
            <w:r w:rsidRPr="008674C3">
              <w:rPr>
                <w:b/>
              </w:rPr>
              <w:t>(+</w:t>
            </w:r>
            <w:proofErr w:type="spellStart"/>
            <w:r w:rsidRPr="008674C3">
              <w:rPr>
                <w:b/>
              </w:rPr>
              <w:t>DoA</w:t>
            </w:r>
            <w:proofErr w:type="spellEnd"/>
            <w:r w:rsidRPr="008674C3">
              <w:rPr>
                <w:b/>
              </w:rPr>
              <w:t>):</w:t>
            </w:r>
          </w:p>
        </w:tc>
        <w:tc>
          <w:tcPr>
            <w:tcW w:w="2157" w:type="dxa"/>
            <w:vMerge w:val="restart"/>
            <w:shd w:val="clear" w:color="auto" w:fill="auto"/>
          </w:tcPr>
          <w:p w:rsidR="00432EF4" w:rsidRPr="008674C3" w:rsidRDefault="00432EF4" w:rsidP="00432EF4">
            <w:pPr>
              <w:spacing w:after="0" w:line="240" w:lineRule="auto"/>
              <w:rPr>
                <w:b/>
              </w:rPr>
            </w:pPr>
            <w:r w:rsidRPr="008674C3">
              <w:rPr>
                <w:b/>
              </w:rPr>
              <w:t>Attendance:</w:t>
            </w:r>
          </w:p>
        </w:tc>
      </w:tr>
      <w:tr w:rsidR="00432EF4" w:rsidRPr="008674C3" w:rsidTr="005C3397">
        <w:trPr>
          <w:trHeight w:val="240"/>
        </w:trPr>
        <w:tc>
          <w:tcPr>
            <w:tcW w:w="2181" w:type="dxa"/>
            <w:shd w:val="clear" w:color="auto" w:fill="auto"/>
          </w:tcPr>
          <w:p w:rsidR="00432EF4" w:rsidRPr="008674C3" w:rsidRDefault="00432EF4" w:rsidP="00432EF4">
            <w:pPr>
              <w:spacing w:after="0" w:line="240" w:lineRule="auto"/>
              <w:rPr>
                <w:b/>
              </w:rPr>
            </w:pPr>
            <w:r w:rsidRPr="008674C3">
              <w:rPr>
                <w:b/>
              </w:rPr>
              <w:t xml:space="preserve">EAL (+ stage)         </w:t>
            </w:r>
          </w:p>
        </w:tc>
        <w:tc>
          <w:tcPr>
            <w:tcW w:w="2181" w:type="dxa"/>
            <w:shd w:val="clear" w:color="auto" w:fill="auto"/>
          </w:tcPr>
          <w:p w:rsidR="00432EF4" w:rsidRPr="008674C3" w:rsidRDefault="00432EF4" w:rsidP="00432EF4">
            <w:pPr>
              <w:spacing w:after="0" w:line="240" w:lineRule="auto"/>
              <w:rPr>
                <w:b/>
              </w:rPr>
            </w:pPr>
            <w:r w:rsidRPr="008674C3">
              <w:rPr>
                <w:b/>
              </w:rPr>
              <w:t>PP</w:t>
            </w:r>
          </w:p>
        </w:tc>
        <w:tc>
          <w:tcPr>
            <w:tcW w:w="2188" w:type="dxa"/>
            <w:gridSpan w:val="2"/>
            <w:shd w:val="clear" w:color="auto" w:fill="auto"/>
          </w:tcPr>
          <w:p w:rsidR="00432EF4" w:rsidRPr="008674C3" w:rsidRDefault="00432EF4" w:rsidP="00432EF4">
            <w:pPr>
              <w:spacing w:after="0" w:line="240" w:lineRule="auto"/>
              <w:rPr>
                <w:b/>
              </w:rPr>
            </w:pPr>
            <w:r w:rsidRPr="008674C3">
              <w:rPr>
                <w:b/>
              </w:rPr>
              <w:t>CLA</w:t>
            </w:r>
          </w:p>
        </w:tc>
        <w:tc>
          <w:tcPr>
            <w:tcW w:w="1636" w:type="dxa"/>
            <w:vMerge/>
            <w:shd w:val="clear" w:color="auto" w:fill="auto"/>
          </w:tcPr>
          <w:p w:rsidR="00432EF4" w:rsidRPr="008674C3" w:rsidRDefault="00432EF4" w:rsidP="00432EF4">
            <w:pPr>
              <w:spacing w:after="0" w:line="240" w:lineRule="auto"/>
            </w:pPr>
          </w:p>
        </w:tc>
        <w:tc>
          <w:tcPr>
            <w:tcW w:w="2157" w:type="dxa"/>
            <w:vMerge/>
            <w:shd w:val="clear" w:color="auto" w:fill="auto"/>
          </w:tcPr>
          <w:p w:rsidR="00432EF4" w:rsidRPr="008674C3" w:rsidRDefault="00432EF4" w:rsidP="00432EF4">
            <w:pPr>
              <w:spacing w:after="0" w:line="240" w:lineRule="auto"/>
            </w:pPr>
          </w:p>
        </w:tc>
      </w:tr>
      <w:tr w:rsidR="00432EF4" w:rsidRPr="008674C3" w:rsidTr="005C3397">
        <w:trPr>
          <w:trHeight w:val="240"/>
        </w:trPr>
        <w:tc>
          <w:tcPr>
            <w:tcW w:w="10343" w:type="dxa"/>
            <w:gridSpan w:val="6"/>
            <w:shd w:val="clear" w:color="auto" w:fill="auto"/>
          </w:tcPr>
          <w:p w:rsidR="00432EF4" w:rsidRPr="008674C3" w:rsidRDefault="00432EF4" w:rsidP="00432EF4">
            <w:pPr>
              <w:spacing w:after="0" w:line="240" w:lineRule="auto"/>
            </w:pPr>
            <w:r w:rsidRPr="008674C3">
              <w:rPr>
                <w:b/>
              </w:rPr>
              <w:t>Concerns:</w:t>
            </w:r>
            <w:r w:rsidRPr="008674C3">
              <w:t xml:space="preserve"> Highlight and comment as required</w:t>
            </w:r>
          </w:p>
        </w:tc>
      </w:tr>
      <w:tr w:rsidR="00432EF4" w:rsidRPr="008674C3" w:rsidTr="005C3397">
        <w:trPr>
          <w:trHeight w:val="1443"/>
        </w:trPr>
        <w:tc>
          <w:tcPr>
            <w:tcW w:w="4912" w:type="dxa"/>
            <w:gridSpan w:val="3"/>
            <w:shd w:val="clear" w:color="auto" w:fill="auto"/>
          </w:tcPr>
          <w:p w:rsidR="00432EF4" w:rsidRPr="008674C3" w:rsidRDefault="00432EF4" w:rsidP="00432EF4">
            <w:pPr>
              <w:spacing w:after="0" w:line="240" w:lineRule="auto"/>
              <w:rPr>
                <w:b/>
              </w:rPr>
            </w:pPr>
            <w:r w:rsidRPr="008674C3">
              <w:rPr>
                <w:b/>
              </w:rPr>
              <w:t>Cognition &amp; Learning:</w:t>
            </w:r>
          </w:p>
          <w:p w:rsidR="00432EF4" w:rsidRPr="008674C3" w:rsidRDefault="00432EF4" w:rsidP="00432EF4">
            <w:pPr>
              <w:spacing w:after="0" w:line="240" w:lineRule="auto"/>
            </w:pPr>
            <w:r w:rsidRPr="008674C3">
              <w:t xml:space="preserve">(Below ARE, literacy/maths, </w:t>
            </w:r>
            <w:proofErr w:type="spellStart"/>
            <w:r w:rsidRPr="008674C3">
              <w:t>gen.learning</w:t>
            </w:r>
            <w:proofErr w:type="spellEnd"/>
            <w:r w:rsidRPr="008674C3">
              <w:t xml:space="preserve"> difficulties)</w:t>
            </w:r>
          </w:p>
        </w:tc>
        <w:tc>
          <w:tcPr>
            <w:tcW w:w="5431" w:type="dxa"/>
            <w:gridSpan w:val="3"/>
            <w:shd w:val="clear" w:color="auto" w:fill="auto"/>
          </w:tcPr>
          <w:p w:rsidR="00432EF4" w:rsidRPr="008674C3" w:rsidRDefault="00432EF4" w:rsidP="00432EF4">
            <w:pPr>
              <w:spacing w:after="0" w:line="240" w:lineRule="auto"/>
              <w:rPr>
                <w:b/>
              </w:rPr>
            </w:pPr>
            <w:r w:rsidRPr="008674C3">
              <w:rPr>
                <w:b/>
              </w:rPr>
              <w:t>Communication &amp; Interaction:</w:t>
            </w:r>
          </w:p>
          <w:p w:rsidR="00432EF4" w:rsidRPr="008674C3" w:rsidRDefault="00432EF4" w:rsidP="00432EF4">
            <w:pPr>
              <w:spacing w:after="0" w:line="240" w:lineRule="auto"/>
            </w:pPr>
            <w:r w:rsidRPr="008674C3">
              <w:t>(social communications, Speech &amp; Language)</w:t>
            </w:r>
          </w:p>
          <w:p w:rsidR="00432EF4" w:rsidRPr="008674C3" w:rsidRDefault="00432EF4" w:rsidP="00432EF4">
            <w:pPr>
              <w:spacing w:after="0" w:line="240" w:lineRule="auto"/>
            </w:pPr>
          </w:p>
          <w:p w:rsidR="00432EF4" w:rsidRPr="008674C3" w:rsidRDefault="00432EF4" w:rsidP="00432EF4">
            <w:pPr>
              <w:spacing w:after="0" w:line="240" w:lineRule="auto"/>
            </w:pPr>
          </w:p>
          <w:p w:rsidR="00432EF4" w:rsidRPr="008674C3" w:rsidRDefault="00432EF4" w:rsidP="00432EF4">
            <w:pPr>
              <w:spacing w:after="0" w:line="240" w:lineRule="auto"/>
            </w:pPr>
          </w:p>
          <w:p w:rsidR="00432EF4" w:rsidRPr="008674C3" w:rsidRDefault="00432EF4" w:rsidP="00432EF4">
            <w:pPr>
              <w:spacing w:after="0" w:line="240" w:lineRule="auto"/>
            </w:pPr>
          </w:p>
        </w:tc>
      </w:tr>
      <w:tr w:rsidR="00432EF4" w:rsidRPr="008674C3" w:rsidTr="005C3397">
        <w:trPr>
          <w:trHeight w:val="1533"/>
        </w:trPr>
        <w:tc>
          <w:tcPr>
            <w:tcW w:w="4912" w:type="dxa"/>
            <w:gridSpan w:val="3"/>
            <w:shd w:val="clear" w:color="auto" w:fill="auto"/>
          </w:tcPr>
          <w:p w:rsidR="00432EF4" w:rsidRPr="008674C3" w:rsidRDefault="00432EF4" w:rsidP="00432EF4">
            <w:pPr>
              <w:spacing w:after="0" w:line="240" w:lineRule="auto"/>
              <w:rPr>
                <w:b/>
              </w:rPr>
            </w:pPr>
            <w:r w:rsidRPr="008674C3">
              <w:rPr>
                <w:b/>
              </w:rPr>
              <w:t>Social, Emotional, Mental Health:</w:t>
            </w:r>
          </w:p>
          <w:p w:rsidR="00432EF4" w:rsidRPr="008674C3" w:rsidRDefault="00432EF4" w:rsidP="00432EF4">
            <w:pPr>
              <w:spacing w:after="0" w:line="240" w:lineRule="auto"/>
            </w:pPr>
            <w:r w:rsidRPr="008674C3">
              <w:t xml:space="preserve">(anxiety, attachment, friendships, behavioural, </w:t>
            </w:r>
            <w:proofErr w:type="spellStart"/>
            <w:r w:rsidRPr="008674C3">
              <w:t>etc</w:t>
            </w:r>
            <w:proofErr w:type="spellEnd"/>
            <w:r w:rsidRPr="008674C3">
              <w:t>)</w:t>
            </w:r>
          </w:p>
          <w:p w:rsidR="00432EF4" w:rsidRPr="008674C3" w:rsidRDefault="00432EF4" w:rsidP="00432EF4">
            <w:pPr>
              <w:spacing w:after="0" w:line="240" w:lineRule="auto"/>
            </w:pPr>
          </w:p>
          <w:p w:rsidR="00432EF4" w:rsidRPr="008674C3" w:rsidRDefault="00432EF4" w:rsidP="00432EF4">
            <w:pPr>
              <w:spacing w:after="0" w:line="240" w:lineRule="auto"/>
            </w:pPr>
          </w:p>
          <w:p w:rsidR="00432EF4" w:rsidRPr="008674C3" w:rsidRDefault="00432EF4" w:rsidP="00432EF4">
            <w:pPr>
              <w:spacing w:after="0" w:line="240" w:lineRule="auto"/>
            </w:pPr>
          </w:p>
        </w:tc>
        <w:tc>
          <w:tcPr>
            <w:tcW w:w="5431" w:type="dxa"/>
            <w:gridSpan w:val="3"/>
            <w:shd w:val="clear" w:color="auto" w:fill="auto"/>
          </w:tcPr>
          <w:p w:rsidR="00432EF4" w:rsidRPr="008674C3" w:rsidRDefault="00432EF4" w:rsidP="00432EF4">
            <w:pPr>
              <w:spacing w:after="0" w:line="240" w:lineRule="auto"/>
              <w:rPr>
                <w:b/>
              </w:rPr>
            </w:pPr>
            <w:r w:rsidRPr="008674C3">
              <w:rPr>
                <w:b/>
              </w:rPr>
              <w:t>Sensory/Physical:</w:t>
            </w:r>
          </w:p>
          <w:p w:rsidR="00432EF4" w:rsidRPr="008674C3" w:rsidRDefault="00432EF4" w:rsidP="00432EF4">
            <w:pPr>
              <w:spacing w:after="0" w:line="240" w:lineRule="auto"/>
            </w:pPr>
            <w:r w:rsidRPr="008674C3">
              <w:t xml:space="preserve">(hearing, vision, motor skills, </w:t>
            </w:r>
            <w:proofErr w:type="spellStart"/>
            <w:r w:rsidRPr="008674C3">
              <w:t>etc</w:t>
            </w:r>
            <w:proofErr w:type="spellEnd"/>
            <w:r w:rsidRPr="008674C3">
              <w:t>)</w:t>
            </w:r>
          </w:p>
        </w:tc>
      </w:tr>
      <w:tr w:rsidR="00432EF4" w:rsidRPr="008674C3" w:rsidTr="005C3397">
        <w:trPr>
          <w:trHeight w:val="481"/>
        </w:trPr>
        <w:tc>
          <w:tcPr>
            <w:tcW w:w="10343" w:type="dxa"/>
            <w:gridSpan w:val="6"/>
            <w:shd w:val="clear" w:color="auto" w:fill="auto"/>
          </w:tcPr>
          <w:p w:rsidR="00432EF4" w:rsidRPr="008674C3" w:rsidRDefault="00432EF4" w:rsidP="00432EF4">
            <w:pPr>
              <w:spacing w:after="0" w:line="240" w:lineRule="auto"/>
            </w:pPr>
            <w:r w:rsidRPr="008674C3">
              <w:rPr>
                <w:b/>
              </w:rPr>
              <w:t>Have you spoken to parents?</w:t>
            </w:r>
            <w:r w:rsidRPr="008674C3">
              <w:t xml:space="preserve">     </w:t>
            </w:r>
            <w:r w:rsidRPr="008674C3">
              <w:rPr>
                <w:b/>
              </w:rPr>
              <w:t>Y             N               When &amp; How:</w:t>
            </w:r>
          </w:p>
          <w:p w:rsidR="00432EF4" w:rsidRPr="008674C3" w:rsidRDefault="00432EF4" w:rsidP="00432EF4">
            <w:pPr>
              <w:spacing w:after="0" w:line="240" w:lineRule="auto"/>
            </w:pPr>
          </w:p>
        </w:tc>
      </w:tr>
      <w:tr w:rsidR="00432EF4" w:rsidRPr="008674C3" w:rsidTr="005C3397">
        <w:trPr>
          <w:trHeight w:val="708"/>
        </w:trPr>
        <w:tc>
          <w:tcPr>
            <w:tcW w:w="10343" w:type="dxa"/>
            <w:gridSpan w:val="6"/>
            <w:shd w:val="clear" w:color="auto" w:fill="auto"/>
          </w:tcPr>
          <w:p w:rsidR="00432EF4" w:rsidRPr="008674C3" w:rsidRDefault="00432EF4" w:rsidP="00432EF4">
            <w:pPr>
              <w:spacing w:after="0" w:line="240" w:lineRule="auto"/>
              <w:rPr>
                <w:b/>
              </w:rPr>
            </w:pPr>
            <w:r w:rsidRPr="008674C3">
              <w:rPr>
                <w:b/>
              </w:rPr>
              <w:t>Parent Views:</w:t>
            </w:r>
          </w:p>
          <w:p w:rsidR="00432EF4" w:rsidRPr="008674C3" w:rsidRDefault="00432EF4" w:rsidP="00432EF4">
            <w:pPr>
              <w:spacing w:after="0" w:line="240" w:lineRule="auto"/>
              <w:rPr>
                <w:b/>
              </w:rPr>
            </w:pPr>
          </w:p>
          <w:p w:rsidR="00432EF4" w:rsidRPr="008674C3" w:rsidRDefault="00432EF4" w:rsidP="00432EF4">
            <w:pPr>
              <w:spacing w:after="0" w:line="240" w:lineRule="auto"/>
              <w:rPr>
                <w:b/>
              </w:rPr>
            </w:pPr>
          </w:p>
        </w:tc>
      </w:tr>
      <w:tr w:rsidR="00432EF4" w:rsidRPr="008674C3" w:rsidTr="005C3397">
        <w:trPr>
          <w:trHeight w:val="481"/>
        </w:trPr>
        <w:tc>
          <w:tcPr>
            <w:tcW w:w="10343" w:type="dxa"/>
            <w:gridSpan w:val="6"/>
            <w:shd w:val="clear" w:color="auto" w:fill="auto"/>
          </w:tcPr>
          <w:p w:rsidR="00432EF4" w:rsidRPr="008674C3" w:rsidRDefault="00432EF4" w:rsidP="00432EF4">
            <w:pPr>
              <w:spacing w:after="0" w:line="240" w:lineRule="auto"/>
              <w:rPr>
                <w:b/>
              </w:rPr>
            </w:pPr>
            <w:r w:rsidRPr="008674C3">
              <w:rPr>
                <w:b/>
              </w:rPr>
              <w:t>What Q1T support has already been provided to address the child’s needs and how effective has this been?</w:t>
            </w:r>
          </w:p>
        </w:tc>
      </w:tr>
      <w:tr w:rsidR="00432EF4" w:rsidRPr="008674C3" w:rsidTr="005C3397">
        <w:trPr>
          <w:trHeight w:val="226"/>
        </w:trPr>
        <w:tc>
          <w:tcPr>
            <w:tcW w:w="4912" w:type="dxa"/>
            <w:gridSpan w:val="3"/>
            <w:shd w:val="clear" w:color="auto" w:fill="auto"/>
          </w:tcPr>
          <w:p w:rsidR="00432EF4" w:rsidRPr="008674C3" w:rsidRDefault="00432EF4" w:rsidP="00432EF4">
            <w:pPr>
              <w:spacing w:after="0" w:line="240" w:lineRule="auto"/>
              <w:rPr>
                <w:b/>
              </w:rPr>
            </w:pPr>
            <w:r w:rsidRPr="008674C3">
              <w:rPr>
                <w:b/>
              </w:rPr>
              <w:t>Provision/Support</w:t>
            </w:r>
          </w:p>
        </w:tc>
        <w:tc>
          <w:tcPr>
            <w:tcW w:w="5431" w:type="dxa"/>
            <w:gridSpan w:val="3"/>
            <w:shd w:val="clear" w:color="auto" w:fill="auto"/>
          </w:tcPr>
          <w:p w:rsidR="00432EF4" w:rsidRPr="008674C3" w:rsidRDefault="00432EF4" w:rsidP="00432EF4">
            <w:pPr>
              <w:spacing w:after="0" w:line="240" w:lineRule="auto"/>
              <w:rPr>
                <w:b/>
              </w:rPr>
            </w:pPr>
            <w:r w:rsidRPr="008674C3">
              <w:rPr>
                <w:b/>
              </w:rPr>
              <w:t>Impact</w:t>
            </w:r>
          </w:p>
        </w:tc>
      </w:tr>
      <w:tr w:rsidR="00432EF4" w:rsidRPr="008674C3" w:rsidTr="005C3397">
        <w:trPr>
          <w:trHeight w:val="964"/>
        </w:trPr>
        <w:tc>
          <w:tcPr>
            <w:tcW w:w="4912" w:type="dxa"/>
            <w:gridSpan w:val="3"/>
            <w:shd w:val="clear" w:color="auto" w:fill="auto"/>
          </w:tcPr>
          <w:p w:rsidR="00432EF4" w:rsidRPr="008674C3" w:rsidRDefault="00432EF4" w:rsidP="00432EF4">
            <w:pPr>
              <w:spacing w:after="0" w:line="240" w:lineRule="auto"/>
            </w:pPr>
          </w:p>
          <w:p w:rsidR="00432EF4" w:rsidRPr="008674C3" w:rsidRDefault="00432EF4" w:rsidP="00432EF4">
            <w:pPr>
              <w:spacing w:after="0" w:line="240" w:lineRule="auto"/>
            </w:pPr>
          </w:p>
          <w:p w:rsidR="00432EF4" w:rsidRPr="008674C3" w:rsidRDefault="00432EF4" w:rsidP="00432EF4">
            <w:pPr>
              <w:spacing w:after="0" w:line="240" w:lineRule="auto"/>
            </w:pPr>
          </w:p>
          <w:p w:rsidR="00432EF4" w:rsidRPr="008674C3" w:rsidRDefault="00432EF4" w:rsidP="00432EF4">
            <w:pPr>
              <w:spacing w:after="0" w:line="240" w:lineRule="auto"/>
            </w:pPr>
          </w:p>
        </w:tc>
        <w:tc>
          <w:tcPr>
            <w:tcW w:w="5431" w:type="dxa"/>
            <w:gridSpan w:val="3"/>
            <w:shd w:val="clear" w:color="auto" w:fill="auto"/>
          </w:tcPr>
          <w:p w:rsidR="00432EF4" w:rsidRPr="008674C3" w:rsidRDefault="00432EF4" w:rsidP="00432EF4">
            <w:pPr>
              <w:spacing w:after="0" w:line="240" w:lineRule="auto"/>
            </w:pPr>
          </w:p>
        </w:tc>
      </w:tr>
      <w:tr w:rsidR="00432EF4" w:rsidRPr="008674C3" w:rsidTr="005C3397">
        <w:trPr>
          <w:trHeight w:val="949"/>
        </w:trPr>
        <w:tc>
          <w:tcPr>
            <w:tcW w:w="10343" w:type="dxa"/>
            <w:gridSpan w:val="6"/>
            <w:shd w:val="clear" w:color="auto" w:fill="auto"/>
          </w:tcPr>
          <w:p w:rsidR="00432EF4" w:rsidRPr="008674C3" w:rsidRDefault="00432EF4" w:rsidP="00432EF4">
            <w:pPr>
              <w:spacing w:after="0" w:line="240" w:lineRule="auto"/>
              <w:rPr>
                <w:b/>
              </w:rPr>
            </w:pPr>
            <w:r w:rsidRPr="008674C3">
              <w:rPr>
                <w:b/>
              </w:rPr>
              <w:t>What are the desired outcomes for the pupil’s progress for this next period of intervention?</w:t>
            </w:r>
          </w:p>
          <w:p w:rsidR="00432EF4" w:rsidRPr="008674C3" w:rsidRDefault="00432EF4" w:rsidP="00432EF4">
            <w:pPr>
              <w:spacing w:after="0" w:line="240" w:lineRule="auto"/>
              <w:rPr>
                <w:b/>
              </w:rPr>
            </w:pPr>
            <w:r w:rsidRPr="008674C3">
              <w:rPr>
                <w:b/>
              </w:rPr>
              <w:t>1.</w:t>
            </w:r>
          </w:p>
          <w:p w:rsidR="00432EF4" w:rsidRPr="008674C3" w:rsidRDefault="00432EF4" w:rsidP="00432EF4">
            <w:pPr>
              <w:spacing w:after="0" w:line="240" w:lineRule="auto"/>
              <w:rPr>
                <w:b/>
              </w:rPr>
            </w:pPr>
          </w:p>
          <w:p w:rsidR="00432EF4" w:rsidRPr="008674C3" w:rsidRDefault="00432EF4" w:rsidP="00432EF4">
            <w:pPr>
              <w:spacing w:after="0" w:line="240" w:lineRule="auto"/>
              <w:rPr>
                <w:b/>
              </w:rPr>
            </w:pPr>
            <w:r w:rsidRPr="008674C3">
              <w:rPr>
                <w:b/>
              </w:rPr>
              <w:t>2.</w:t>
            </w:r>
          </w:p>
        </w:tc>
      </w:tr>
      <w:tr w:rsidR="00432EF4" w:rsidRPr="008674C3" w:rsidTr="005C3397">
        <w:trPr>
          <w:trHeight w:val="949"/>
        </w:trPr>
        <w:tc>
          <w:tcPr>
            <w:tcW w:w="10343" w:type="dxa"/>
            <w:gridSpan w:val="6"/>
            <w:shd w:val="clear" w:color="auto" w:fill="auto"/>
          </w:tcPr>
          <w:p w:rsidR="00432EF4" w:rsidRPr="008674C3" w:rsidRDefault="00432EF4" w:rsidP="00432EF4">
            <w:pPr>
              <w:spacing w:after="0" w:line="240" w:lineRule="auto"/>
              <w:rPr>
                <w:b/>
              </w:rPr>
            </w:pPr>
            <w:r w:rsidRPr="008674C3">
              <w:rPr>
                <w:b/>
              </w:rPr>
              <w:t>New Provision: Targeted QFT/Interventions:</w:t>
            </w:r>
          </w:p>
          <w:p w:rsidR="00432EF4" w:rsidRPr="008674C3" w:rsidRDefault="00432EF4" w:rsidP="00432EF4">
            <w:pPr>
              <w:spacing w:after="0" w:line="240" w:lineRule="auto"/>
              <w:rPr>
                <w:b/>
              </w:rPr>
            </w:pPr>
            <w:r w:rsidRPr="008674C3">
              <w:rPr>
                <w:b/>
              </w:rPr>
              <w:t>1.</w:t>
            </w:r>
          </w:p>
          <w:p w:rsidR="00432EF4" w:rsidRPr="008674C3" w:rsidRDefault="00432EF4" w:rsidP="00432EF4">
            <w:pPr>
              <w:spacing w:after="0" w:line="240" w:lineRule="auto"/>
              <w:rPr>
                <w:b/>
              </w:rPr>
            </w:pPr>
          </w:p>
          <w:p w:rsidR="00432EF4" w:rsidRPr="008674C3" w:rsidRDefault="00432EF4" w:rsidP="00432EF4">
            <w:pPr>
              <w:spacing w:after="0" w:line="240" w:lineRule="auto"/>
              <w:rPr>
                <w:b/>
              </w:rPr>
            </w:pPr>
            <w:r w:rsidRPr="008674C3">
              <w:rPr>
                <w:b/>
              </w:rPr>
              <w:t>2.</w:t>
            </w:r>
          </w:p>
        </w:tc>
      </w:tr>
      <w:tr w:rsidR="00432EF4" w:rsidRPr="008674C3" w:rsidTr="005C3397">
        <w:trPr>
          <w:trHeight w:val="240"/>
        </w:trPr>
        <w:tc>
          <w:tcPr>
            <w:tcW w:w="10343" w:type="dxa"/>
            <w:gridSpan w:val="6"/>
            <w:shd w:val="clear" w:color="auto" w:fill="D9D9D9"/>
          </w:tcPr>
          <w:p w:rsidR="00432EF4" w:rsidRPr="008674C3" w:rsidRDefault="00432EF4" w:rsidP="00432EF4">
            <w:pPr>
              <w:spacing w:after="0" w:line="240" w:lineRule="auto"/>
              <w:rPr>
                <w:rFonts w:ascii="Arial" w:hAnsi="Arial" w:cs="Arial"/>
                <w:b/>
                <w:sz w:val="24"/>
                <w:szCs w:val="24"/>
              </w:rPr>
            </w:pPr>
            <w:r w:rsidRPr="008674C3">
              <w:rPr>
                <w:rFonts w:ascii="Arial" w:hAnsi="Arial" w:cs="Arial"/>
                <w:b/>
                <w:sz w:val="24"/>
                <w:szCs w:val="24"/>
              </w:rPr>
              <w:t>Review date (&lt;6wks):                               Present:</w:t>
            </w:r>
          </w:p>
        </w:tc>
      </w:tr>
      <w:tr w:rsidR="00432EF4" w:rsidRPr="008674C3" w:rsidTr="005C3397">
        <w:trPr>
          <w:trHeight w:val="240"/>
        </w:trPr>
        <w:tc>
          <w:tcPr>
            <w:tcW w:w="10343" w:type="dxa"/>
            <w:gridSpan w:val="6"/>
            <w:shd w:val="clear" w:color="auto" w:fill="D9D9D9"/>
          </w:tcPr>
          <w:p w:rsidR="00432EF4" w:rsidRPr="008674C3" w:rsidRDefault="00432EF4" w:rsidP="00432EF4">
            <w:pPr>
              <w:spacing w:after="0" w:line="240" w:lineRule="auto"/>
              <w:rPr>
                <w:rFonts w:ascii="Arial" w:hAnsi="Arial" w:cs="Arial"/>
                <w:b/>
                <w:sz w:val="24"/>
                <w:szCs w:val="24"/>
              </w:rPr>
            </w:pPr>
            <w:r w:rsidRPr="008674C3">
              <w:rPr>
                <w:rFonts w:ascii="Arial" w:hAnsi="Arial" w:cs="Arial"/>
                <w:b/>
                <w:sz w:val="24"/>
                <w:szCs w:val="24"/>
              </w:rPr>
              <w:t>Progress towards outcomes:</w:t>
            </w:r>
          </w:p>
        </w:tc>
      </w:tr>
      <w:tr w:rsidR="00432EF4" w:rsidRPr="008674C3" w:rsidTr="005C3397">
        <w:trPr>
          <w:trHeight w:val="736"/>
        </w:trPr>
        <w:tc>
          <w:tcPr>
            <w:tcW w:w="10343" w:type="dxa"/>
            <w:gridSpan w:val="6"/>
            <w:shd w:val="clear" w:color="auto" w:fill="D9D9D9"/>
          </w:tcPr>
          <w:p w:rsidR="00432EF4" w:rsidRPr="008674C3" w:rsidRDefault="00432EF4" w:rsidP="00432EF4">
            <w:pPr>
              <w:spacing w:after="0" w:line="240" w:lineRule="auto"/>
              <w:rPr>
                <w:rFonts w:ascii="Arial" w:hAnsi="Arial" w:cs="Arial"/>
                <w:b/>
                <w:sz w:val="24"/>
                <w:szCs w:val="24"/>
              </w:rPr>
            </w:pPr>
            <w:r w:rsidRPr="008674C3">
              <w:rPr>
                <w:rFonts w:ascii="Arial" w:hAnsi="Arial" w:cs="Arial"/>
                <w:b/>
                <w:sz w:val="24"/>
                <w:szCs w:val="24"/>
              </w:rPr>
              <w:t>1.</w:t>
            </w:r>
          </w:p>
          <w:p w:rsidR="00432EF4" w:rsidRPr="008674C3" w:rsidRDefault="00432EF4" w:rsidP="00432EF4">
            <w:pPr>
              <w:spacing w:after="0" w:line="240" w:lineRule="auto"/>
              <w:rPr>
                <w:rFonts w:ascii="Arial" w:hAnsi="Arial" w:cs="Arial"/>
                <w:b/>
                <w:sz w:val="24"/>
                <w:szCs w:val="24"/>
              </w:rPr>
            </w:pPr>
          </w:p>
          <w:p w:rsidR="00432EF4" w:rsidRPr="008674C3" w:rsidRDefault="00432EF4" w:rsidP="00432EF4">
            <w:pPr>
              <w:spacing w:after="0" w:line="240" w:lineRule="auto"/>
              <w:rPr>
                <w:rFonts w:ascii="Arial" w:hAnsi="Arial" w:cs="Arial"/>
                <w:b/>
                <w:sz w:val="24"/>
                <w:szCs w:val="24"/>
              </w:rPr>
            </w:pPr>
            <w:r w:rsidRPr="008674C3">
              <w:rPr>
                <w:rFonts w:ascii="Arial" w:hAnsi="Arial" w:cs="Arial"/>
                <w:b/>
                <w:sz w:val="24"/>
                <w:szCs w:val="24"/>
              </w:rPr>
              <w:t>2.</w:t>
            </w:r>
          </w:p>
        </w:tc>
      </w:tr>
      <w:tr w:rsidR="00432EF4" w:rsidRPr="008674C3" w:rsidTr="005C3397">
        <w:trPr>
          <w:trHeight w:val="767"/>
        </w:trPr>
        <w:tc>
          <w:tcPr>
            <w:tcW w:w="10343" w:type="dxa"/>
            <w:gridSpan w:val="6"/>
            <w:shd w:val="clear" w:color="auto" w:fill="D9D9D9"/>
          </w:tcPr>
          <w:p w:rsidR="00432EF4" w:rsidRPr="008674C3" w:rsidRDefault="00432EF4" w:rsidP="00432EF4">
            <w:pPr>
              <w:spacing w:after="0" w:line="240" w:lineRule="auto"/>
              <w:rPr>
                <w:rFonts w:ascii="Arial" w:hAnsi="Arial" w:cs="Arial"/>
                <w:b/>
              </w:rPr>
            </w:pPr>
            <w:r w:rsidRPr="008674C3">
              <w:rPr>
                <w:rFonts w:ascii="Arial" w:hAnsi="Arial" w:cs="Arial"/>
                <w:b/>
              </w:rPr>
              <w:t>Review decision:</w:t>
            </w:r>
          </w:p>
          <w:p w:rsidR="00432EF4" w:rsidRPr="008674C3" w:rsidRDefault="00432EF4" w:rsidP="00432EF4">
            <w:pPr>
              <w:spacing w:after="0" w:line="240" w:lineRule="auto"/>
              <w:rPr>
                <w:rFonts w:ascii="Arial" w:hAnsi="Arial" w:cs="Arial"/>
                <w:b/>
              </w:rPr>
            </w:pPr>
            <w:r w:rsidRPr="008674C3">
              <w:rPr>
                <w:rFonts w:ascii="Arial" w:hAnsi="Arial" w:cs="Arial"/>
                <w:b/>
              </w:rPr>
              <w:t xml:space="preserve">Return to school monitoring: </w:t>
            </w:r>
            <w:r w:rsidRPr="008674C3">
              <w:rPr>
                <w:rFonts w:ascii="Arial" w:hAnsi="Arial" w:cs="Arial"/>
              </w:rPr>
              <w:t>Y / N</w:t>
            </w:r>
          </w:p>
          <w:p w:rsidR="00432EF4" w:rsidRPr="008674C3" w:rsidRDefault="00432EF4" w:rsidP="00432EF4">
            <w:pPr>
              <w:spacing w:after="0" w:line="240" w:lineRule="auto"/>
              <w:rPr>
                <w:rFonts w:ascii="Arial" w:hAnsi="Arial" w:cs="Arial"/>
                <w:b/>
              </w:rPr>
            </w:pPr>
            <w:r w:rsidRPr="008674C3">
              <w:rPr>
                <w:rFonts w:ascii="Arial" w:hAnsi="Arial" w:cs="Arial"/>
                <w:b/>
              </w:rPr>
              <w:t xml:space="preserve">or Stay on Initial Concerns and further class teacher led intervention: </w:t>
            </w:r>
            <w:r w:rsidRPr="008674C3">
              <w:rPr>
                <w:rFonts w:ascii="Arial" w:hAnsi="Arial" w:cs="Arial"/>
              </w:rPr>
              <w:t>Y / N</w:t>
            </w:r>
          </w:p>
          <w:p w:rsidR="00432EF4" w:rsidRPr="008674C3" w:rsidRDefault="00432EF4" w:rsidP="00432EF4">
            <w:pPr>
              <w:spacing w:after="0" w:line="240" w:lineRule="auto"/>
              <w:rPr>
                <w:rFonts w:ascii="Arial" w:hAnsi="Arial" w:cs="Arial"/>
              </w:rPr>
            </w:pPr>
            <w:r w:rsidRPr="008674C3">
              <w:rPr>
                <w:rFonts w:ascii="Arial" w:hAnsi="Arial" w:cs="Arial"/>
                <w:b/>
              </w:rPr>
              <w:t>or Consider SEN support via Step 3</w:t>
            </w:r>
            <w:r w:rsidRPr="008674C3">
              <w:rPr>
                <w:rFonts w:ascii="Arial" w:hAnsi="Arial" w:cs="Arial"/>
              </w:rPr>
              <w:t xml:space="preserve"> Y / N </w:t>
            </w:r>
          </w:p>
          <w:p w:rsidR="00432EF4" w:rsidRPr="008674C3" w:rsidRDefault="00432EF4" w:rsidP="00432EF4">
            <w:pPr>
              <w:spacing w:after="0" w:line="240" w:lineRule="auto"/>
              <w:rPr>
                <w:rFonts w:ascii="Arial" w:hAnsi="Arial" w:cs="Arial"/>
                <w:b/>
                <w:sz w:val="24"/>
                <w:szCs w:val="24"/>
              </w:rPr>
            </w:pPr>
          </w:p>
        </w:tc>
      </w:tr>
    </w:tbl>
    <w:p w:rsidR="001029A5" w:rsidRPr="0090152C" w:rsidRDefault="001029A5" w:rsidP="00432EF4">
      <w:pPr>
        <w:ind w:left="3600" w:firstLine="720"/>
        <w:rPr>
          <w:rFonts w:ascii="Century Gothic" w:hAnsi="Century Gothic"/>
          <w:b/>
          <w:sz w:val="24"/>
          <w:szCs w:val="24"/>
        </w:rPr>
      </w:pPr>
      <w:r w:rsidRPr="0090152C">
        <w:rPr>
          <w:rFonts w:ascii="Century Gothic" w:hAnsi="Century Gothic"/>
          <w:b/>
          <w:sz w:val="24"/>
          <w:szCs w:val="24"/>
        </w:rPr>
        <w:t>Appendix 2</w:t>
      </w:r>
      <w:bookmarkStart w:id="24" w:name="_GoBack"/>
      <w:bookmarkEnd w:id="24"/>
    </w:p>
    <w:p w:rsidR="00743B82" w:rsidRPr="00743B82" w:rsidRDefault="00743B82" w:rsidP="00743B82">
      <w:pPr>
        <w:spacing w:after="0" w:line="240" w:lineRule="auto"/>
        <w:rPr>
          <w:rFonts w:ascii="Century Gothic" w:eastAsia="Times New Roman" w:hAnsi="Century Gothic" w:cs="Gill Sans"/>
          <w:b/>
          <w:color w:val="0070C0"/>
          <w:sz w:val="20"/>
          <w:szCs w:val="20"/>
        </w:rPr>
      </w:pPr>
    </w:p>
    <w:p w:rsidR="008674C3" w:rsidRPr="00432EF4" w:rsidRDefault="00743B82" w:rsidP="00432EF4">
      <w:pPr>
        <w:ind w:left="4320" w:firstLine="720"/>
        <w:rPr>
          <w:rFonts w:ascii="Century Gothic" w:hAnsi="Century Gothic"/>
          <w:b/>
        </w:rPr>
      </w:pPr>
      <w:r w:rsidRPr="00743B82">
        <w:rPr>
          <w:rFonts w:ascii="Times New Roman" w:eastAsia="Times New Roman" w:hAnsi="Times New Roman"/>
          <w:sz w:val="24"/>
          <w:szCs w:val="24"/>
        </w:rPr>
        <w:br w:type="page"/>
      </w:r>
      <w:r w:rsidR="008674C3" w:rsidRPr="00432EF4">
        <w:rPr>
          <w:rFonts w:ascii="Century Gothic" w:eastAsia="Times New Roman" w:hAnsi="Century Gothic"/>
          <w:b/>
          <w:sz w:val="24"/>
          <w:szCs w:val="24"/>
        </w:rPr>
        <w:lastRenderedPageBreak/>
        <w:t>Appendix 3</w:t>
      </w:r>
    </w:p>
    <w:p w:rsidR="00806C2D" w:rsidRPr="00806C2D" w:rsidRDefault="00806C2D" w:rsidP="00806C2D">
      <w:pPr>
        <w:rPr>
          <w:rFonts w:ascii="Century Gothic" w:eastAsia="Times New Roman" w:hAnsi="Century Gothic" w:cs="Gill Sans"/>
          <w:b/>
          <w:color w:val="0070C0"/>
        </w:rPr>
      </w:pPr>
      <w:r w:rsidRPr="00806C2D">
        <w:rPr>
          <w:rFonts w:ascii="Century Gothic" w:eastAsia="Times New Roman" w:hAnsi="Century Gothic" w:cs="Gill Sans"/>
          <w:b/>
          <w:color w:val="0070C0"/>
        </w:rPr>
        <w:t xml:space="preserve">Example Pupil Support Profile </w:t>
      </w:r>
    </w:p>
    <w:p w:rsidR="00806C2D" w:rsidRPr="00806C2D" w:rsidRDefault="00C236D6" w:rsidP="00806C2D">
      <w:pPr>
        <w:spacing w:after="0" w:line="240" w:lineRule="auto"/>
        <w:ind w:left="360"/>
        <w:rPr>
          <w:rFonts w:ascii="Century Gothic" w:eastAsia="Times New Roman" w:hAnsi="Century Gothic" w:cs="Gill Sans"/>
          <w:szCs w:val="24"/>
          <w:highlight w:val="magenta"/>
        </w:rPr>
      </w:pPr>
      <w:r>
        <w:rPr>
          <w:noProof/>
          <w:lang w:eastAsia="en-GB"/>
        </w:rPr>
        <w:drawing>
          <wp:anchor distT="0" distB="0" distL="114300" distR="114300" simplePos="0" relativeHeight="251660288" behindDoc="0" locked="0" layoutInCell="1" allowOverlap="1">
            <wp:simplePos x="0" y="0"/>
            <wp:positionH relativeFrom="column">
              <wp:posOffset>2533015</wp:posOffset>
            </wp:positionH>
            <wp:positionV relativeFrom="paragraph">
              <wp:posOffset>9525</wp:posOffset>
            </wp:positionV>
            <wp:extent cx="2200275" cy="273685"/>
            <wp:effectExtent l="0" t="0" r="0" b="0"/>
            <wp:wrapNone/>
            <wp:docPr id="123" name="Picture 1" descr="G:\john\MAT\MAT templates and logos\Q1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ohn\MAT\MAT templates and logos\Q1E 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0275" cy="273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C2D" w:rsidRPr="00806C2D" w:rsidRDefault="00C236D6" w:rsidP="00806C2D">
      <w:pPr>
        <w:rPr>
          <w:b/>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5381625</wp:posOffset>
                </wp:positionH>
                <wp:positionV relativeFrom="paragraph">
                  <wp:posOffset>273685</wp:posOffset>
                </wp:positionV>
                <wp:extent cx="923925" cy="657225"/>
                <wp:effectExtent l="0" t="0" r="9525" b="952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657225"/>
                        </a:xfrm>
                        <a:prstGeom prst="rect">
                          <a:avLst/>
                        </a:prstGeom>
                        <a:solidFill>
                          <a:srgbClr val="4F81BD"/>
                        </a:solidFill>
                        <a:ln w="25400" cap="flat" cmpd="sng" algn="ctr">
                          <a:solidFill>
                            <a:srgbClr val="4F81BD">
                              <a:shade val="50000"/>
                            </a:srgbClr>
                          </a:solidFill>
                          <a:prstDash val="solid"/>
                        </a:ln>
                        <a:effectLst/>
                      </wps:spPr>
                      <wps:txbx>
                        <w:txbxContent>
                          <w:p w:rsidR="003E5DDA" w:rsidRDefault="003E5DDA" w:rsidP="00806C2D">
                            <w:pPr>
                              <w:jc w:val="center"/>
                            </w:pPr>
                            <w:r>
                              <w:t>School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4" o:spid="_x0000_s1063" style="position:absolute;margin-left:423.75pt;margin-top:21.55pt;width:72.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" fillcolor="#4f81bd" strokecolor="#385d8a" strokeweight="2pt">
                <v:path arrowok="t"/>
                <v:textbox>
                  <w:txbxContent>
                    <w:p w:rsidR="003E5DDA" w:rsidRDefault="003E5DDA" w:rsidP="00806C2D">
                      <w:pPr>
                        <w:jc w:val="center"/>
                      </w:pPr>
                      <w:r>
                        <w:t>School logo</w:t>
                      </w:r>
                    </w:p>
                  </w:txbxContent>
                </v:textbox>
              </v:rect>
            </w:pict>
          </mc:Fallback>
        </mc:AlternateContent>
      </w:r>
    </w:p>
    <w:p w:rsidR="00806C2D" w:rsidRPr="00806C2D" w:rsidRDefault="00C236D6" w:rsidP="00806C2D">
      <w:pPr>
        <w:rPr>
          <w:b/>
          <w:sz w:val="28"/>
          <w:szCs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1838325" cy="1152525"/>
                <wp:effectExtent l="0" t="0" r="9525" b="9525"/>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152525"/>
                        </a:xfrm>
                        <a:prstGeom prst="rect">
                          <a:avLst/>
                        </a:prstGeom>
                        <a:solidFill>
                          <a:srgbClr val="FFFFFF"/>
                        </a:solidFill>
                        <a:ln w="9525">
                          <a:solidFill>
                            <a:srgbClr val="000000"/>
                          </a:solidFill>
                          <a:miter lim="800000"/>
                          <a:headEnd/>
                          <a:tailEnd/>
                        </a:ln>
                      </wps:spPr>
                      <wps:txbx>
                        <w:txbxContent>
                          <w:p w:rsidR="003E5DDA" w:rsidRDefault="003E5DDA" w:rsidP="00806C2D">
                            <w:r>
                              <w:t>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2.75pt;margin-top:12.75pt;width:144.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">
                <v:textbox>
                  <w:txbxContent>
                    <w:p w:rsidR="003E5DDA" w:rsidRDefault="003E5DDA" w:rsidP="00806C2D">
                      <w:r>
                        <w:t>ME:</w:t>
                      </w:r>
                    </w:p>
                  </w:txbxContent>
                </v:textbox>
              </v:shape>
            </w:pict>
          </mc:Fallback>
        </mc:AlternateContent>
      </w:r>
      <w:r w:rsidR="00806C2D" w:rsidRPr="00806C2D">
        <w:rPr>
          <w:b/>
          <w:sz w:val="28"/>
          <w:szCs w:val="28"/>
        </w:rPr>
        <w:t xml:space="preserve">                                                                     Pupil Support Profile</w:t>
      </w:r>
    </w:p>
    <w:p w:rsidR="00806C2D" w:rsidRPr="00806C2D" w:rsidRDefault="00806C2D" w:rsidP="00806C2D">
      <w:pPr>
        <w:rPr>
          <w:b/>
        </w:rPr>
      </w:pPr>
    </w:p>
    <w:tbl>
      <w:tblPr>
        <w:tblpPr w:leftFromText="180" w:rightFromText="180" w:vertAnchor="text" w:horzAnchor="page" w:tblpX="4651"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1963"/>
        <w:gridCol w:w="1409"/>
      </w:tblGrid>
      <w:tr w:rsidR="00806C2D" w:rsidRPr="00806C2D" w:rsidTr="00AA7387">
        <w:tc>
          <w:tcPr>
            <w:tcW w:w="2298" w:type="dxa"/>
            <w:shd w:val="clear" w:color="auto" w:fill="auto"/>
          </w:tcPr>
          <w:p w:rsidR="00806C2D" w:rsidRPr="00806C2D" w:rsidRDefault="00806C2D" w:rsidP="00AA7387">
            <w:pPr>
              <w:spacing w:after="0" w:line="240" w:lineRule="auto"/>
            </w:pPr>
            <w:r w:rsidRPr="00806C2D">
              <w:t xml:space="preserve">Name: </w:t>
            </w:r>
          </w:p>
          <w:p w:rsidR="00806C2D" w:rsidRPr="00806C2D" w:rsidRDefault="00806C2D" w:rsidP="00AA7387">
            <w:pPr>
              <w:spacing w:after="0" w:line="240" w:lineRule="auto"/>
            </w:pPr>
          </w:p>
        </w:tc>
        <w:tc>
          <w:tcPr>
            <w:tcW w:w="1963" w:type="dxa"/>
            <w:shd w:val="clear" w:color="auto" w:fill="auto"/>
          </w:tcPr>
          <w:p w:rsidR="00806C2D" w:rsidRPr="00806C2D" w:rsidRDefault="00806C2D" w:rsidP="00AA7387">
            <w:pPr>
              <w:spacing w:after="0" w:line="240" w:lineRule="auto"/>
            </w:pPr>
            <w:r w:rsidRPr="00806C2D">
              <w:t xml:space="preserve">Class: </w:t>
            </w:r>
          </w:p>
        </w:tc>
        <w:tc>
          <w:tcPr>
            <w:tcW w:w="1409" w:type="dxa"/>
            <w:shd w:val="clear" w:color="auto" w:fill="auto"/>
          </w:tcPr>
          <w:p w:rsidR="00806C2D" w:rsidRPr="00806C2D" w:rsidRDefault="00806C2D" w:rsidP="00AA7387">
            <w:pPr>
              <w:spacing w:after="0" w:line="240" w:lineRule="auto"/>
            </w:pPr>
            <w:r w:rsidRPr="00806C2D">
              <w:t xml:space="preserve">Date: </w:t>
            </w:r>
          </w:p>
        </w:tc>
      </w:tr>
    </w:tbl>
    <w:p w:rsidR="00806C2D" w:rsidRPr="00806C2D" w:rsidRDefault="00806C2D" w:rsidP="00806C2D">
      <w:pPr>
        <w:rPr>
          <w:b/>
        </w:rPr>
      </w:pPr>
      <w:r w:rsidRPr="00806C2D">
        <w:rPr>
          <w:b/>
        </w:rPr>
        <w:t xml:space="preserve">    </w:t>
      </w:r>
    </w:p>
    <w:p w:rsidR="00806C2D" w:rsidRPr="00806C2D" w:rsidRDefault="00806C2D" w:rsidP="00806C2D">
      <w:pPr>
        <w:rPr>
          <w:b/>
        </w:rPr>
      </w:pPr>
    </w:p>
    <w:tbl>
      <w:tblPr>
        <w:tblpPr w:leftFromText="180" w:rightFromText="180" w:vertAnchor="text" w:horzAnchor="margin" w:tblpXSpec="right" w:tblpY="89"/>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1185"/>
        <w:gridCol w:w="1113"/>
        <w:gridCol w:w="727"/>
        <w:gridCol w:w="243"/>
        <w:gridCol w:w="485"/>
        <w:gridCol w:w="485"/>
        <w:gridCol w:w="243"/>
        <w:gridCol w:w="728"/>
        <w:gridCol w:w="780"/>
        <w:gridCol w:w="780"/>
        <w:gridCol w:w="780"/>
        <w:gridCol w:w="602"/>
        <w:gridCol w:w="602"/>
        <w:gridCol w:w="602"/>
        <w:gridCol w:w="602"/>
      </w:tblGrid>
      <w:tr w:rsidR="00806C2D" w:rsidRPr="00806C2D" w:rsidTr="00806C2D">
        <w:tc>
          <w:tcPr>
            <w:tcW w:w="839" w:type="dxa"/>
            <w:tcBorders>
              <w:top w:val="nil"/>
              <w:left w:val="nil"/>
              <w:bottom w:val="nil"/>
              <w:right w:val="single" w:sz="6" w:space="0" w:color="FFFFFF"/>
            </w:tcBorders>
            <w:shd w:val="clear" w:color="auto" w:fill="A6A6A6"/>
          </w:tcPr>
          <w:p w:rsidR="00806C2D" w:rsidRPr="00806C2D" w:rsidRDefault="00806C2D" w:rsidP="00806C2D">
            <w:pPr>
              <w:spacing w:after="0" w:line="240" w:lineRule="auto"/>
              <w:jc w:val="center"/>
              <w:rPr>
                <w:rFonts w:ascii="Century Gothic" w:eastAsia="Times New Roman" w:hAnsi="Century Gothic" w:cs="Gill Sans"/>
                <w:b/>
                <w:sz w:val="16"/>
                <w:szCs w:val="24"/>
              </w:rPr>
            </w:pPr>
            <w:r w:rsidRPr="00806C2D">
              <w:rPr>
                <w:rFonts w:ascii="Century Gothic" w:eastAsia="Times New Roman" w:hAnsi="Century Gothic" w:cs="Gill Sans"/>
                <w:b/>
                <w:sz w:val="16"/>
                <w:szCs w:val="24"/>
              </w:rPr>
              <w:t>Stage</w:t>
            </w:r>
          </w:p>
        </w:tc>
        <w:tc>
          <w:tcPr>
            <w:tcW w:w="2298" w:type="dxa"/>
            <w:gridSpan w:val="2"/>
            <w:tcBorders>
              <w:top w:val="nil"/>
              <w:left w:val="single" w:sz="6" w:space="0" w:color="FFFFFF"/>
              <w:bottom w:val="nil"/>
              <w:right w:val="single" w:sz="6" w:space="0" w:color="FFFFFF"/>
            </w:tcBorders>
            <w:shd w:val="clear" w:color="auto" w:fill="A6A6A6"/>
          </w:tcPr>
          <w:p w:rsidR="00806C2D" w:rsidRPr="00806C2D" w:rsidRDefault="00806C2D" w:rsidP="00806C2D">
            <w:pPr>
              <w:spacing w:after="0" w:line="240" w:lineRule="auto"/>
              <w:jc w:val="center"/>
              <w:rPr>
                <w:rFonts w:ascii="Century Gothic" w:eastAsia="Times New Roman" w:hAnsi="Century Gothic" w:cs="Gill Sans"/>
                <w:b/>
                <w:sz w:val="16"/>
                <w:szCs w:val="24"/>
              </w:rPr>
            </w:pPr>
            <w:r w:rsidRPr="00806C2D">
              <w:rPr>
                <w:rFonts w:ascii="Century Gothic" w:eastAsia="Times New Roman" w:hAnsi="Century Gothic" w:cs="Gill Sans"/>
                <w:b/>
                <w:sz w:val="16"/>
                <w:szCs w:val="24"/>
              </w:rPr>
              <w:t>Communication and Interaction</w:t>
            </w:r>
          </w:p>
        </w:tc>
        <w:tc>
          <w:tcPr>
            <w:tcW w:w="2911" w:type="dxa"/>
            <w:gridSpan w:val="6"/>
            <w:tcBorders>
              <w:top w:val="nil"/>
              <w:left w:val="single" w:sz="6" w:space="0" w:color="FFFFFF"/>
              <w:bottom w:val="nil"/>
              <w:right w:val="single" w:sz="6" w:space="0" w:color="FFFFFF"/>
            </w:tcBorders>
            <w:shd w:val="clear" w:color="auto" w:fill="A6A6A6"/>
          </w:tcPr>
          <w:p w:rsidR="00806C2D" w:rsidRPr="00806C2D" w:rsidRDefault="00806C2D" w:rsidP="00806C2D">
            <w:pPr>
              <w:spacing w:after="0" w:line="240" w:lineRule="auto"/>
              <w:jc w:val="center"/>
              <w:rPr>
                <w:rFonts w:ascii="Century Gothic" w:eastAsia="Times New Roman" w:hAnsi="Century Gothic" w:cs="Gill Sans"/>
                <w:b/>
                <w:sz w:val="16"/>
                <w:szCs w:val="24"/>
              </w:rPr>
            </w:pPr>
            <w:r w:rsidRPr="00806C2D">
              <w:rPr>
                <w:rFonts w:ascii="Century Gothic" w:eastAsia="Times New Roman" w:hAnsi="Century Gothic" w:cs="Gill Sans"/>
                <w:b/>
                <w:sz w:val="16"/>
                <w:szCs w:val="24"/>
              </w:rPr>
              <w:t>Cognition and Learning</w:t>
            </w:r>
          </w:p>
        </w:tc>
        <w:tc>
          <w:tcPr>
            <w:tcW w:w="2340" w:type="dxa"/>
            <w:gridSpan w:val="3"/>
            <w:tcBorders>
              <w:top w:val="nil"/>
              <w:left w:val="single" w:sz="6" w:space="0" w:color="FFFFFF"/>
              <w:bottom w:val="nil"/>
              <w:right w:val="single" w:sz="6" w:space="0" w:color="FFFFFF"/>
            </w:tcBorders>
            <w:shd w:val="clear" w:color="auto" w:fill="A6A6A6"/>
          </w:tcPr>
          <w:p w:rsidR="00806C2D" w:rsidRPr="00806C2D" w:rsidRDefault="00806C2D" w:rsidP="00806C2D">
            <w:pPr>
              <w:spacing w:after="0" w:line="240" w:lineRule="auto"/>
              <w:jc w:val="center"/>
              <w:rPr>
                <w:rFonts w:ascii="Century Gothic" w:eastAsia="Times New Roman" w:hAnsi="Century Gothic" w:cs="Gill Sans"/>
                <w:b/>
                <w:sz w:val="16"/>
                <w:szCs w:val="24"/>
              </w:rPr>
            </w:pPr>
            <w:r w:rsidRPr="00806C2D">
              <w:rPr>
                <w:rFonts w:ascii="Century Gothic" w:eastAsia="Times New Roman" w:hAnsi="Century Gothic" w:cs="Gill Sans"/>
                <w:b/>
                <w:sz w:val="16"/>
                <w:szCs w:val="24"/>
              </w:rPr>
              <w:t>Social, mental and Emotional Health</w:t>
            </w:r>
          </w:p>
        </w:tc>
        <w:tc>
          <w:tcPr>
            <w:tcW w:w="2408" w:type="dxa"/>
            <w:gridSpan w:val="4"/>
            <w:tcBorders>
              <w:top w:val="nil"/>
              <w:left w:val="single" w:sz="6" w:space="0" w:color="FFFFFF"/>
              <w:bottom w:val="nil"/>
              <w:right w:val="nil"/>
            </w:tcBorders>
            <w:shd w:val="clear" w:color="auto" w:fill="A6A6A6"/>
          </w:tcPr>
          <w:p w:rsidR="00806C2D" w:rsidRPr="00806C2D" w:rsidRDefault="00806C2D" w:rsidP="00806C2D">
            <w:pPr>
              <w:spacing w:after="0" w:line="240" w:lineRule="auto"/>
              <w:jc w:val="center"/>
              <w:rPr>
                <w:rFonts w:ascii="Century Gothic" w:eastAsia="Times New Roman" w:hAnsi="Century Gothic" w:cs="Gill Sans"/>
                <w:b/>
                <w:sz w:val="16"/>
                <w:szCs w:val="24"/>
              </w:rPr>
            </w:pPr>
            <w:r w:rsidRPr="00806C2D">
              <w:rPr>
                <w:rFonts w:ascii="Century Gothic" w:eastAsia="Times New Roman" w:hAnsi="Century Gothic" w:cs="Gill Sans"/>
                <w:b/>
                <w:sz w:val="16"/>
                <w:szCs w:val="24"/>
              </w:rPr>
              <w:t>Sensory &amp; Physical</w:t>
            </w:r>
          </w:p>
        </w:tc>
      </w:tr>
      <w:tr w:rsidR="00806C2D" w:rsidRPr="00806C2D" w:rsidTr="00AA7387">
        <w:tc>
          <w:tcPr>
            <w:tcW w:w="839" w:type="dxa"/>
            <w:tcBorders>
              <w:top w:val="nil"/>
              <w:left w:val="single" w:sz="18" w:space="0" w:color="auto"/>
              <w:bottom w:val="dashed" w:sz="4" w:space="0" w:color="auto"/>
              <w:right w:val="single" w:sz="8" w:space="0" w:color="auto"/>
            </w:tcBorders>
          </w:tcPr>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SEN Support</w:t>
            </w:r>
          </w:p>
        </w:tc>
        <w:tc>
          <w:tcPr>
            <w:tcW w:w="2298" w:type="dxa"/>
            <w:gridSpan w:val="2"/>
            <w:tcBorders>
              <w:top w:val="nil"/>
              <w:left w:val="single" w:sz="8" w:space="0" w:color="auto"/>
              <w:bottom w:val="dashed" w:sz="4" w:space="0" w:color="auto"/>
              <w:right w:val="single" w:sz="8" w:space="0" w:color="auto"/>
            </w:tcBorders>
          </w:tcPr>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SLCN</w:t>
            </w:r>
          </w:p>
        </w:tc>
        <w:tc>
          <w:tcPr>
            <w:tcW w:w="970" w:type="dxa"/>
            <w:gridSpan w:val="2"/>
            <w:tcBorders>
              <w:top w:val="nil"/>
              <w:left w:val="single" w:sz="8" w:space="0" w:color="auto"/>
              <w:bottom w:val="dashed" w:sz="4" w:space="0" w:color="auto"/>
              <w:right w:val="single" w:sz="8" w:space="0" w:color="auto"/>
            </w:tcBorders>
          </w:tcPr>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Lit</w:t>
            </w:r>
          </w:p>
        </w:tc>
        <w:tc>
          <w:tcPr>
            <w:tcW w:w="970" w:type="dxa"/>
            <w:gridSpan w:val="2"/>
            <w:tcBorders>
              <w:top w:val="nil"/>
              <w:left w:val="single" w:sz="8" w:space="0" w:color="auto"/>
              <w:bottom w:val="dashed" w:sz="4" w:space="0" w:color="auto"/>
              <w:right w:val="single" w:sz="8" w:space="0" w:color="auto"/>
            </w:tcBorders>
          </w:tcPr>
          <w:p w:rsidR="00806C2D" w:rsidRPr="00806C2D" w:rsidRDefault="00806C2D" w:rsidP="00806C2D">
            <w:pPr>
              <w:spacing w:after="0" w:line="240" w:lineRule="auto"/>
              <w:jc w:val="center"/>
              <w:rPr>
                <w:rFonts w:ascii="Century Gothic" w:eastAsia="Times New Roman" w:hAnsi="Century Gothic" w:cs="Gill Sans"/>
                <w:sz w:val="14"/>
                <w:szCs w:val="14"/>
              </w:rPr>
            </w:pPr>
            <w:proofErr w:type="spellStart"/>
            <w:r w:rsidRPr="00806C2D">
              <w:rPr>
                <w:rFonts w:ascii="Century Gothic" w:eastAsia="Times New Roman" w:hAnsi="Century Gothic" w:cs="Gill Sans"/>
                <w:sz w:val="14"/>
                <w:szCs w:val="14"/>
              </w:rPr>
              <w:t>Num</w:t>
            </w:r>
            <w:proofErr w:type="spellEnd"/>
          </w:p>
        </w:tc>
        <w:tc>
          <w:tcPr>
            <w:tcW w:w="971" w:type="dxa"/>
            <w:gridSpan w:val="2"/>
            <w:tcBorders>
              <w:top w:val="nil"/>
              <w:left w:val="single" w:sz="8" w:space="0" w:color="auto"/>
              <w:bottom w:val="dashed" w:sz="4" w:space="0" w:color="auto"/>
              <w:right w:val="single" w:sz="8" w:space="0" w:color="auto"/>
            </w:tcBorders>
          </w:tcPr>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Gen</w:t>
            </w:r>
          </w:p>
        </w:tc>
        <w:tc>
          <w:tcPr>
            <w:tcW w:w="780" w:type="dxa"/>
            <w:tcBorders>
              <w:top w:val="nil"/>
              <w:left w:val="single" w:sz="8" w:space="0" w:color="auto"/>
              <w:bottom w:val="dashed" w:sz="4" w:space="0" w:color="auto"/>
              <w:right w:val="single" w:sz="8" w:space="0" w:color="auto"/>
            </w:tcBorders>
          </w:tcPr>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S</w:t>
            </w:r>
          </w:p>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w:t>
            </w:r>
          </w:p>
        </w:tc>
        <w:tc>
          <w:tcPr>
            <w:tcW w:w="780" w:type="dxa"/>
            <w:tcBorders>
              <w:top w:val="nil"/>
              <w:left w:val="single" w:sz="8" w:space="0" w:color="auto"/>
              <w:bottom w:val="dashed" w:sz="4" w:space="0" w:color="auto"/>
              <w:right w:val="single" w:sz="8" w:space="0" w:color="auto"/>
            </w:tcBorders>
          </w:tcPr>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M</w:t>
            </w:r>
          </w:p>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w:t>
            </w:r>
          </w:p>
        </w:tc>
        <w:tc>
          <w:tcPr>
            <w:tcW w:w="780" w:type="dxa"/>
            <w:tcBorders>
              <w:top w:val="nil"/>
              <w:left w:val="single" w:sz="8" w:space="0" w:color="auto"/>
              <w:bottom w:val="dashed" w:sz="4" w:space="0" w:color="auto"/>
              <w:right w:val="single" w:sz="8" w:space="0" w:color="auto"/>
            </w:tcBorders>
          </w:tcPr>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E</w:t>
            </w:r>
          </w:p>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w:t>
            </w:r>
          </w:p>
        </w:tc>
        <w:tc>
          <w:tcPr>
            <w:tcW w:w="602" w:type="dxa"/>
            <w:tcBorders>
              <w:top w:val="nil"/>
              <w:left w:val="single" w:sz="8" w:space="0" w:color="auto"/>
              <w:bottom w:val="dashed" w:sz="4" w:space="0" w:color="auto"/>
              <w:right w:val="single" w:sz="8" w:space="0" w:color="auto"/>
            </w:tcBorders>
          </w:tcPr>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PD</w:t>
            </w:r>
          </w:p>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w:t>
            </w:r>
          </w:p>
        </w:tc>
        <w:tc>
          <w:tcPr>
            <w:tcW w:w="602" w:type="dxa"/>
            <w:tcBorders>
              <w:top w:val="nil"/>
              <w:left w:val="single" w:sz="8" w:space="0" w:color="auto"/>
              <w:bottom w:val="dashed" w:sz="4" w:space="0" w:color="auto"/>
              <w:right w:val="single" w:sz="8" w:space="0" w:color="auto"/>
            </w:tcBorders>
          </w:tcPr>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VI</w:t>
            </w:r>
          </w:p>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w:t>
            </w:r>
          </w:p>
        </w:tc>
        <w:tc>
          <w:tcPr>
            <w:tcW w:w="602" w:type="dxa"/>
            <w:tcBorders>
              <w:top w:val="nil"/>
              <w:left w:val="single" w:sz="8" w:space="0" w:color="auto"/>
              <w:bottom w:val="dashed" w:sz="4" w:space="0" w:color="auto"/>
              <w:right w:val="single" w:sz="8" w:space="0" w:color="auto"/>
            </w:tcBorders>
          </w:tcPr>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MSI</w:t>
            </w:r>
          </w:p>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w:t>
            </w:r>
          </w:p>
        </w:tc>
        <w:tc>
          <w:tcPr>
            <w:tcW w:w="602" w:type="dxa"/>
            <w:tcBorders>
              <w:top w:val="nil"/>
              <w:left w:val="single" w:sz="8" w:space="0" w:color="auto"/>
              <w:bottom w:val="dashed" w:sz="4" w:space="0" w:color="auto"/>
              <w:right w:val="single" w:sz="18" w:space="0" w:color="auto"/>
            </w:tcBorders>
          </w:tcPr>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HI</w:t>
            </w:r>
          </w:p>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w:t>
            </w:r>
          </w:p>
        </w:tc>
      </w:tr>
      <w:tr w:rsidR="00806C2D" w:rsidRPr="00806C2D" w:rsidTr="00AA7387">
        <w:trPr>
          <w:trHeight w:val="348"/>
        </w:trPr>
        <w:tc>
          <w:tcPr>
            <w:tcW w:w="839" w:type="dxa"/>
            <w:tcBorders>
              <w:top w:val="dashed" w:sz="4" w:space="0" w:color="auto"/>
              <w:left w:val="single" w:sz="18" w:space="0" w:color="auto"/>
              <w:bottom w:val="single" w:sz="18" w:space="0" w:color="auto"/>
              <w:right w:val="single" w:sz="8" w:space="0" w:color="auto"/>
            </w:tcBorders>
          </w:tcPr>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EHCP/S</w:t>
            </w:r>
          </w:p>
        </w:tc>
        <w:tc>
          <w:tcPr>
            <w:tcW w:w="1185" w:type="dxa"/>
            <w:tcBorders>
              <w:top w:val="dashed" w:sz="4" w:space="0" w:color="auto"/>
              <w:left w:val="single" w:sz="8" w:space="0" w:color="auto"/>
              <w:bottom w:val="single" w:sz="18" w:space="0" w:color="auto"/>
              <w:right w:val="single" w:sz="8" w:space="0" w:color="auto"/>
            </w:tcBorders>
          </w:tcPr>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SLCN</w:t>
            </w:r>
          </w:p>
        </w:tc>
        <w:tc>
          <w:tcPr>
            <w:tcW w:w="1113" w:type="dxa"/>
            <w:tcBorders>
              <w:top w:val="dashed" w:sz="4" w:space="0" w:color="auto"/>
              <w:left w:val="single" w:sz="8" w:space="0" w:color="auto"/>
              <w:bottom w:val="single" w:sz="18" w:space="0" w:color="auto"/>
              <w:right w:val="single" w:sz="8" w:space="0" w:color="auto"/>
            </w:tcBorders>
          </w:tcPr>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ASD</w:t>
            </w:r>
          </w:p>
        </w:tc>
        <w:tc>
          <w:tcPr>
            <w:tcW w:w="727" w:type="dxa"/>
            <w:tcBorders>
              <w:top w:val="dashed" w:sz="4" w:space="0" w:color="auto"/>
              <w:left w:val="single" w:sz="8" w:space="0" w:color="auto"/>
              <w:bottom w:val="single" w:sz="18" w:space="0" w:color="auto"/>
              <w:right w:val="single" w:sz="8" w:space="0" w:color="auto"/>
            </w:tcBorders>
          </w:tcPr>
          <w:p w:rsidR="00806C2D" w:rsidRPr="00806C2D" w:rsidRDefault="00806C2D" w:rsidP="00806C2D">
            <w:pPr>
              <w:spacing w:after="0" w:line="240" w:lineRule="auto"/>
              <w:jc w:val="center"/>
              <w:rPr>
                <w:rFonts w:ascii="Century Gothic" w:eastAsia="Times New Roman" w:hAnsi="Century Gothic" w:cs="Gill Sans"/>
                <w:sz w:val="14"/>
                <w:szCs w:val="14"/>
              </w:rPr>
            </w:pPr>
            <w:proofErr w:type="spellStart"/>
            <w:r w:rsidRPr="00806C2D">
              <w:rPr>
                <w:rFonts w:ascii="Century Gothic" w:eastAsia="Times New Roman" w:hAnsi="Century Gothic" w:cs="Gill Sans"/>
                <w:sz w:val="14"/>
                <w:szCs w:val="14"/>
              </w:rPr>
              <w:t>SpLD</w:t>
            </w:r>
            <w:proofErr w:type="spellEnd"/>
          </w:p>
        </w:tc>
        <w:tc>
          <w:tcPr>
            <w:tcW w:w="728" w:type="dxa"/>
            <w:gridSpan w:val="2"/>
            <w:tcBorders>
              <w:top w:val="dashed" w:sz="4" w:space="0" w:color="auto"/>
              <w:left w:val="single" w:sz="8" w:space="0" w:color="auto"/>
              <w:bottom w:val="single" w:sz="18" w:space="0" w:color="auto"/>
              <w:right w:val="single" w:sz="8" w:space="0" w:color="auto"/>
            </w:tcBorders>
          </w:tcPr>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MLD</w:t>
            </w:r>
          </w:p>
        </w:tc>
        <w:tc>
          <w:tcPr>
            <w:tcW w:w="728" w:type="dxa"/>
            <w:gridSpan w:val="2"/>
            <w:tcBorders>
              <w:top w:val="dashed" w:sz="4" w:space="0" w:color="auto"/>
              <w:left w:val="single" w:sz="8" w:space="0" w:color="auto"/>
              <w:bottom w:val="single" w:sz="18" w:space="0" w:color="auto"/>
              <w:right w:val="single" w:sz="8" w:space="0" w:color="auto"/>
            </w:tcBorders>
          </w:tcPr>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SLD</w:t>
            </w:r>
          </w:p>
        </w:tc>
        <w:tc>
          <w:tcPr>
            <w:tcW w:w="728" w:type="dxa"/>
            <w:tcBorders>
              <w:top w:val="dashed" w:sz="4" w:space="0" w:color="auto"/>
              <w:left w:val="single" w:sz="8" w:space="0" w:color="auto"/>
              <w:bottom w:val="single" w:sz="18" w:space="0" w:color="auto"/>
              <w:right w:val="single" w:sz="8" w:space="0" w:color="auto"/>
            </w:tcBorders>
          </w:tcPr>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PMLD</w:t>
            </w:r>
          </w:p>
        </w:tc>
        <w:tc>
          <w:tcPr>
            <w:tcW w:w="780" w:type="dxa"/>
            <w:tcBorders>
              <w:top w:val="dashed" w:sz="4" w:space="0" w:color="auto"/>
              <w:left w:val="single" w:sz="8" w:space="0" w:color="auto"/>
              <w:bottom w:val="single" w:sz="18" w:space="0" w:color="auto"/>
              <w:right w:val="single" w:sz="8" w:space="0" w:color="auto"/>
            </w:tcBorders>
          </w:tcPr>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S</w:t>
            </w:r>
          </w:p>
        </w:tc>
        <w:tc>
          <w:tcPr>
            <w:tcW w:w="780" w:type="dxa"/>
            <w:tcBorders>
              <w:top w:val="dashed" w:sz="4" w:space="0" w:color="auto"/>
              <w:left w:val="single" w:sz="8" w:space="0" w:color="auto"/>
              <w:bottom w:val="single" w:sz="18" w:space="0" w:color="auto"/>
              <w:right w:val="single" w:sz="8" w:space="0" w:color="auto"/>
            </w:tcBorders>
          </w:tcPr>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M</w:t>
            </w:r>
          </w:p>
        </w:tc>
        <w:tc>
          <w:tcPr>
            <w:tcW w:w="780" w:type="dxa"/>
            <w:tcBorders>
              <w:top w:val="dashed" w:sz="4" w:space="0" w:color="auto"/>
              <w:left w:val="single" w:sz="8" w:space="0" w:color="auto"/>
              <w:bottom w:val="single" w:sz="18" w:space="0" w:color="auto"/>
              <w:right w:val="single" w:sz="8" w:space="0" w:color="auto"/>
            </w:tcBorders>
          </w:tcPr>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E</w:t>
            </w:r>
          </w:p>
        </w:tc>
        <w:tc>
          <w:tcPr>
            <w:tcW w:w="602" w:type="dxa"/>
            <w:tcBorders>
              <w:top w:val="dashed" w:sz="4" w:space="0" w:color="auto"/>
              <w:left w:val="single" w:sz="8" w:space="0" w:color="auto"/>
              <w:bottom w:val="single" w:sz="18" w:space="0" w:color="auto"/>
              <w:right w:val="single" w:sz="8" w:space="0" w:color="auto"/>
            </w:tcBorders>
          </w:tcPr>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PD</w:t>
            </w:r>
          </w:p>
        </w:tc>
        <w:tc>
          <w:tcPr>
            <w:tcW w:w="602" w:type="dxa"/>
            <w:tcBorders>
              <w:top w:val="dashed" w:sz="4" w:space="0" w:color="auto"/>
              <w:left w:val="single" w:sz="8" w:space="0" w:color="auto"/>
              <w:bottom w:val="single" w:sz="18" w:space="0" w:color="auto"/>
              <w:right w:val="single" w:sz="8" w:space="0" w:color="auto"/>
            </w:tcBorders>
          </w:tcPr>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VI</w:t>
            </w:r>
          </w:p>
        </w:tc>
        <w:tc>
          <w:tcPr>
            <w:tcW w:w="602" w:type="dxa"/>
            <w:tcBorders>
              <w:top w:val="dashed" w:sz="4" w:space="0" w:color="auto"/>
              <w:left w:val="single" w:sz="8" w:space="0" w:color="auto"/>
              <w:bottom w:val="single" w:sz="18" w:space="0" w:color="auto"/>
              <w:right w:val="single" w:sz="8" w:space="0" w:color="auto"/>
            </w:tcBorders>
          </w:tcPr>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MSI</w:t>
            </w:r>
          </w:p>
        </w:tc>
        <w:tc>
          <w:tcPr>
            <w:tcW w:w="602" w:type="dxa"/>
            <w:tcBorders>
              <w:top w:val="dashed" w:sz="4" w:space="0" w:color="auto"/>
              <w:left w:val="single" w:sz="8" w:space="0" w:color="auto"/>
              <w:bottom w:val="single" w:sz="18" w:space="0" w:color="auto"/>
              <w:right w:val="single" w:sz="18" w:space="0" w:color="auto"/>
            </w:tcBorders>
          </w:tcPr>
          <w:p w:rsidR="00806C2D" w:rsidRPr="00806C2D" w:rsidRDefault="00806C2D" w:rsidP="00806C2D">
            <w:pPr>
              <w:spacing w:after="0" w:line="240" w:lineRule="auto"/>
              <w:jc w:val="center"/>
              <w:rPr>
                <w:rFonts w:ascii="Century Gothic" w:eastAsia="Times New Roman" w:hAnsi="Century Gothic" w:cs="Gill Sans"/>
                <w:sz w:val="14"/>
                <w:szCs w:val="14"/>
              </w:rPr>
            </w:pPr>
            <w:r w:rsidRPr="00806C2D">
              <w:rPr>
                <w:rFonts w:ascii="Century Gothic" w:eastAsia="Times New Roman" w:hAnsi="Century Gothic" w:cs="Gill Sans"/>
                <w:sz w:val="14"/>
                <w:szCs w:val="14"/>
              </w:rPr>
              <w:t>HI</w:t>
            </w:r>
          </w:p>
        </w:tc>
      </w:tr>
    </w:tbl>
    <w:p w:rsidR="00806C2D" w:rsidRPr="00806C2D" w:rsidRDefault="00806C2D" w:rsidP="00806C2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26"/>
        <w:gridCol w:w="1073"/>
        <w:gridCol w:w="2550"/>
        <w:gridCol w:w="8"/>
        <w:gridCol w:w="1054"/>
        <w:gridCol w:w="907"/>
        <w:gridCol w:w="907"/>
      </w:tblGrid>
      <w:tr w:rsidR="00806C2D" w:rsidRPr="00806C2D" w:rsidTr="00AA7387">
        <w:tc>
          <w:tcPr>
            <w:tcW w:w="5030" w:type="dxa"/>
            <w:gridSpan w:val="3"/>
            <w:shd w:val="clear" w:color="auto" w:fill="auto"/>
          </w:tcPr>
          <w:p w:rsidR="00806C2D" w:rsidRPr="00806C2D" w:rsidRDefault="00806C2D" w:rsidP="00AA7387">
            <w:pPr>
              <w:spacing w:after="0" w:line="240" w:lineRule="auto"/>
              <w:rPr>
                <w:u w:val="single"/>
              </w:rPr>
            </w:pPr>
            <w:r w:rsidRPr="00806C2D">
              <w:rPr>
                <w:u w:val="single"/>
              </w:rPr>
              <w:t>What I am good at….</w:t>
            </w:r>
          </w:p>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tc>
        <w:tc>
          <w:tcPr>
            <w:tcW w:w="5426" w:type="dxa"/>
            <w:gridSpan w:val="5"/>
            <w:shd w:val="clear" w:color="auto" w:fill="auto"/>
          </w:tcPr>
          <w:p w:rsidR="00806C2D" w:rsidRPr="00806C2D" w:rsidRDefault="00806C2D" w:rsidP="00AA7387">
            <w:pPr>
              <w:spacing w:after="0" w:line="240" w:lineRule="auto"/>
              <w:rPr>
                <w:u w:val="single"/>
              </w:rPr>
            </w:pPr>
            <w:r w:rsidRPr="00806C2D">
              <w:rPr>
                <w:u w:val="single"/>
              </w:rPr>
              <w:t>How I like to be supported…</w:t>
            </w:r>
          </w:p>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tc>
      </w:tr>
      <w:tr w:rsidR="00806C2D" w:rsidRPr="00806C2D" w:rsidTr="00AA7387">
        <w:tc>
          <w:tcPr>
            <w:tcW w:w="5030" w:type="dxa"/>
            <w:gridSpan w:val="3"/>
            <w:shd w:val="clear" w:color="auto" w:fill="auto"/>
          </w:tcPr>
          <w:p w:rsidR="00806C2D" w:rsidRPr="00806C2D" w:rsidRDefault="00806C2D" w:rsidP="00AA7387">
            <w:pPr>
              <w:spacing w:after="0" w:line="240" w:lineRule="auto"/>
              <w:rPr>
                <w:u w:val="single"/>
              </w:rPr>
            </w:pPr>
            <w:r w:rsidRPr="00806C2D">
              <w:rPr>
                <w:u w:val="single"/>
              </w:rPr>
              <w:t>My aims and targets…</w:t>
            </w:r>
          </w:p>
          <w:p w:rsidR="00806C2D" w:rsidRPr="00806C2D" w:rsidRDefault="00806C2D" w:rsidP="00AA7387">
            <w:pPr>
              <w:spacing w:after="0" w:line="240" w:lineRule="auto"/>
            </w:pPr>
            <w:r w:rsidRPr="00806C2D">
              <w:t xml:space="preserve"> </w:t>
            </w:r>
          </w:p>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tc>
        <w:tc>
          <w:tcPr>
            <w:tcW w:w="5426" w:type="dxa"/>
            <w:gridSpan w:val="5"/>
            <w:shd w:val="clear" w:color="auto" w:fill="auto"/>
          </w:tcPr>
          <w:p w:rsidR="00806C2D" w:rsidRPr="00806C2D" w:rsidRDefault="00806C2D" w:rsidP="00AA7387">
            <w:pPr>
              <w:spacing w:after="0" w:line="240" w:lineRule="auto"/>
              <w:rPr>
                <w:u w:val="single"/>
              </w:rPr>
            </w:pPr>
            <w:r w:rsidRPr="00806C2D">
              <w:rPr>
                <w:u w:val="single"/>
              </w:rPr>
              <w:t>What makes me happy</w:t>
            </w:r>
            <w:proofErr w:type="gramStart"/>
            <w:r w:rsidRPr="00806C2D">
              <w:rPr>
                <w:u w:val="single"/>
              </w:rPr>
              <w:t>…</w:t>
            </w:r>
            <w:proofErr w:type="gramEnd"/>
          </w:p>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tc>
      </w:tr>
      <w:tr w:rsidR="00806C2D" w:rsidRPr="00806C2D" w:rsidTr="00AA7387">
        <w:tc>
          <w:tcPr>
            <w:tcW w:w="10456" w:type="dxa"/>
            <w:gridSpan w:val="8"/>
            <w:shd w:val="clear" w:color="auto" w:fill="BFBFBF"/>
          </w:tcPr>
          <w:p w:rsidR="00806C2D" w:rsidRPr="00806C2D" w:rsidRDefault="00806C2D" w:rsidP="00AA7387">
            <w:pPr>
              <w:spacing w:after="0" w:line="240" w:lineRule="auto"/>
            </w:pPr>
            <w:r w:rsidRPr="00806C2D">
              <w:t>Date:</w:t>
            </w:r>
          </w:p>
        </w:tc>
      </w:tr>
      <w:tr w:rsidR="00806C2D" w:rsidRPr="00806C2D" w:rsidTr="00AA7387">
        <w:tc>
          <w:tcPr>
            <w:tcW w:w="3957" w:type="dxa"/>
            <w:gridSpan w:val="2"/>
            <w:vMerge w:val="restart"/>
            <w:shd w:val="clear" w:color="auto" w:fill="auto"/>
          </w:tcPr>
          <w:p w:rsidR="00806C2D" w:rsidRPr="00806C2D" w:rsidRDefault="00C236D6" w:rsidP="00AA7387">
            <w:pPr>
              <w:spacing w:after="0" w:line="240" w:lineRule="auto"/>
            </w:pPr>
            <w:r w:rsidRPr="00AA7387">
              <w:rPr>
                <w:b/>
                <w:noProof/>
                <w:lang w:eastAsia="en-GB"/>
              </w:rPr>
              <w:drawing>
                <wp:inline distT="0" distB="0" distL="0" distR="0">
                  <wp:extent cx="371475" cy="371475"/>
                  <wp:effectExtent l="0" t="0" r="0" b="0"/>
                  <wp:docPr id="4" name="Picture 291" descr="Image result for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Image result for targ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806C2D" w:rsidRPr="00806C2D">
              <w:t>Targets</w:t>
            </w:r>
            <w:r w:rsidR="00806C2D" w:rsidRPr="00806C2D">
              <w:rPr>
                <w:noProof/>
                <w:lang w:eastAsia="en-GB"/>
              </w:rPr>
              <w:t xml:space="preserve">                                                                       </w:t>
            </w:r>
          </w:p>
        </w:tc>
        <w:tc>
          <w:tcPr>
            <w:tcW w:w="3631" w:type="dxa"/>
            <w:gridSpan w:val="3"/>
            <w:vMerge w:val="restart"/>
            <w:shd w:val="clear" w:color="auto" w:fill="auto"/>
          </w:tcPr>
          <w:p w:rsidR="00806C2D" w:rsidRPr="00806C2D" w:rsidRDefault="00C236D6" w:rsidP="00AA7387">
            <w:pPr>
              <w:spacing w:after="0" w:line="240" w:lineRule="auto"/>
            </w:pPr>
            <w:r w:rsidRPr="00AA7387">
              <w:rPr>
                <w:b/>
                <w:noProof/>
                <w:lang w:eastAsia="en-GB"/>
              </w:rPr>
              <w:drawing>
                <wp:inline distT="0" distB="0" distL="0" distR="0">
                  <wp:extent cx="438150" cy="371475"/>
                  <wp:effectExtent l="0" t="0" r="0" b="0"/>
                  <wp:docPr id="5" name="Picture 294" descr="Image result for building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Image result for building blocks"/>
                          <pic:cNvPicPr>
                            <a:picLocks noChangeAspect="1" noChangeArrowheads="1"/>
                          </pic:cNvPicPr>
                        </pic:nvPicPr>
                        <pic:blipFill>
                          <a:blip r:embed="rId16" cstate="print">
                            <a:extLst>
                              <a:ext uri="{28A0092B-C50C-407E-A947-70E740481C1C}">
                                <a14:useLocalDpi xmlns:a14="http://schemas.microsoft.com/office/drawing/2010/main" val="0"/>
                              </a:ext>
                            </a:extLst>
                          </a:blip>
                          <a:srcRect l="21405" t="4169" r="20403" b="8333"/>
                          <a:stretch>
                            <a:fillRect/>
                          </a:stretch>
                        </pic:blipFill>
                        <pic:spPr bwMode="auto">
                          <a:xfrm>
                            <a:off x="0" y="0"/>
                            <a:ext cx="438150" cy="371475"/>
                          </a:xfrm>
                          <a:prstGeom prst="rect">
                            <a:avLst/>
                          </a:prstGeom>
                          <a:noFill/>
                          <a:ln>
                            <a:noFill/>
                          </a:ln>
                        </pic:spPr>
                      </pic:pic>
                    </a:graphicData>
                  </a:graphic>
                </wp:inline>
              </w:drawing>
            </w:r>
            <w:r w:rsidR="00806C2D" w:rsidRPr="00806C2D">
              <w:t xml:space="preserve">  Support</w:t>
            </w:r>
            <w:r w:rsidR="00806C2D" w:rsidRPr="00806C2D">
              <w:rPr>
                <w:noProof/>
                <w:lang w:eastAsia="en-GB"/>
              </w:rPr>
              <w:t xml:space="preserve">                          </w:t>
            </w:r>
          </w:p>
        </w:tc>
        <w:tc>
          <w:tcPr>
            <w:tcW w:w="2868" w:type="dxa"/>
            <w:gridSpan w:val="3"/>
            <w:shd w:val="clear" w:color="auto" w:fill="auto"/>
          </w:tcPr>
          <w:p w:rsidR="00806C2D" w:rsidRPr="00806C2D" w:rsidRDefault="00806C2D" w:rsidP="00AA7387">
            <w:pPr>
              <w:spacing w:after="0" w:line="240" w:lineRule="auto"/>
            </w:pPr>
            <w:r w:rsidRPr="00806C2D">
              <w:t>Outcomes review</w:t>
            </w:r>
          </w:p>
        </w:tc>
      </w:tr>
      <w:tr w:rsidR="00806C2D" w:rsidRPr="00806C2D" w:rsidTr="00AA7387">
        <w:tc>
          <w:tcPr>
            <w:tcW w:w="3957" w:type="dxa"/>
            <w:gridSpan w:val="2"/>
            <w:vMerge/>
            <w:shd w:val="clear" w:color="auto" w:fill="auto"/>
          </w:tcPr>
          <w:p w:rsidR="00806C2D" w:rsidRPr="00806C2D" w:rsidRDefault="00806C2D" w:rsidP="00AA7387">
            <w:pPr>
              <w:spacing w:after="0" w:line="240" w:lineRule="auto"/>
            </w:pPr>
          </w:p>
        </w:tc>
        <w:tc>
          <w:tcPr>
            <w:tcW w:w="3631" w:type="dxa"/>
            <w:gridSpan w:val="3"/>
            <w:vMerge/>
            <w:shd w:val="clear" w:color="auto" w:fill="auto"/>
          </w:tcPr>
          <w:p w:rsidR="00806C2D" w:rsidRPr="00806C2D" w:rsidRDefault="00806C2D" w:rsidP="00AA7387">
            <w:pPr>
              <w:spacing w:after="0" w:line="240" w:lineRule="auto"/>
            </w:pPr>
          </w:p>
        </w:tc>
        <w:tc>
          <w:tcPr>
            <w:tcW w:w="1054" w:type="dxa"/>
            <w:shd w:val="clear" w:color="auto" w:fill="auto"/>
          </w:tcPr>
          <w:p w:rsidR="00806C2D" w:rsidRPr="00806C2D" w:rsidRDefault="00806C2D" w:rsidP="00AA7387">
            <w:pPr>
              <w:spacing w:after="0" w:line="240" w:lineRule="auto"/>
            </w:pPr>
            <w:r w:rsidRPr="00806C2D">
              <w:t>Teacher</w:t>
            </w:r>
          </w:p>
        </w:tc>
        <w:tc>
          <w:tcPr>
            <w:tcW w:w="907" w:type="dxa"/>
            <w:shd w:val="clear" w:color="auto" w:fill="auto"/>
          </w:tcPr>
          <w:p w:rsidR="00806C2D" w:rsidRPr="00806C2D" w:rsidRDefault="00806C2D" w:rsidP="00AA7387">
            <w:pPr>
              <w:spacing w:after="0" w:line="240" w:lineRule="auto"/>
            </w:pPr>
            <w:r w:rsidRPr="00806C2D">
              <w:t>Child</w:t>
            </w:r>
          </w:p>
        </w:tc>
        <w:tc>
          <w:tcPr>
            <w:tcW w:w="907" w:type="dxa"/>
            <w:shd w:val="clear" w:color="auto" w:fill="auto"/>
          </w:tcPr>
          <w:p w:rsidR="00806C2D" w:rsidRPr="00806C2D" w:rsidRDefault="00806C2D" w:rsidP="00AA7387">
            <w:pPr>
              <w:spacing w:after="0" w:line="240" w:lineRule="auto"/>
            </w:pPr>
            <w:r w:rsidRPr="00806C2D">
              <w:t>Parents</w:t>
            </w:r>
          </w:p>
        </w:tc>
      </w:tr>
      <w:tr w:rsidR="00806C2D" w:rsidRPr="00806C2D" w:rsidTr="00AA7387">
        <w:tc>
          <w:tcPr>
            <w:tcW w:w="3957" w:type="dxa"/>
            <w:gridSpan w:val="2"/>
            <w:shd w:val="clear" w:color="auto" w:fill="auto"/>
          </w:tcPr>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tc>
        <w:tc>
          <w:tcPr>
            <w:tcW w:w="3631" w:type="dxa"/>
            <w:gridSpan w:val="3"/>
            <w:shd w:val="clear" w:color="auto" w:fill="auto"/>
          </w:tcPr>
          <w:p w:rsidR="00806C2D" w:rsidRPr="00806C2D" w:rsidRDefault="00806C2D" w:rsidP="00AA7387">
            <w:pPr>
              <w:spacing w:after="0" w:line="240" w:lineRule="auto"/>
            </w:pPr>
          </w:p>
        </w:tc>
        <w:tc>
          <w:tcPr>
            <w:tcW w:w="1054" w:type="dxa"/>
            <w:shd w:val="clear" w:color="auto" w:fill="auto"/>
          </w:tcPr>
          <w:p w:rsidR="00806C2D" w:rsidRPr="00806C2D" w:rsidRDefault="00806C2D" w:rsidP="00AA7387">
            <w:pPr>
              <w:spacing w:after="0" w:line="240" w:lineRule="auto"/>
            </w:pPr>
          </w:p>
        </w:tc>
        <w:tc>
          <w:tcPr>
            <w:tcW w:w="907" w:type="dxa"/>
            <w:shd w:val="clear" w:color="auto" w:fill="auto"/>
          </w:tcPr>
          <w:p w:rsidR="00806C2D" w:rsidRPr="00806C2D" w:rsidRDefault="00C236D6" w:rsidP="00AA7387">
            <w:pPr>
              <w:spacing w:after="0" w:line="240" w:lineRule="auto"/>
            </w:pPr>
            <w:r w:rsidRPr="00AA7387">
              <w:rPr>
                <w:b/>
                <w:noProof/>
                <w:lang w:eastAsia="en-GB"/>
              </w:rPr>
              <w:drawing>
                <wp:inline distT="0" distB="0" distL="0" distR="0">
                  <wp:extent cx="219075" cy="447675"/>
                  <wp:effectExtent l="0" t="0" r="0" b="0"/>
                  <wp:docPr id="6" name="Picture 2"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nk traffic ligh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447675"/>
                          </a:xfrm>
                          <a:prstGeom prst="rect">
                            <a:avLst/>
                          </a:prstGeom>
                          <a:noFill/>
                          <a:ln>
                            <a:noFill/>
                          </a:ln>
                        </pic:spPr>
                      </pic:pic>
                    </a:graphicData>
                  </a:graphic>
                </wp:inline>
              </w:drawing>
            </w:r>
          </w:p>
        </w:tc>
        <w:tc>
          <w:tcPr>
            <w:tcW w:w="907" w:type="dxa"/>
            <w:shd w:val="clear" w:color="auto" w:fill="auto"/>
          </w:tcPr>
          <w:p w:rsidR="00806C2D" w:rsidRPr="00806C2D" w:rsidRDefault="00806C2D" w:rsidP="00AA7387">
            <w:pPr>
              <w:spacing w:after="0" w:line="240" w:lineRule="auto"/>
            </w:pPr>
          </w:p>
        </w:tc>
      </w:tr>
      <w:tr w:rsidR="00806C2D" w:rsidRPr="00806C2D" w:rsidTr="00AA7387">
        <w:tc>
          <w:tcPr>
            <w:tcW w:w="3957" w:type="dxa"/>
            <w:gridSpan w:val="2"/>
            <w:shd w:val="clear" w:color="auto" w:fill="auto"/>
          </w:tcPr>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tabs>
                <w:tab w:val="left" w:pos="1650"/>
              </w:tabs>
              <w:spacing w:after="0" w:line="240" w:lineRule="auto"/>
            </w:pPr>
          </w:p>
        </w:tc>
        <w:tc>
          <w:tcPr>
            <w:tcW w:w="3631" w:type="dxa"/>
            <w:gridSpan w:val="3"/>
            <w:shd w:val="clear" w:color="auto" w:fill="auto"/>
          </w:tcPr>
          <w:p w:rsidR="00806C2D" w:rsidRPr="00806C2D" w:rsidRDefault="00806C2D" w:rsidP="00AA7387">
            <w:pPr>
              <w:spacing w:after="0" w:line="240" w:lineRule="auto"/>
            </w:pPr>
          </w:p>
        </w:tc>
        <w:tc>
          <w:tcPr>
            <w:tcW w:w="1054" w:type="dxa"/>
            <w:shd w:val="clear" w:color="auto" w:fill="auto"/>
          </w:tcPr>
          <w:p w:rsidR="00806C2D" w:rsidRPr="00806C2D" w:rsidRDefault="00806C2D" w:rsidP="00AA7387">
            <w:pPr>
              <w:spacing w:after="0" w:line="240" w:lineRule="auto"/>
            </w:pPr>
          </w:p>
        </w:tc>
        <w:tc>
          <w:tcPr>
            <w:tcW w:w="907" w:type="dxa"/>
            <w:shd w:val="clear" w:color="auto" w:fill="auto"/>
          </w:tcPr>
          <w:p w:rsidR="00806C2D" w:rsidRPr="00806C2D" w:rsidRDefault="00C236D6" w:rsidP="00AA7387">
            <w:pPr>
              <w:spacing w:after="0" w:line="240" w:lineRule="auto"/>
            </w:pPr>
            <w:r w:rsidRPr="00AA7387">
              <w:rPr>
                <w:b/>
                <w:noProof/>
                <w:lang w:eastAsia="en-GB"/>
              </w:rPr>
              <w:drawing>
                <wp:inline distT="0" distB="0" distL="0" distR="0">
                  <wp:extent cx="219075" cy="447675"/>
                  <wp:effectExtent l="0" t="0" r="0" b="0"/>
                  <wp:docPr id="7" name="Picture 296"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Image result for blank traffic ligh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447675"/>
                          </a:xfrm>
                          <a:prstGeom prst="rect">
                            <a:avLst/>
                          </a:prstGeom>
                          <a:noFill/>
                          <a:ln>
                            <a:noFill/>
                          </a:ln>
                        </pic:spPr>
                      </pic:pic>
                    </a:graphicData>
                  </a:graphic>
                </wp:inline>
              </w:drawing>
            </w:r>
          </w:p>
        </w:tc>
        <w:tc>
          <w:tcPr>
            <w:tcW w:w="907" w:type="dxa"/>
            <w:shd w:val="clear" w:color="auto" w:fill="auto"/>
          </w:tcPr>
          <w:p w:rsidR="00806C2D" w:rsidRPr="00806C2D" w:rsidRDefault="00806C2D" w:rsidP="00AA7387">
            <w:pPr>
              <w:spacing w:after="0" w:line="240" w:lineRule="auto"/>
            </w:pPr>
          </w:p>
        </w:tc>
      </w:tr>
      <w:tr w:rsidR="00806C2D" w:rsidRPr="00806C2D" w:rsidTr="00AA7387">
        <w:tc>
          <w:tcPr>
            <w:tcW w:w="3957" w:type="dxa"/>
            <w:gridSpan w:val="2"/>
            <w:shd w:val="clear" w:color="auto" w:fill="auto"/>
          </w:tcPr>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tc>
        <w:tc>
          <w:tcPr>
            <w:tcW w:w="3631" w:type="dxa"/>
            <w:gridSpan w:val="3"/>
            <w:shd w:val="clear" w:color="auto" w:fill="auto"/>
          </w:tcPr>
          <w:p w:rsidR="00806C2D" w:rsidRPr="00806C2D" w:rsidRDefault="00806C2D" w:rsidP="00AA7387">
            <w:pPr>
              <w:spacing w:after="0" w:line="240" w:lineRule="auto"/>
            </w:pPr>
          </w:p>
        </w:tc>
        <w:tc>
          <w:tcPr>
            <w:tcW w:w="1054" w:type="dxa"/>
            <w:shd w:val="clear" w:color="auto" w:fill="auto"/>
          </w:tcPr>
          <w:p w:rsidR="00806C2D" w:rsidRPr="00806C2D" w:rsidRDefault="00806C2D" w:rsidP="00AA7387">
            <w:pPr>
              <w:spacing w:after="0" w:line="240" w:lineRule="auto"/>
            </w:pPr>
          </w:p>
        </w:tc>
        <w:tc>
          <w:tcPr>
            <w:tcW w:w="907" w:type="dxa"/>
            <w:shd w:val="clear" w:color="auto" w:fill="auto"/>
          </w:tcPr>
          <w:p w:rsidR="00806C2D" w:rsidRPr="00806C2D" w:rsidRDefault="00C236D6" w:rsidP="00AA7387">
            <w:pPr>
              <w:spacing w:after="0" w:line="240" w:lineRule="auto"/>
            </w:pPr>
            <w:r w:rsidRPr="00AA7387">
              <w:rPr>
                <w:b/>
                <w:noProof/>
                <w:lang w:eastAsia="en-GB"/>
              </w:rPr>
              <w:drawing>
                <wp:inline distT="0" distB="0" distL="0" distR="0">
                  <wp:extent cx="228600" cy="466725"/>
                  <wp:effectExtent l="0" t="0" r="0" b="0"/>
                  <wp:docPr id="8" name="Picture 297"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Image result for blank traffic ligh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466725"/>
                          </a:xfrm>
                          <a:prstGeom prst="rect">
                            <a:avLst/>
                          </a:prstGeom>
                          <a:noFill/>
                          <a:ln>
                            <a:noFill/>
                          </a:ln>
                        </pic:spPr>
                      </pic:pic>
                    </a:graphicData>
                  </a:graphic>
                </wp:inline>
              </w:drawing>
            </w:r>
          </w:p>
        </w:tc>
        <w:tc>
          <w:tcPr>
            <w:tcW w:w="907" w:type="dxa"/>
            <w:shd w:val="clear" w:color="auto" w:fill="auto"/>
          </w:tcPr>
          <w:p w:rsidR="00806C2D" w:rsidRPr="00806C2D" w:rsidRDefault="00806C2D" w:rsidP="00AA7387">
            <w:pPr>
              <w:spacing w:after="0" w:line="240" w:lineRule="auto"/>
            </w:pPr>
          </w:p>
        </w:tc>
      </w:tr>
      <w:tr w:rsidR="00806C2D" w:rsidRPr="00806C2D" w:rsidTr="00AA7387">
        <w:tc>
          <w:tcPr>
            <w:tcW w:w="10456" w:type="dxa"/>
            <w:gridSpan w:val="8"/>
            <w:shd w:val="clear" w:color="auto" w:fill="auto"/>
          </w:tcPr>
          <w:p w:rsidR="00806C2D" w:rsidRPr="00806C2D" w:rsidRDefault="00806C2D" w:rsidP="00AA7387">
            <w:pPr>
              <w:spacing w:after="0" w:line="240" w:lineRule="auto"/>
            </w:pPr>
            <w:r w:rsidRPr="00806C2D">
              <w:t>Additional Provision:</w:t>
            </w:r>
          </w:p>
          <w:p w:rsidR="00806C2D" w:rsidRPr="00806C2D" w:rsidRDefault="00806C2D" w:rsidP="00AA7387">
            <w:pPr>
              <w:spacing w:after="0" w:line="240" w:lineRule="auto"/>
            </w:pPr>
          </w:p>
        </w:tc>
      </w:tr>
      <w:tr w:rsidR="00806C2D" w:rsidRPr="00806C2D" w:rsidTr="00AA7387">
        <w:tc>
          <w:tcPr>
            <w:tcW w:w="10456" w:type="dxa"/>
            <w:gridSpan w:val="8"/>
            <w:shd w:val="clear" w:color="auto" w:fill="BFBFBF"/>
          </w:tcPr>
          <w:p w:rsidR="00806C2D" w:rsidRPr="00806C2D" w:rsidRDefault="00806C2D" w:rsidP="00AA7387">
            <w:pPr>
              <w:spacing w:after="0" w:line="240" w:lineRule="auto"/>
            </w:pPr>
            <w:r w:rsidRPr="00806C2D">
              <w:lastRenderedPageBreak/>
              <w:t>Date:</w:t>
            </w:r>
          </w:p>
        </w:tc>
      </w:tr>
      <w:tr w:rsidR="00806C2D" w:rsidRPr="00806C2D" w:rsidTr="00AA7387">
        <w:tc>
          <w:tcPr>
            <w:tcW w:w="3957" w:type="dxa"/>
            <w:gridSpan w:val="2"/>
            <w:vMerge w:val="restart"/>
            <w:shd w:val="clear" w:color="auto" w:fill="auto"/>
          </w:tcPr>
          <w:p w:rsidR="00806C2D" w:rsidRPr="00806C2D" w:rsidRDefault="00C236D6" w:rsidP="00AA7387">
            <w:pPr>
              <w:spacing w:after="0" w:line="240" w:lineRule="auto"/>
            </w:pPr>
            <w:r w:rsidRPr="00AA7387">
              <w:rPr>
                <w:b/>
                <w:noProof/>
                <w:lang w:eastAsia="en-GB"/>
              </w:rPr>
              <w:drawing>
                <wp:inline distT="0" distB="0" distL="0" distR="0">
                  <wp:extent cx="371475" cy="371475"/>
                  <wp:effectExtent l="0" t="0" r="0" b="0"/>
                  <wp:docPr id="9" name="Picture 298" descr="Image result for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Image result for targ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806C2D" w:rsidRPr="00806C2D">
              <w:t>Targets</w:t>
            </w:r>
            <w:r w:rsidR="00806C2D" w:rsidRPr="00806C2D">
              <w:rPr>
                <w:noProof/>
                <w:lang w:eastAsia="en-GB"/>
              </w:rPr>
              <w:t xml:space="preserve">                                                                       </w:t>
            </w:r>
          </w:p>
        </w:tc>
        <w:tc>
          <w:tcPr>
            <w:tcW w:w="3631" w:type="dxa"/>
            <w:gridSpan w:val="3"/>
            <w:vMerge w:val="restart"/>
            <w:shd w:val="clear" w:color="auto" w:fill="auto"/>
          </w:tcPr>
          <w:p w:rsidR="00806C2D" w:rsidRPr="00806C2D" w:rsidRDefault="00C236D6" w:rsidP="00AA7387">
            <w:pPr>
              <w:spacing w:after="0" w:line="240" w:lineRule="auto"/>
            </w:pPr>
            <w:r w:rsidRPr="00AA7387">
              <w:rPr>
                <w:b/>
                <w:noProof/>
                <w:lang w:eastAsia="en-GB"/>
              </w:rPr>
              <w:drawing>
                <wp:inline distT="0" distB="0" distL="0" distR="0">
                  <wp:extent cx="438150" cy="371475"/>
                  <wp:effectExtent l="0" t="0" r="0" b="0"/>
                  <wp:docPr id="10" name="Picture 301" descr="Image result for building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Image result for building blocks"/>
                          <pic:cNvPicPr>
                            <a:picLocks noChangeAspect="1" noChangeArrowheads="1"/>
                          </pic:cNvPicPr>
                        </pic:nvPicPr>
                        <pic:blipFill>
                          <a:blip r:embed="rId16" cstate="print">
                            <a:extLst>
                              <a:ext uri="{28A0092B-C50C-407E-A947-70E740481C1C}">
                                <a14:useLocalDpi xmlns:a14="http://schemas.microsoft.com/office/drawing/2010/main" val="0"/>
                              </a:ext>
                            </a:extLst>
                          </a:blip>
                          <a:srcRect l="21405" t="4169" r="20403" b="8333"/>
                          <a:stretch>
                            <a:fillRect/>
                          </a:stretch>
                        </pic:blipFill>
                        <pic:spPr bwMode="auto">
                          <a:xfrm>
                            <a:off x="0" y="0"/>
                            <a:ext cx="438150" cy="371475"/>
                          </a:xfrm>
                          <a:prstGeom prst="rect">
                            <a:avLst/>
                          </a:prstGeom>
                          <a:noFill/>
                          <a:ln>
                            <a:noFill/>
                          </a:ln>
                        </pic:spPr>
                      </pic:pic>
                    </a:graphicData>
                  </a:graphic>
                </wp:inline>
              </w:drawing>
            </w:r>
            <w:r w:rsidR="00806C2D" w:rsidRPr="00806C2D">
              <w:t xml:space="preserve">  Support</w:t>
            </w:r>
            <w:r w:rsidR="00806C2D" w:rsidRPr="00806C2D">
              <w:rPr>
                <w:noProof/>
                <w:lang w:eastAsia="en-GB"/>
              </w:rPr>
              <w:t xml:space="preserve">                          </w:t>
            </w:r>
          </w:p>
        </w:tc>
        <w:tc>
          <w:tcPr>
            <w:tcW w:w="2868" w:type="dxa"/>
            <w:gridSpan w:val="3"/>
            <w:shd w:val="clear" w:color="auto" w:fill="auto"/>
          </w:tcPr>
          <w:p w:rsidR="00806C2D" w:rsidRPr="00806C2D" w:rsidRDefault="00806C2D" w:rsidP="00AA7387">
            <w:pPr>
              <w:spacing w:after="0" w:line="240" w:lineRule="auto"/>
            </w:pPr>
            <w:r w:rsidRPr="00806C2D">
              <w:t>Outcomes review</w:t>
            </w:r>
          </w:p>
        </w:tc>
      </w:tr>
      <w:tr w:rsidR="00806C2D" w:rsidRPr="00806C2D" w:rsidTr="00AA7387">
        <w:tc>
          <w:tcPr>
            <w:tcW w:w="3957" w:type="dxa"/>
            <w:gridSpan w:val="2"/>
            <w:vMerge/>
            <w:shd w:val="clear" w:color="auto" w:fill="auto"/>
          </w:tcPr>
          <w:p w:rsidR="00806C2D" w:rsidRPr="00806C2D" w:rsidRDefault="00806C2D" w:rsidP="00AA7387">
            <w:pPr>
              <w:spacing w:after="0" w:line="240" w:lineRule="auto"/>
            </w:pPr>
          </w:p>
        </w:tc>
        <w:tc>
          <w:tcPr>
            <w:tcW w:w="3631" w:type="dxa"/>
            <w:gridSpan w:val="3"/>
            <w:vMerge/>
            <w:shd w:val="clear" w:color="auto" w:fill="auto"/>
          </w:tcPr>
          <w:p w:rsidR="00806C2D" w:rsidRPr="00806C2D" w:rsidRDefault="00806C2D" w:rsidP="00AA7387">
            <w:pPr>
              <w:spacing w:after="0" w:line="240" w:lineRule="auto"/>
            </w:pPr>
          </w:p>
        </w:tc>
        <w:tc>
          <w:tcPr>
            <w:tcW w:w="1054" w:type="dxa"/>
            <w:shd w:val="clear" w:color="auto" w:fill="auto"/>
          </w:tcPr>
          <w:p w:rsidR="00806C2D" w:rsidRPr="00806C2D" w:rsidRDefault="00806C2D" w:rsidP="00AA7387">
            <w:pPr>
              <w:spacing w:after="0" w:line="240" w:lineRule="auto"/>
            </w:pPr>
            <w:r w:rsidRPr="00806C2D">
              <w:t>Teacher</w:t>
            </w:r>
          </w:p>
        </w:tc>
        <w:tc>
          <w:tcPr>
            <w:tcW w:w="907" w:type="dxa"/>
            <w:shd w:val="clear" w:color="auto" w:fill="auto"/>
          </w:tcPr>
          <w:p w:rsidR="00806C2D" w:rsidRPr="00806C2D" w:rsidRDefault="00806C2D" w:rsidP="00AA7387">
            <w:pPr>
              <w:spacing w:after="0" w:line="240" w:lineRule="auto"/>
            </w:pPr>
            <w:r w:rsidRPr="00806C2D">
              <w:t>Child</w:t>
            </w:r>
          </w:p>
        </w:tc>
        <w:tc>
          <w:tcPr>
            <w:tcW w:w="907" w:type="dxa"/>
            <w:shd w:val="clear" w:color="auto" w:fill="auto"/>
          </w:tcPr>
          <w:p w:rsidR="00806C2D" w:rsidRPr="00806C2D" w:rsidRDefault="00806C2D" w:rsidP="00AA7387">
            <w:pPr>
              <w:spacing w:after="0" w:line="240" w:lineRule="auto"/>
            </w:pPr>
            <w:r w:rsidRPr="00806C2D">
              <w:t>Parent</w:t>
            </w:r>
          </w:p>
        </w:tc>
      </w:tr>
      <w:tr w:rsidR="00806C2D" w:rsidRPr="00806C2D" w:rsidTr="00AA7387">
        <w:tc>
          <w:tcPr>
            <w:tcW w:w="3957" w:type="dxa"/>
            <w:gridSpan w:val="2"/>
            <w:shd w:val="clear" w:color="auto" w:fill="auto"/>
          </w:tcPr>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tc>
        <w:tc>
          <w:tcPr>
            <w:tcW w:w="3631" w:type="dxa"/>
            <w:gridSpan w:val="3"/>
            <w:shd w:val="clear" w:color="auto" w:fill="auto"/>
          </w:tcPr>
          <w:p w:rsidR="00806C2D" w:rsidRPr="00806C2D" w:rsidRDefault="00806C2D" w:rsidP="00AA7387">
            <w:pPr>
              <w:spacing w:after="0" w:line="240" w:lineRule="auto"/>
            </w:pPr>
          </w:p>
        </w:tc>
        <w:tc>
          <w:tcPr>
            <w:tcW w:w="1054" w:type="dxa"/>
            <w:shd w:val="clear" w:color="auto" w:fill="auto"/>
          </w:tcPr>
          <w:p w:rsidR="00806C2D" w:rsidRPr="00806C2D" w:rsidRDefault="00806C2D" w:rsidP="00AA7387">
            <w:pPr>
              <w:spacing w:after="0" w:line="240" w:lineRule="auto"/>
            </w:pPr>
          </w:p>
        </w:tc>
        <w:tc>
          <w:tcPr>
            <w:tcW w:w="907" w:type="dxa"/>
            <w:shd w:val="clear" w:color="auto" w:fill="auto"/>
          </w:tcPr>
          <w:p w:rsidR="00806C2D" w:rsidRPr="00806C2D" w:rsidRDefault="00C236D6" w:rsidP="00AA7387">
            <w:pPr>
              <w:spacing w:after="0" w:line="240" w:lineRule="auto"/>
            </w:pPr>
            <w:r w:rsidRPr="00AA7387">
              <w:rPr>
                <w:b/>
                <w:noProof/>
                <w:lang w:eastAsia="en-GB"/>
              </w:rPr>
              <w:drawing>
                <wp:inline distT="0" distB="0" distL="0" distR="0">
                  <wp:extent cx="352425" cy="714375"/>
                  <wp:effectExtent l="0" t="0" r="0" b="0"/>
                  <wp:docPr id="11" name="Picture 302"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Image result for blank traffic ligh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2425" cy="714375"/>
                          </a:xfrm>
                          <a:prstGeom prst="rect">
                            <a:avLst/>
                          </a:prstGeom>
                          <a:noFill/>
                          <a:ln>
                            <a:noFill/>
                          </a:ln>
                        </pic:spPr>
                      </pic:pic>
                    </a:graphicData>
                  </a:graphic>
                </wp:inline>
              </w:drawing>
            </w:r>
          </w:p>
        </w:tc>
        <w:tc>
          <w:tcPr>
            <w:tcW w:w="907" w:type="dxa"/>
            <w:shd w:val="clear" w:color="auto" w:fill="auto"/>
          </w:tcPr>
          <w:p w:rsidR="00806C2D" w:rsidRPr="00806C2D" w:rsidRDefault="00806C2D" w:rsidP="00AA7387">
            <w:pPr>
              <w:spacing w:after="0" w:line="240" w:lineRule="auto"/>
            </w:pPr>
          </w:p>
        </w:tc>
      </w:tr>
      <w:tr w:rsidR="00806C2D" w:rsidRPr="00806C2D" w:rsidTr="00AA7387">
        <w:tc>
          <w:tcPr>
            <w:tcW w:w="3957" w:type="dxa"/>
            <w:gridSpan w:val="2"/>
            <w:shd w:val="clear" w:color="auto" w:fill="auto"/>
          </w:tcPr>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tc>
        <w:tc>
          <w:tcPr>
            <w:tcW w:w="3631" w:type="dxa"/>
            <w:gridSpan w:val="3"/>
            <w:shd w:val="clear" w:color="auto" w:fill="auto"/>
          </w:tcPr>
          <w:p w:rsidR="00806C2D" w:rsidRPr="00806C2D" w:rsidRDefault="00806C2D" w:rsidP="00AA7387">
            <w:pPr>
              <w:spacing w:after="0" w:line="240" w:lineRule="auto"/>
            </w:pPr>
          </w:p>
        </w:tc>
        <w:tc>
          <w:tcPr>
            <w:tcW w:w="1054" w:type="dxa"/>
            <w:shd w:val="clear" w:color="auto" w:fill="auto"/>
          </w:tcPr>
          <w:p w:rsidR="00806C2D" w:rsidRPr="00806C2D" w:rsidRDefault="00806C2D" w:rsidP="00AA7387">
            <w:pPr>
              <w:spacing w:after="0" w:line="240" w:lineRule="auto"/>
            </w:pPr>
          </w:p>
        </w:tc>
        <w:tc>
          <w:tcPr>
            <w:tcW w:w="907" w:type="dxa"/>
            <w:shd w:val="clear" w:color="auto" w:fill="auto"/>
          </w:tcPr>
          <w:p w:rsidR="00806C2D" w:rsidRPr="00806C2D" w:rsidRDefault="00C236D6" w:rsidP="00AA7387">
            <w:pPr>
              <w:spacing w:after="0" w:line="240" w:lineRule="auto"/>
            </w:pPr>
            <w:r w:rsidRPr="00AA7387">
              <w:rPr>
                <w:b/>
                <w:noProof/>
                <w:lang w:eastAsia="en-GB"/>
              </w:rPr>
              <w:drawing>
                <wp:inline distT="0" distB="0" distL="0" distR="0">
                  <wp:extent cx="352425" cy="714375"/>
                  <wp:effectExtent l="0" t="0" r="0" b="0"/>
                  <wp:docPr id="12" name="Picture 303"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Image result for blank traffic ligh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2425" cy="714375"/>
                          </a:xfrm>
                          <a:prstGeom prst="rect">
                            <a:avLst/>
                          </a:prstGeom>
                          <a:noFill/>
                          <a:ln>
                            <a:noFill/>
                          </a:ln>
                        </pic:spPr>
                      </pic:pic>
                    </a:graphicData>
                  </a:graphic>
                </wp:inline>
              </w:drawing>
            </w:r>
          </w:p>
        </w:tc>
        <w:tc>
          <w:tcPr>
            <w:tcW w:w="907" w:type="dxa"/>
            <w:shd w:val="clear" w:color="auto" w:fill="auto"/>
          </w:tcPr>
          <w:p w:rsidR="00806C2D" w:rsidRPr="00806C2D" w:rsidRDefault="00806C2D" w:rsidP="00AA7387">
            <w:pPr>
              <w:spacing w:after="0" w:line="240" w:lineRule="auto"/>
            </w:pPr>
          </w:p>
        </w:tc>
      </w:tr>
      <w:tr w:rsidR="00806C2D" w:rsidRPr="00806C2D" w:rsidTr="00AA7387">
        <w:tc>
          <w:tcPr>
            <w:tcW w:w="3957" w:type="dxa"/>
            <w:gridSpan w:val="2"/>
            <w:shd w:val="clear" w:color="auto" w:fill="auto"/>
          </w:tcPr>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tc>
        <w:tc>
          <w:tcPr>
            <w:tcW w:w="3631" w:type="dxa"/>
            <w:gridSpan w:val="3"/>
            <w:shd w:val="clear" w:color="auto" w:fill="auto"/>
          </w:tcPr>
          <w:p w:rsidR="00806C2D" w:rsidRPr="00806C2D" w:rsidRDefault="00806C2D" w:rsidP="00AA7387">
            <w:pPr>
              <w:spacing w:after="0" w:line="240" w:lineRule="auto"/>
            </w:pPr>
          </w:p>
        </w:tc>
        <w:tc>
          <w:tcPr>
            <w:tcW w:w="1054" w:type="dxa"/>
            <w:shd w:val="clear" w:color="auto" w:fill="auto"/>
          </w:tcPr>
          <w:p w:rsidR="00806C2D" w:rsidRPr="00806C2D" w:rsidRDefault="00806C2D" w:rsidP="00AA7387">
            <w:pPr>
              <w:spacing w:after="0" w:line="240" w:lineRule="auto"/>
            </w:pPr>
          </w:p>
        </w:tc>
        <w:tc>
          <w:tcPr>
            <w:tcW w:w="907" w:type="dxa"/>
            <w:shd w:val="clear" w:color="auto" w:fill="auto"/>
          </w:tcPr>
          <w:p w:rsidR="00806C2D" w:rsidRPr="00806C2D" w:rsidRDefault="00C236D6" w:rsidP="00AA7387">
            <w:pPr>
              <w:spacing w:after="0" w:line="240" w:lineRule="auto"/>
            </w:pPr>
            <w:r w:rsidRPr="00AA7387">
              <w:rPr>
                <w:b/>
                <w:noProof/>
                <w:lang w:eastAsia="en-GB"/>
              </w:rPr>
              <w:drawing>
                <wp:inline distT="0" distB="0" distL="0" distR="0">
                  <wp:extent cx="352425" cy="714375"/>
                  <wp:effectExtent l="0" t="0" r="0" b="0"/>
                  <wp:docPr id="13" name="Picture 304"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Image result for blank traffic ligh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2425" cy="714375"/>
                          </a:xfrm>
                          <a:prstGeom prst="rect">
                            <a:avLst/>
                          </a:prstGeom>
                          <a:noFill/>
                          <a:ln>
                            <a:noFill/>
                          </a:ln>
                        </pic:spPr>
                      </pic:pic>
                    </a:graphicData>
                  </a:graphic>
                </wp:inline>
              </w:drawing>
            </w:r>
          </w:p>
        </w:tc>
        <w:tc>
          <w:tcPr>
            <w:tcW w:w="907" w:type="dxa"/>
            <w:shd w:val="clear" w:color="auto" w:fill="auto"/>
          </w:tcPr>
          <w:p w:rsidR="00806C2D" w:rsidRPr="00806C2D" w:rsidRDefault="00806C2D" w:rsidP="00AA7387">
            <w:pPr>
              <w:spacing w:after="0" w:line="240" w:lineRule="auto"/>
            </w:pPr>
          </w:p>
        </w:tc>
      </w:tr>
      <w:tr w:rsidR="00806C2D" w:rsidRPr="00806C2D" w:rsidTr="00AA7387">
        <w:tc>
          <w:tcPr>
            <w:tcW w:w="10456" w:type="dxa"/>
            <w:gridSpan w:val="8"/>
            <w:shd w:val="clear" w:color="auto" w:fill="auto"/>
          </w:tcPr>
          <w:p w:rsidR="00806C2D" w:rsidRPr="00806C2D" w:rsidRDefault="00806C2D" w:rsidP="00AA7387">
            <w:pPr>
              <w:spacing w:after="0" w:line="240" w:lineRule="auto"/>
            </w:pPr>
            <w:r w:rsidRPr="00806C2D">
              <w:t>Additional Provision:</w:t>
            </w:r>
          </w:p>
          <w:p w:rsidR="00806C2D" w:rsidRPr="00806C2D" w:rsidRDefault="00806C2D" w:rsidP="00AA7387">
            <w:pPr>
              <w:spacing w:after="0" w:line="240" w:lineRule="auto"/>
            </w:pPr>
          </w:p>
        </w:tc>
      </w:tr>
      <w:tr w:rsidR="00806C2D" w:rsidRPr="00806C2D" w:rsidTr="00AA7387">
        <w:tc>
          <w:tcPr>
            <w:tcW w:w="10456" w:type="dxa"/>
            <w:gridSpan w:val="8"/>
            <w:shd w:val="clear" w:color="auto" w:fill="BFBFBF"/>
          </w:tcPr>
          <w:p w:rsidR="00806C2D" w:rsidRPr="00806C2D" w:rsidRDefault="00806C2D" w:rsidP="00AA7387">
            <w:pPr>
              <w:spacing w:after="0" w:line="240" w:lineRule="auto"/>
            </w:pPr>
            <w:r w:rsidRPr="00806C2D">
              <w:t>Date:</w:t>
            </w:r>
          </w:p>
        </w:tc>
      </w:tr>
      <w:tr w:rsidR="00806C2D" w:rsidRPr="00806C2D" w:rsidTr="00AA7387">
        <w:tc>
          <w:tcPr>
            <w:tcW w:w="3931" w:type="dxa"/>
            <w:vMerge w:val="restart"/>
            <w:shd w:val="clear" w:color="auto" w:fill="auto"/>
          </w:tcPr>
          <w:p w:rsidR="00806C2D" w:rsidRPr="00806C2D" w:rsidRDefault="00C236D6" w:rsidP="00AA7387">
            <w:pPr>
              <w:spacing w:after="0" w:line="240" w:lineRule="auto"/>
            </w:pPr>
            <w:r w:rsidRPr="00AA7387">
              <w:rPr>
                <w:b/>
                <w:noProof/>
                <w:lang w:eastAsia="en-GB"/>
              </w:rPr>
              <w:drawing>
                <wp:inline distT="0" distB="0" distL="0" distR="0">
                  <wp:extent cx="371475" cy="371475"/>
                  <wp:effectExtent l="0" t="0" r="0" b="0"/>
                  <wp:docPr id="14" name="Picture 305" descr="Image result for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Image result for targ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806C2D" w:rsidRPr="00806C2D">
              <w:t>Targets</w:t>
            </w:r>
            <w:r w:rsidR="00806C2D" w:rsidRPr="00806C2D">
              <w:rPr>
                <w:noProof/>
                <w:lang w:eastAsia="en-GB"/>
              </w:rPr>
              <w:t xml:space="preserve">                                                                       </w:t>
            </w:r>
          </w:p>
        </w:tc>
        <w:tc>
          <w:tcPr>
            <w:tcW w:w="3649" w:type="dxa"/>
            <w:gridSpan w:val="3"/>
            <w:vMerge w:val="restart"/>
            <w:shd w:val="clear" w:color="auto" w:fill="auto"/>
          </w:tcPr>
          <w:p w:rsidR="00806C2D" w:rsidRPr="00806C2D" w:rsidRDefault="00C236D6" w:rsidP="00AA7387">
            <w:pPr>
              <w:spacing w:after="0" w:line="240" w:lineRule="auto"/>
            </w:pPr>
            <w:r w:rsidRPr="00AA7387">
              <w:rPr>
                <w:b/>
                <w:noProof/>
                <w:lang w:eastAsia="en-GB"/>
              </w:rPr>
              <w:drawing>
                <wp:inline distT="0" distB="0" distL="0" distR="0">
                  <wp:extent cx="438150" cy="371475"/>
                  <wp:effectExtent l="0" t="0" r="0" b="0"/>
                  <wp:docPr id="15" name="Picture 306" descr="Image result for building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Image result for building blocks"/>
                          <pic:cNvPicPr>
                            <a:picLocks noChangeAspect="1" noChangeArrowheads="1"/>
                          </pic:cNvPicPr>
                        </pic:nvPicPr>
                        <pic:blipFill>
                          <a:blip r:embed="rId16" cstate="print">
                            <a:extLst>
                              <a:ext uri="{28A0092B-C50C-407E-A947-70E740481C1C}">
                                <a14:useLocalDpi xmlns:a14="http://schemas.microsoft.com/office/drawing/2010/main" val="0"/>
                              </a:ext>
                            </a:extLst>
                          </a:blip>
                          <a:srcRect l="21405" t="4169" r="20403" b="8333"/>
                          <a:stretch>
                            <a:fillRect/>
                          </a:stretch>
                        </pic:blipFill>
                        <pic:spPr bwMode="auto">
                          <a:xfrm>
                            <a:off x="0" y="0"/>
                            <a:ext cx="438150" cy="371475"/>
                          </a:xfrm>
                          <a:prstGeom prst="rect">
                            <a:avLst/>
                          </a:prstGeom>
                          <a:noFill/>
                          <a:ln>
                            <a:noFill/>
                          </a:ln>
                        </pic:spPr>
                      </pic:pic>
                    </a:graphicData>
                  </a:graphic>
                </wp:inline>
              </w:drawing>
            </w:r>
            <w:r w:rsidR="00806C2D" w:rsidRPr="00806C2D">
              <w:t xml:space="preserve">  Support</w:t>
            </w:r>
            <w:r w:rsidR="00806C2D" w:rsidRPr="00806C2D">
              <w:rPr>
                <w:noProof/>
                <w:lang w:eastAsia="en-GB"/>
              </w:rPr>
              <w:t xml:space="preserve">                          </w:t>
            </w:r>
          </w:p>
        </w:tc>
        <w:tc>
          <w:tcPr>
            <w:tcW w:w="2876" w:type="dxa"/>
            <w:gridSpan w:val="4"/>
            <w:shd w:val="clear" w:color="auto" w:fill="auto"/>
          </w:tcPr>
          <w:p w:rsidR="00806C2D" w:rsidRPr="00806C2D" w:rsidRDefault="00806C2D" w:rsidP="00AA7387">
            <w:pPr>
              <w:spacing w:after="0" w:line="240" w:lineRule="auto"/>
            </w:pPr>
            <w:r w:rsidRPr="00806C2D">
              <w:t>Outcomes review</w:t>
            </w:r>
          </w:p>
        </w:tc>
      </w:tr>
      <w:tr w:rsidR="00806C2D" w:rsidRPr="00806C2D" w:rsidTr="00AA7387">
        <w:tc>
          <w:tcPr>
            <w:tcW w:w="3931" w:type="dxa"/>
            <w:vMerge/>
            <w:shd w:val="clear" w:color="auto" w:fill="auto"/>
          </w:tcPr>
          <w:p w:rsidR="00806C2D" w:rsidRPr="00806C2D" w:rsidRDefault="00806C2D" w:rsidP="00AA7387">
            <w:pPr>
              <w:spacing w:after="0" w:line="240" w:lineRule="auto"/>
            </w:pPr>
          </w:p>
        </w:tc>
        <w:tc>
          <w:tcPr>
            <w:tcW w:w="3649" w:type="dxa"/>
            <w:gridSpan w:val="3"/>
            <w:vMerge/>
            <w:shd w:val="clear" w:color="auto" w:fill="auto"/>
          </w:tcPr>
          <w:p w:rsidR="00806C2D" w:rsidRPr="00806C2D" w:rsidRDefault="00806C2D" w:rsidP="00AA7387">
            <w:pPr>
              <w:spacing w:after="0" w:line="240" w:lineRule="auto"/>
            </w:pPr>
          </w:p>
        </w:tc>
        <w:tc>
          <w:tcPr>
            <w:tcW w:w="1062" w:type="dxa"/>
            <w:gridSpan w:val="2"/>
            <w:shd w:val="clear" w:color="auto" w:fill="auto"/>
          </w:tcPr>
          <w:p w:rsidR="00806C2D" w:rsidRPr="00806C2D" w:rsidRDefault="00806C2D" w:rsidP="00AA7387">
            <w:pPr>
              <w:spacing w:after="0" w:line="240" w:lineRule="auto"/>
            </w:pPr>
            <w:r w:rsidRPr="00806C2D">
              <w:t>Teacher</w:t>
            </w:r>
          </w:p>
        </w:tc>
        <w:tc>
          <w:tcPr>
            <w:tcW w:w="907" w:type="dxa"/>
            <w:shd w:val="clear" w:color="auto" w:fill="auto"/>
          </w:tcPr>
          <w:p w:rsidR="00806C2D" w:rsidRPr="00806C2D" w:rsidRDefault="00806C2D" w:rsidP="00AA7387">
            <w:pPr>
              <w:spacing w:after="0" w:line="240" w:lineRule="auto"/>
            </w:pPr>
            <w:r w:rsidRPr="00806C2D">
              <w:t>Child</w:t>
            </w:r>
          </w:p>
        </w:tc>
        <w:tc>
          <w:tcPr>
            <w:tcW w:w="907" w:type="dxa"/>
            <w:shd w:val="clear" w:color="auto" w:fill="auto"/>
          </w:tcPr>
          <w:p w:rsidR="00806C2D" w:rsidRPr="00806C2D" w:rsidRDefault="00806C2D" w:rsidP="00AA7387">
            <w:pPr>
              <w:spacing w:after="0" w:line="240" w:lineRule="auto"/>
            </w:pPr>
            <w:r w:rsidRPr="00806C2D">
              <w:t>Parent</w:t>
            </w:r>
          </w:p>
        </w:tc>
      </w:tr>
      <w:tr w:rsidR="00806C2D" w:rsidRPr="00806C2D" w:rsidTr="00AA7387">
        <w:tc>
          <w:tcPr>
            <w:tcW w:w="3931" w:type="dxa"/>
            <w:shd w:val="clear" w:color="auto" w:fill="auto"/>
          </w:tcPr>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tc>
        <w:tc>
          <w:tcPr>
            <w:tcW w:w="3649" w:type="dxa"/>
            <w:gridSpan w:val="3"/>
            <w:shd w:val="clear" w:color="auto" w:fill="auto"/>
          </w:tcPr>
          <w:p w:rsidR="00806C2D" w:rsidRPr="00806C2D" w:rsidRDefault="00806C2D" w:rsidP="00AA7387">
            <w:pPr>
              <w:spacing w:after="0" w:line="240" w:lineRule="auto"/>
            </w:pPr>
          </w:p>
        </w:tc>
        <w:tc>
          <w:tcPr>
            <w:tcW w:w="1062" w:type="dxa"/>
            <w:gridSpan w:val="2"/>
            <w:shd w:val="clear" w:color="auto" w:fill="auto"/>
          </w:tcPr>
          <w:p w:rsidR="00806C2D" w:rsidRPr="00806C2D" w:rsidRDefault="00806C2D" w:rsidP="00AA7387">
            <w:pPr>
              <w:spacing w:after="0" w:line="240" w:lineRule="auto"/>
            </w:pPr>
          </w:p>
        </w:tc>
        <w:tc>
          <w:tcPr>
            <w:tcW w:w="907" w:type="dxa"/>
            <w:shd w:val="clear" w:color="auto" w:fill="auto"/>
          </w:tcPr>
          <w:p w:rsidR="00806C2D" w:rsidRPr="00806C2D" w:rsidRDefault="00C236D6" w:rsidP="00AA7387">
            <w:pPr>
              <w:spacing w:after="0" w:line="240" w:lineRule="auto"/>
            </w:pPr>
            <w:r w:rsidRPr="00AA7387">
              <w:rPr>
                <w:b/>
                <w:noProof/>
                <w:lang w:eastAsia="en-GB"/>
              </w:rPr>
              <w:drawing>
                <wp:inline distT="0" distB="0" distL="0" distR="0">
                  <wp:extent cx="352425" cy="714375"/>
                  <wp:effectExtent l="0" t="0" r="0" b="0"/>
                  <wp:docPr id="16" name="Picture 308"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Image result for blank traffic ligh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2425" cy="714375"/>
                          </a:xfrm>
                          <a:prstGeom prst="rect">
                            <a:avLst/>
                          </a:prstGeom>
                          <a:noFill/>
                          <a:ln>
                            <a:noFill/>
                          </a:ln>
                        </pic:spPr>
                      </pic:pic>
                    </a:graphicData>
                  </a:graphic>
                </wp:inline>
              </w:drawing>
            </w:r>
          </w:p>
        </w:tc>
        <w:tc>
          <w:tcPr>
            <w:tcW w:w="907" w:type="dxa"/>
            <w:shd w:val="clear" w:color="auto" w:fill="auto"/>
          </w:tcPr>
          <w:p w:rsidR="00806C2D" w:rsidRPr="00806C2D" w:rsidRDefault="00806C2D" w:rsidP="00AA7387">
            <w:pPr>
              <w:spacing w:after="0" w:line="240" w:lineRule="auto"/>
            </w:pPr>
          </w:p>
        </w:tc>
      </w:tr>
      <w:tr w:rsidR="00806C2D" w:rsidRPr="00806C2D" w:rsidTr="00AA7387">
        <w:tc>
          <w:tcPr>
            <w:tcW w:w="3931" w:type="dxa"/>
            <w:shd w:val="clear" w:color="auto" w:fill="auto"/>
          </w:tcPr>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tc>
        <w:tc>
          <w:tcPr>
            <w:tcW w:w="3649" w:type="dxa"/>
            <w:gridSpan w:val="3"/>
            <w:shd w:val="clear" w:color="auto" w:fill="auto"/>
          </w:tcPr>
          <w:p w:rsidR="00806C2D" w:rsidRPr="00806C2D" w:rsidRDefault="00806C2D" w:rsidP="00AA7387">
            <w:pPr>
              <w:spacing w:after="0" w:line="240" w:lineRule="auto"/>
            </w:pPr>
          </w:p>
        </w:tc>
        <w:tc>
          <w:tcPr>
            <w:tcW w:w="1062" w:type="dxa"/>
            <w:gridSpan w:val="2"/>
            <w:shd w:val="clear" w:color="auto" w:fill="auto"/>
          </w:tcPr>
          <w:p w:rsidR="00806C2D" w:rsidRPr="00806C2D" w:rsidRDefault="00806C2D" w:rsidP="00AA7387">
            <w:pPr>
              <w:spacing w:after="0" w:line="240" w:lineRule="auto"/>
            </w:pPr>
          </w:p>
        </w:tc>
        <w:tc>
          <w:tcPr>
            <w:tcW w:w="907" w:type="dxa"/>
            <w:shd w:val="clear" w:color="auto" w:fill="auto"/>
          </w:tcPr>
          <w:p w:rsidR="00806C2D" w:rsidRPr="00806C2D" w:rsidRDefault="00C236D6" w:rsidP="00AA7387">
            <w:pPr>
              <w:spacing w:after="0" w:line="240" w:lineRule="auto"/>
            </w:pPr>
            <w:r w:rsidRPr="00AA7387">
              <w:rPr>
                <w:b/>
                <w:noProof/>
                <w:lang w:eastAsia="en-GB"/>
              </w:rPr>
              <w:drawing>
                <wp:inline distT="0" distB="0" distL="0" distR="0">
                  <wp:extent cx="352425" cy="714375"/>
                  <wp:effectExtent l="0" t="0" r="0" b="0"/>
                  <wp:docPr id="17" name="Picture 309"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Image result for blank traffic ligh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2425" cy="714375"/>
                          </a:xfrm>
                          <a:prstGeom prst="rect">
                            <a:avLst/>
                          </a:prstGeom>
                          <a:noFill/>
                          <a:ln>
                            <a:noFill/>
                          </a:ln>
                        </pic:spPr>
                      </pic:pic>
                    </a:graphicData>
                  </a:graphic>
                </wp:inline>
              </w:drawing>
            </w:r>
          </w:p>
        </w:tc>
        <w:tc>
          <w:tcPr>
            <w:tcW w:w="907" w:type="dxa"/>
            <w:shd w:val="clear" w:color="auto" w:fill="auto"/>
          </w:tcPr>
          <w:p w:rsidR="00806C2D" w:rsidRPr="00806C2D" w:rsidRDefault="00806C2D" w:rsidP="00AA7387">
            <w:pPr>
              <w:spacing w:after="0" w:line="240" w:lineRule="auto"/>
            </w:pPr>
          </w:p>
        </w:tc>
      </w:tr>
      <w:tr w:rsidR="00806C2D" w:rsidRPr="00806C2D" w:rsidTr="00AA7387">
        <w:tc>
          <w:tcPr>
            <w:tcW w:w="3931" w:type="dxa"/>
            <w:shd w:val="clear" w:color="auto" w:fill="auto"/>
          </w:tcPr>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tc>
        <w:tc>
          <w:tcPr>
            <w:tcW w:w="3649" w:type="dxa"/>
            <w:gridSpan w:val="3"/>
            <w:shd w:val="clear" w:color="auto" w:fill="auto"/>
          </w:tcPr>
          <w:p w:rsidR="00806C2D" w:rsidRPr="00806C2D" w:rsidRDefault="00806C2D" w:rsidP="00AA7387">
            <w:pPr>
              <w:spacing w:after="0" w:line="240" w:lineRule="auto"/>
            </w:pPr>
          </w:p>
        </w:tc>
        <w:tc>
          <w:tcPr>
            <w:tcW w:w="1062" w:type="dxa"/>
            <w:gridSpan w:val="2"/>
            <w:shd w:val="clear" w:color="auto" w:fill="auto"/>
          </w:tcPr>
          <w:p w:rsidR="00806C2D" w:rsidRPr="00806C2D" w:rsidRDefault="00806C2D" w:rsidP="00AA7387">
            <w:pPr>
              <w:spacing w:after="0" w:line="240" w:lineRule="auto"/>
            </w:pPr>
          </w:p>
        </w:tc>
        <w:tc>
          <w:tcPr>
            <w:tcW w:w="907" w:type="dxa"/>
            <w:shd w:val="clear" w:color="auto" w:fill="auto"/>
          </w:tcPr>
          <w:p w:rsidR="00806C2D" w:rsidRPr="00806C2D" w:rsidRDefault="00C236D6" w:rsidP="00AA7387">
            <w:pPr>
              <w:spacing w:after="0" w:line="240" w:lineRule="auto"/>
            </w:pPr>
            <w:r w:rsidRPr="00AA7387">
              <w:rPr>
                <w:b/>
                <w:noProof/>
                <w:lang w:eastAsia="en-GB"/>
              </w:rPr>
              <w:drawing>
                <wp:inline distT="0" distB="0" distL="0" distR="0">
                  <wp:extent cx="352425" cy="714375"/>
                  <wp:effectExtent l="0" t="0" r="0" b="0"/>
                  <wp:docPr id="18" name="Picture 310"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Image result for blank traffic ligh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2425" cy="714375"/>
                          </a:xfrm>
                          <a:prstGeom prst="rect">
                            <a:avLst/>
                          </a:prstGeom>
                          <a:noFill/>
                          <a:ln>
                            <a:noFill/>
                          </a:ln>
                        </pic:spPr>
                      </pic:pic>
                    </a:graphicData>
                  </a:graphic>
                </wp:inline>
              </w:drawing>
            </w:r>
          </w:p>
        </w:tc>
        <w:tc>
          <w:tcPr>
            <w:tcW w:w="907" w:type="dxa"/>
            <w:shd w:val="clear" w:color="auto" w:fill="auto"/>
          </w:tcPr>
          <w:p w:rsidR="00806C2D" w:rsidRPr="00806C2D" w:rsidRDefault="00806C2D" w:rsidP="00AA7387">
            <w:pPr>
              <w:spacing w:after="0" w:line="240" w:lineRule="auto"/>
            </w:pPr>
          </w:p>
        </w:tc>
      </w:tr>
      <w:tr w:rsidR="00806C2D" w:rsidRPr="00806C2D" w:rsidTr="00AA7387">
        <w:trPr>
          <w:trHeight w:val="420"/>
        </w:trPr>
        <w:tc>
          <w:tcPr>
            <w:tcW w:w="10456" w:type="dxa"/>
            <w:gridSpan w:val="8"/>
            <w:shd w:val="clear" w:color="auto" w:fill="auto"/>
          </w:tcPr>
          <w:p w:rsidR="00806C2D" w:rsidRPr="00806C2D" w:rsidRDefault="00806C2D" w:rsidP="00AA7387">
            <w:pPr>
              <w:spacing w:after="0" w:line="240" w:lineRule="auto"/>
            </w:pPr>
            <w:r w:rsidRPr="00806C2D">
              <w:t>Additional Provision:</w:t>
            </w:r>
          </w:p>
        </w:tc>
      </w:tr>
      <w:tr w:rsidR="00806C2D" w:rsidRPr="00806C2D" w:rsidTr="00AA7387">
        <w:tc>
          <w:tcPr>
            <w:tcW w:w="10456" w:type="dxa"/>
            <w:gridSpan w:val="8"/>
            <w:shd w:val="clear" w:color="auto" w:fill="BFBFBF"/>
          </w:tcPr>
          <w:p w:rsidR="00806C2D" w:rsidRPr="00806C2D" w:rsidRDefault="00806C2D" w:rsidP="00AA7387">
            <w:pPr>
              <w:spacing w:after="0" w:line="240" w:lineRule="auto"/>
            </w:pPr>
            <w:r w:rsidRPr="00806C2D">
              <w:t xml:space="preserve">Date: </w:t>
            </w:r>
            <w:r w:rsidRPr="00806C2D">
              <w:rPr>
                <w:i/>
              </w:rPr>
              <w:t>(following academic year)</w:t>
            </w:r>
          </w:p>
        </w:tc>
      </w:tr>
      <w:tr w:rsidR="00806C2D" w:rsidRPr="00806C2D" w:rsidTr="00AA7387">
        <w:tc>
          <w:tcPr>
            <w:tcW w:w="3931" w:type="dxa"/>
            <w:vMerge w:val="restart"/>
            <w:shd w:val="clear" w:color="auto" w:fill="auto"/>
          </w:tcPr>
          <w:p w:rsidR="00806C2D" w:rsidRPr="00806C2D" w:rsidRDefault="00C236D6" w:rsidP="00AA7387">
            <w:pPr>
              <w:spacing w:after="0" w:line="240" w:lineRule="auto"/>
            </w:pPr>
            <w:r w:rsidRPr="00AA7387">
              <w:rPr>
                <w:b/>
                <w:noProof/>
                <w:lang w:eastAsia="en-GB"/>
              </w:rPr>
              <w:drawing>
                <wp:inline distT="0" distB="0" distL="0" distR="0">
                  <wp:extent cx="371475" cy="371475"/>
                  <wp:effectExtent l="0" t="0" r="0" b="0"/>
                  <wp:docPr id="19" name="Picture 311" descr="Image result for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Image result for targ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806C2D" w:rsidRPr="00806C2D">
              <w:t>Targets</w:t>
            </w:r>
            <w:r w:rsidR="00806C2D" w:rsidRPr="00806C2D">
              <w:rPr>
                <w:noProof/>
                <w:lang w:eastAsia="en-GB"/>
              </w:rPr>
              <w:t xml:space="preserve">                                                                       </w:t>
            </w:r>
          </w:p>
        </w:tc>
        <w:tc>
          <w:tcPr>
            <w:tcW w:w="3649" w:type="dxa"/>
            <w:gridSpan w:val="3"/>
            <w:vMerge w:val="restart"/>
            <w:shd w:val="clear" w:color="auto" w:fill="auto"/>
          </w:tcPr>
          <w:p w:rsidR="00806C2D" w:rsidRPr="00806C2D" w:rsidRDefault="00C236D6" w:rsidP="00AA7387">
            <w:pPr>
              <w:spacing w:after="0" w:line="240" w:lineRule="auto"/>
            </w:pPr>
            <w:r w:rsidRPr="00AA7387">
              <w:rPr>
                <w:b/>
                <w:noProof/>
                <w:lang w:eastAsia="en-GB"/>
              </w:rPr>
              <w:drawing>
                <wp:inline distT="0" distB="0" distL="0" distR="0">
                  <wp:extent cx="438150" cy="371475"/>
                  <wp:effectExtent l="0" t="0" r="0" b="0"/>
                  <wp:docPr id="20" name="Picture 312" descr="Image result for building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Image result for building blocks"/>
                          <pic:cNvPicPr>
                            <a:picLocks noChangeAspect="1" noChangeArrowheads="1"/>
                          </pic:cNvPicPr>
                        </pic:nvPicPr>
                        <pic:blipFill>
                          <a:blip r:embed="rId16" cstate="print">
                            <a:extLst>
                              <a:ext uri="{28A0092B-C50C-407E-A947-70E740481C1C}">
                                <a14:useLocalDpi xmlns:a14="http://schemas.microsoft.com/office/drawing/2010/main" val="0"/>
                              </a:ext>
                            </a:extLst>
                          </a:blip>
                          <a:srcRect l="21405" t="4169" r="20403" b="8333"/>
                          <a:stretch>
                            <a:fillRect/>
                          </a:stretch>
                        </pic:blipFill>
                        <pic:spPr bwMode="auto">
                          <a:xfrm>
                            <a:off x="0" y="0"/>
                            <a:ext cx="438150" cy="371475"/>
                          </a:xfrm>
                          <a:prstGeom prst="rect">
                            <a:avLst/>
                          </a:prstGeom>
                          <a:noFill/>
                          <a:ln>
                            <a:noFill/>
                          </a:ln>
                        </pic:spPr>
                      </pic:pic>
                    </a:graphicData>
                  </a:graphic>
                </wp:inline>
              </w:drawing>
            </w:r>
            <w:r w:rsidR="00806C2D" w:rsidRPr="00806C2D">
              <w:t xml:space="preserve">  Support</w:t>
            </w:r>
            <w:r w:rsidR="00806C2D" w:rsidRPr="00806C2D">
              <w:rPr>
                <w:noProof/>
                <w:lang w:eastAsia="en-GB"/>
              </w:rPr>
              <w:t xml:space="preserve">                          </w:t>
            </w:r>
          </w:p>
        </w:tc>
        <w:tc>
          <w:tcPr>
            <w:tcW w:w="2876" w:type="dxa"/>
            <w:gridSpan w:val="4"/>
            <w:shd w:val="clear" w:color="auto" w:fill="auto"/>
          </w:tcPr>
          <w:p w:rsidR="00806C2D" w:rsidRPr="00806C2D" w:rsidRDefault="00806C2D" w:rsidP="00AA7387">
            <w:pPr>
              <w:spacing w:after="0" w:line="240" w:lineRule="auto"/>
            </w:pPr>
            <w:r w:rsidRPr="00806C2D">
              <w:t>Outcomes review</w:t>
            </w:r>
          </w:p>
        </w:tc>
      </w:tr>
      <w:tr w:rsidR="00806C2D" w:rsidRPr="00806C2D" w:rsidTr="00AA7387">
        <w:tc>
          <w:tcPr>
            <w:tcW w:w="3931" w:type="dxa"/>
            <w:vMerge/>
            <w:shd w:val="clear" w:color="auto" w:fill="auto"/>
          </w:tcPr>
          <w:p w:rsidR="00806C2D" w:rsidRPr="00806C2D" w:rsidRDefault="00806C2D" w:rsidP="00AA7387">
            <w:pPr>
              <w:spacing w:after="0" w:line="240" w:lineRule="auto"/>
            </w:pPr>
          </w:p>
        </w:tc>
        <w:tc>
          <w:tcPr>
            <w:tcW w:w="3649" w:type="dxa"/>
            <w:gridSpan w:val="3"/>
            <w:vMerge/>
            <w:shd w:val="clear" w:color="auto" w:fill="auto"/>
          </w:tcPr>
          <w:p w:rsidR="00806C2D" w:rsidRPr="00806C2D" w:rsidRDefault="00806C2D" w:rsidP="00AA7387">
            <w:pPr>
              <w:spacing w:after="0" w:line="240" w:lineRule="auto"/>
            </w:pPr>
          </w:p>
        </w:tc>
        <w:tc>
          <w:tcPr>
            <w:tcW w:w="1062" w:type="dxa"/>
            <w:gridSpan w:val="2"/>
            <w:shd w:val="clear" w:color="auto" w:fill="auto"/>
          </w:tcPr>
          <w:p w:rsidR="00806C2D" w:rsidRPr="00806C2D" w:rsidRDefault="00806C2D" w:rsidP="00AA7387">
            <w:pPr>
              <w:spacing w:after="0" w:line="240" w:lineRule="auto"/>
            </w:pPr>
            <w:r w:rsidRPr="00806C2D">
              <w:t>Teacher</w:t>
            </w:r>
          </w:p>
        </w:tc>
        <w:tc>
          <w:tcPr>
            <w:tcW w:w="907" w:type="dxa"/>
            <w:shd w:val="clear" w:color="auto" w:fill="auto"/>
          </w:tcPr>
          <w:p w:rsidR="00806C2D" w:rsidRPr="00806C2D" w:rsidRDefault="00806C2D" w:rsidP="00AA7387">
            <w:pPr>
              <w:spacing w:after="0" w:line="240" w:lineRule="auto"/>
            </w:pPr>
            <w:r w:rsidRPr="00806C2D">
              <w:t>Child</w:t>
            </w:r>
          </w:p>
        </w:tc>
        <w:tc>
          <w:tcPr>
            <w:tcW w:w="907" w:type="dxa"/>
            <w:shd w:val="clear" w:color="auto" w:fill="auto"/>
          </w:tcPr>
          <w:p w:rsidR="00806C2D" w:rsidRPr="00806C2D" w:rsidRDefault="00806C2D" w:rsidP="00AA7387">
            <w:pPr>
              <w:spacing w:after="0" w:line="240" w:lineRule="auto"/>
            </w:pPr>
            <w:r w:rsidRPr="00806C2D">
              <w:t>Parent</w:t>
            </w:r>
          </w:p>
        </w:tc>
      </w:tr>
      <w:tr w:rsidR="00806C2D" w:rsidRPr="00806C2D" w:rsidTr="00AA7387">
        <w:tc>
          <w:tcPr>
            <w:tcW w:w="3931" w:type="dxa"/>
            <w:shd w:val="clear" w:color="auto" w:fill="auto"/>
          </w:tcPr>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tc>
        <w:tc>
          <w:tcPr>
            <w:tcW w:w="3649" w:type="dxa"/>
            <w:gridSpan w:val="3"/>
            <w:shd w:val="clear" w:color="auto" w:fill="auto"/>
          </w:tcPr>
          <w:p w:rsidR="00806C2D" w:rsidRPr="00806C2D" w:rsidRDefault="00806C2D" w:rsidP="00AA7387">
            <w:pPr>
              <w:spacing w:after="0" w:line="240" w:lineRule="auto"/>
            </w:pPr>
          </w:p>
        </w:tc>
        <w:tc>
          <w:tcPr>
            <w:tcW w:w="1062" w:type="dxa"/>
            <w:gridSpan w:val="2"/>
            <w:shd w:val="clear" w:color="auto" w:fill="auto"/>
          </w:tcPr>
          <w:p w:rsidR="00806C2D" w:rsidRPr="00806C2D" w:rsidRDefault="00806C2D" w:rsidP="00AA7387">
            <w:pPr>
              <w:spacing w:after="0" w:line="240" w:lineRule="auto"/>
            </w:pPr>
          </w:p>
        </w:tc>
        <w:tc>
          <w:tcPr>
            <w:tcW w:w="907" w:type="dxa"/>
            <w:shd w:val="clear" w:color="auto" w:fill="auto"/>
          </w:tcPr>
          <w:p w:rsidR="00806C2D" w:rsidRPr="00806C2D" w:rsidRDefault="00C236D6" w:rsidP="00AA7387">
            <w:pPr>
              <w:spacing w:after="0" w:line="240" w:lineRule="auto"/>
            </w:pPr>
            <w:r w:rsidRPr="00AA7387">
              <w:rPr>
                <w:b/>
                <w:noProof/>
                <w:lang w:eastAsia="en-GB"/>
              </w:rPr>
              <w:drawing>
                <wp:inline distT="0" distB="0" distL="0" distR="0">
                  <wp:extent cx="352425" cy="714375"/>
                  <wp:effectExtent l="0" t="0" r="0" b="0"/>
                  <wp:docPr id="21" name="Picture 313"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Image result for blank traffic ligh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2425" cy="714375"/>
                          </a:xfrm>
                          <a:prstGeom prst="rect">
                            <a:avLst/>
                          </a:prstGeom>
                          <a:noFill/>
                          <a:ln>
                            <a:noFill/>
                          </a:ln>
                        </pic:spPr>
                      </pic:pic>
                    </a:graphicData>
                  </a:graphic>
                </wp:inline>
              </w:drawing>
            </w:r>
          </w:p>
        </w:tc>
        <w:tc>
          <w:tcPr>
            <w:tcW w:w="907" w:type="dxa"/>
            <w:shd w:val="clear" w:color="auto" w:fill="auto"/>
          </w:tcPr>
          <w:p w:rsidR="00806C2D" w:rsidRPr="00806C2D" w:rsidRDefault="00806C2D" w:rsidP="00AA7387">
            <w:pPr>
              <w:spacing w:after="0" w:line="240" w:lineRule="auto"/>
            </w:pPr>
          </w:p>
        </w:tc>
      </w:tr>
      <w:tr w:rsidR="00806C2D" w:rsidRPr="00806C2D" w:rsidTr="00AA7387">
        <w:tc>
          <w:tcPr>
            <w:tcW w:w="3931" w:type="dxa"/>
            <w:shd w:val="clear" w:color="auto" w:fill="auto"/>
          </w:tcPr>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tc>
        <w:tc>
          <w:tcPr>
            <w:tcW w:w="3649" w:type="dxa"/>
            <w:gridSpan w:val="3"/>
            <w:shd w:val="clear" w:color="auto" w:fill="auto"/>
          </w:tcPr>
          <w:p w:rsidR="00806C2D" w:rsidRPr="00806C2D" w:rsidRDefault="00806C2D" w:rsidP="00AA7387">
            <w:pPr>
              <w:spacing w:after="0" w:line="240" w:lineRule="auto"/>
            </w:pPr>
          </w:p>
        </w:tc>
        <w:tc>
          <w:tcPr>
            <w:tcW w:w="1062" w:type="dxa"/>
            <w:gridSpan w:val="2"/>
            <w:shd w:val="clear" w:color="auto" w:fill="auto"/>
          </w:tcPr>
          <w:p w:rsidR="00806C2D" w:rsidRPr="00806C2D" w:rsidRDefault="00806C2D" w:rsidP="00AA7387">
            <w:pPr>
              <w:spacing w:after="0" w:line="240" w:lineRule="auto"/>
            </w:pPr>
          </w:p>
        </w:tc>
        <w:tc>
          <w:tcPr>
            <w:tcW w:w="907" w:type="dxa"/>
            <w:shd w:val="clear" w:color="auto" w:fill="auto"/>
          </w:tcPr>
          <w:p w:rsidR="00806C2D" w:rsidRPr="00806C2D" w:rsidRDefault="00C236D6" w:rsidP="00AA7387">
            <w:pPr>
              <w:spacing w:after="0" w:line="240" w:lineRule="auto"/>
            </w:pPr>
            <w:r w:rsidRPr="00AA7387">
              <w:rPr>
                <w:b/>
                <w:noProof/>
                <w:lang w:eastAsia="en-GB"/>
              </w:rPr>
              <w:drawing>
                <wp:inline distT="0" distB="0" distL="0" distR="0">
                  <wp:extent cx="352425" cy="714375"/>
                  <wp:effectExtent l="0" t="0" r="0" b="0"/>
                  <wp:docPr id="22" name="Picture 314"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Image result for blank traffic ligh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2425" cy="714375"/>
                          </a:xfrm>
                          <a:prstGeom prst="rect">
                            <a:avLst/>
                          </a:prstGeom>
                          <a:noFill/>
                          <a:ln>
                            <a:noFill/>
                          </a:ln>
                        </pic:spPr>
                      </pic:pic>
                    </a:graphicData>
                  </a:graphic>
                </wp:inline>
              </w:drawing>
            </w:r>
          </w:p>
        </w:tc>
        <w:tc>
          <w:tcPr>
            <w:tcW w:w="907" w:type="dxa"/>
            <w:shd w:val="clear" w:color="auto" w:fill="auto"/>
          </w:tcPr>
          <w:p w:rsidR="00806C2D" w:rsidRPr="00806C2D" w:rsidRDefault="00806C2D" w:rsidP="00AA7387">
            <w:pPr>
              <w:spacing w:after="0" w:line="240" w:lineRule="auto"/>
            </w:pPr>
          </w:p>
        </w:tc>
      </w:tr>
      <w:tr w:rsidR="00806C2D" w:rsidRPr="00806C2D" w:rsidTr="00AA7387">
        <w:tc>
          <w:tcPr>
            <w:tcW w:w="3931" w:type="dxa"/>
            <w:shd w:val="clear" w:color="auto" w:fill="auto"/>
          </w:tcPr>
          <w:p w:rsidR="00806C2D" w:rsidRPr="00806C2D" w:rsidRDefault="00806C2D" w:rsidP="00AA7387">
            <w:pPr>
              <w:spacing w:after="0" w:line="240" w:lineRule="auto"/>
            </w:pPr>
          </w:p>
          <w:p w:rsidR="00806C2D" w:rsidRPr="00806C2D" w:rsidRDefault="00806C2D" w:rsidP="00AA7387">
            <w:pPr>
              <w:spacing w:after="0" w:line="240" w:lineRule="auto"/>
            </w:pPr>
          </w:p>
          <w:p w:rsidR="00806C2D" w:rsidRPr="00806C2D" w:rsidRDefault="00806C2D" w:rsidP="00AA7387">
            <w:pPr>
              <w:spacing w:after="0" w:line="240" w:lineRule="auto"/>
            </w:pPr>
          </w:p>
        </w:tc>
        <w:tc>
          <w:tcPr>
            <w:tcW w:w="3649" w:type="dxa"/>
            <w:gridSpan w:val="3"/>
            <w:shd w:val="clear" w:color="auto" w:fill="auto"/>
          </w:tcPr>
          <w:p w:rsidR="00806C2D" w:rsidRPr="00806C2D" w:rsidRDefault="00806C2D" w:rsidP="00AA7387">
            <w:pPr>
              <w:spacing w:after="0" w:line="240" w:lineRule="auto"/>
            </w:pPr>
          </w:p>
        </w:tc>
        <w:tc>
          <w:tcPr>
            <w:tcW w:w="1062" w:type="dxa"/>
            <w:gridSpan w:val="2"/>
            <w:shd w:val="clear" w:color="auto" w:fill="auto"/>
          </w:tcPr>
          <w:p w:rsidR="00806C2D" w:rsidRPr="00806C2D" w:rsidRDefault="00806C2D" w:rsidP="00AA7387">
            <w:pPr>
              <w:spacing w:after="0" w:line="240" w:lineRule="auto"/>
            </w:pPr>
          </w:p>
        </w:tc>
        <w:tc>
          <w:tcPr>
            <w:tcW w:w="907" w:type="dxa"/>
            <w:shd w:val="clear" w:color="auto" w:fill="auto"/>
          </w:tcPr>
          <w:p w:rsidR="00806C2D" w:rsidRPr="00806C2D" w:rsidRDefault="00C236D6" w:rsidP="00AA7387">
            <w:pPr>
              <w:spacing w:after="0" w:line="240" w:lineRule="auto"/>
            </w:pPr>
            <w:r w:rsidRPr="00AA7387">
              <w:rPr>
                <w:b/>
                <w:noProof/>
                <w:lang w:eastAsia="en-GB"/>
              </w:rPr>
              <w:drawing>
                <wp:inline distT="0" distB="0" distL="0" distR="0">
                  <wp:extent cx="352425" cy="714375"/>
                  <wp:effectExtent l="0" t="0" r="0" b="0"/>
                  <wp:docPr id="23" name="Picture 315"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Image result for blank traffic ligh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2425" cy="714375"/>
                          </a:xfrm>
                          <a:prstGeom prst="rect">
                            <a:avLst/>
                          </a:prstGeom>
                          <a:noFill/>
                          <a:ln>
                            <a:noFill/>
                          </a:ln>
                        </pic:spPr>
                      </pic:pic>
                    </a:graphicData>
                  </a:graphic>
                </wp:inline>
              </w:drawing>
            </w:r>
          </w:p>
        </w:tc>
        <w:tc>
          <w:tcPr>
            <w:tcW w:w="907" w:type="dxa"/>
            <w:shd w:val="clear" w:color="auto" w:fill="auto"/>
          </w:tcPr>
          <w:p w:rsidR="00806C2D" w:rsidRPr="00806C2D" w:rsidRDefault="00806C2D" w:rsidP="00AA7387">
            <w:pPr>
              <w:spacing w:after="0" w:line="240" w:lineRule="auto"/>
            </w:pPr>
          </w:p>
        </w:tc>
      </w:tr>
      <w:tr w:rsidR="00806C2D" w:rsidRPr="00806C2D" w:rsidTr="00AA7387">
        <w:trPr>
          <w:trHeight w:val="420"/>
        </w:trPr>
        <w:tc>
          <w:tcPr>
            <w:tcW w:w="10456" w:type="dxa"/>
            <w:gridSpan w:val="8"/>
            <w:shd w:val="clear" w:color="auto" w:fill="auto"/>
          </w:tcPr>
          <w:p w:rsidR="00806C2D" w:rsidRPr="00806C2D" w:rsidRDefault="00806C2D" w:rsidP="00AA7387">
            <w:pPr>
              <w:spacing w:after="0" w:line="240" w:lineRule="auto"/>
            </w:pPr>
            <w:r w:rsidRPr="00806C2D">
              <w:t>Additional Provision:</w:t>
            </w:r>
          </w:p>
        </w:tc>
      </w:tr>
    </w:tbl>
    <w:p w:rsidR="00631288" w:rsidRPr="00EC6E34" w:rsidRDefault="00631288" w:rsidP="0090152C">
      <w:pPr>
        <w:rPr>
          <w:rFonts w:ascii="Arial" w:hAnsi="Arial" w:cs="Arial"/>
          <w:b/>
          <w:sz w:val="28"/>
          <w:szCs w:val="28"/>
        </w:rPr>
      </w:pPr>
    </w:p>
    <w:sectPr w:rsidR="00631288" w:rsidRPr="00EC6E34" w:rsidSect="003E5DDA">
      <w:footerReference w:type="default" r:id="rId20"/>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DDA" w:rsidRDefault="003E5DDA" w:rsidP="00584337">
      <w:pPr>
        <w:spacing w:after="0" w:line="240" w:lineRule="auto"/>
      </w:pPr>
      <w:r>
        <w:separator/>
      </w:r>
    </w:p>
  </w:endnote>
  <w:endnote w:type="continuationSeparator" w:id="0">
    <w:p w:rsidR="003E5DDA" w:rsidRDefault="003E5DDA" w:rsidP="0058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DDA" w:rsidRDefault="003E5DDA">
    <w:pPr>
      <w:pStyle w:val="Footer"/>
      <w:jc w:val="right"/>
    </w:pPr>
    <w:r>
      <w:fldChar w:fldCharType="begin"/>
    </w:r>
    <w:r>
      <w:instrText xml:space="preserve"> PAGE   \* MERGEFORMAT </w:instrText>
    </w:r>
    <w:r>
      <w:fldChar w:fldCharType="separate"/>
    </w:r>
    <w:r w:rsidR="005C3397">
      <w:rPr>
        <w:noProof/>
      </w:rPr>
      <w:t>19</w:t>
    </w:r>
    <w:r>
      <w:fldChar w:fldCharType="end"/>
    </w:r>
  </w:p>
  <w:p w:rsidR="003E5DDA" w:rsidRDefault="003E5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DDA" w:rsidRDefault="003E5DDA" w:rsidP="00584337">
      <w:pPr>
        <w:spacing w:after="0" w:line="240" w:lineRule="auto"/>
      </w:pPr>
      <w:r>
        <w:separator/>
      </w:r>
    </w:p>
  </w:footnote>
  <w:footnote w:type="continuationSeparator" w:id="0">
    <w:p w:rsidR="003E5DDA" w:rsidRDefault="003E5DDA" w:rsidP="00584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587"/>
    <w:multiLevelType w:val="hybridMultilevel"/>
    <w:tmpl w:val="915A8C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232C3"/>
    <w:multiLevelType w:val="hybridMultilevel"/>
    <w:tmpl w:val="3C32AE7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45637"/>
    <w:multiLevelType w:val="hybridMultilevel"/>
    <w:tmpl w:val="7CD22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AF75FE"/>
    <w:multiLevelType w:val="hybridMultilevel"/>
    <w:tmpl w:val="00E24EEA"/>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C05A09"/>
    <w:multiLevelType w:val="hybridMultilevel"/>
    <w:tmpl w:val="961A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215A4"/>
    <w:multiLevelType w:val="hybridMultilevel"/>
    <w:tmpl w:val="EA742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DF448C"/>
    <w:multiLevelType w:val="hybridMultilevel"/>
    <w:tmpl w:val="66D6AB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DB22CE"/>
    <w:multiLevelType w:val="hybridMultilevel"/>
    <w:tmpl w:val="D4D0BA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F5C36"/>
    <w:multiLevelType w:val="hybridMultilevel"/>
    <w:tmpl w:val="5F547DC6"/>
    <w:lvl w:ilvl="0" w:tplc="93AA841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0B1714"/>
    <w:multiLevelType w:val="hybridMultilevel"/>
    <w:tmpl w:val="E0303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2C24BA"/>
    <w:multiLevelType w:val="hybridMultilevel"/>
    <w:tmpl w:val="63983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A24CDC"/>
    <w:multiLevelType w:val="hybridMultilevel"/>
    <w:tmpl w:val="BF3A87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94305D"/>
    <w:multiLevelType w:val="hybridMultilevel"/>
    <w:tmpl w:val="3E4A2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491A4E"/>
    <w:multiLevelType w:val="hybridMultilevel"/>
    <w:tmpl w:val="D676F40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8F23F3"/>
    <w:multiLevelType w:val="hybridMultilevel"/>
    <w:tmpl w:val="B694D8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B56FFD"/>
    <w:multiLevelType w:val="hybridMultilevel"/>
    <w:tmpl w:val="37924EE0"/>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48094FF8"/>
    <w:multiLevelType w:val="hybridMultilevel"/>
    <w:tmpl w:val="5FD4B6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0E7ACE"/>
    <w:multiLevelType w:val="hybridMultilevel"/>
    <w:tmpl w:val="DFCC32C8"/>
    <w:lvl w:ilvl="0" w:tplc="08090015">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5530BFE"/>
    <w:multiLevelType w:val="hybridMultilevel"/>
    <w:tmpl w:val="892A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210DA"/>
    <w:multiLevelType w:val="hybridMultilevel"/>
    <w:tmpl w:val="70969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C2586B"/>
    <w:multiLevelType w:val="hybridMultilevel"/>
    <w:tmpl w:val="984C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A2E31"/>
    <w:multiLevelType w:val="hybridMultilevel"/>
    <w:tmpl w:val="8812A4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040918"/>
    <w:multiLevelType w:val="hybridMultilevel"/>
    <w:tmpl w:val="1FE4E6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DF2783"/>
    <w:multiLevelType w:val="hybridMultilevel"/>
    <w:tmpl w:val="92EC0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086910"/>
    <w:multiLevelType w:val="hybridMultilevel"/>
    <w:tmpl w:val="8E528816"/>
    <w:lvl w:ilvl="0" w:tplc="4B8A4D3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3C0B43"/>
    <w:multiLevelType w:val="hybridMultilevel"/>
    <w:tmpl w:val="7172C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13155A"/>
    <w:multiLevelType w:val="hybridMultilevel"/>
    <w:tmpl w:val="2160CF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9F539C2"/>
    <w:multiLevelType w:val="hybridMultilevel"/>
    <w:tmpl w:val="F5D81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AB1A46"/>
    <w:multiLevelType w:val="hybridMultilevel"/>
    <w:tmpl w:val="371CA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6B034D"/>
    <w:multiLevelType w:val="hybridMultilevel"/>
    <w:tmpl w:val="BA32B1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4E53BF5"/>
    <w:multiLevelType w:val="hybridMultilevel"/>
    <w:tmpl w:val="DCA6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5C15C0"/>
    <w:multiLevelType w:val="hybridMultilevel"/>
    <w:tmpl w:val="65921762"/>
    <w:lvl w:ilvl="0" w:tplc="BDE46AB6">
      <w:start w:val="1"/>
      <w:numFmt w:val="upperLetter"/>
      <w:lvlText w:val="%1."/>
      <w:lvlJc w:val="left"/>
      <w:pPr>
        <w:ind w:left="720" w:hanging="360"/>
      </w:pPr>
      <w:rPr>
        <w:rFonts w:ascii="Gill Sans" w:hAnsi="Gill Sans" w:hint="default"/>
        <w:color w:val="FF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AA69C8"/>
    <w:multiLevelType w:val="hybridMultilevel"/>
    <w:tmpl w:val="D4F8D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E637951"/>
    <w:multiLevelType w:val="hybridMultilevel"/>
    <w:tmpl w:val="FA6A6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32"/>
  </w:num>
  <w:num w:numId="4">
    <w:abstractNumId w:val="9"/>
  </w:num>
  <w:num w:numId="5">
    <w:abstractNumId w:val="28"/>
  </w:num>
  <w:num w:numId="6">
    <w:abstractNumId w:val="22"/>
  </w:num>
  <w:num w:numId="7">
    <w:abstractNumId w:val="6"/>
  </w:num>
  <w:num w:numId="8">
    <w:abstractNumId w:val="14"/>
  </w:num>
  <w:num w:numId="9">
    <w:abstractNumId w:val="21"/>
  </w:num>
  <w:num w:numId="10">
    <w:abstractNumId w:val="11"/>
  </w:num>
  <w:num w:numId="11">
    <w:abstractNumId w:val="8"/>
  </w:num>
  <w:num w:numId="12">
    <w:abstractNumId w:val="4"/>
  </w:num>
  <w:num w:numId="13">
    <w:abstractNumId w:val="15"/>
  </w:num>
  <w:num w:numId="14">
    <w:abstractNumId w:val="19"/>
  </w:num>
  <w:num w:numId="15">
    <w:abstractNumId w:val="0"/>
  </w:num>
  <w:num w:numId="16">
    <w:abstractNumId w:val="13"/>
  </w:num>
  <w:num w:numId="17">
    <w:abstractNumId w:val="1"/>
  </w:num>
  <w:num w:numId="18">
    <w:abstractNumId w:val="29"/>
  </w:num>
  <w:num w:numId="19">
    <w:abstractNumId w:val="30"/>
  </w:num>
  <w:num w:numId="20">
    <w:abstractNumId w:val="2"/>
  </w:num>
  <w:num w:numId="21">
    <w:abstractNumId w:val="5"/>
  </w:num>
  <w:num w:numId="22">
    <w:abstractNumId w:val="33"/>
  </w:num>
  <w:num w:numId="23">
    <w:abstractNumId w:val="24"/>
  </w:num>
  <w:num w:numId="24">
    <w:abstractNumId w:val="12"/>
  </w:num>
  <w:num w:numId="25">
    <w:abstractNumId w:val="17"/>
  </w:num>
  <w:num w:numId="26">
    <w:abstractNumId w:val="23"/>
  </w:num>
  <w:num w:numId="27">
    <w:abstractNumId w:val="25"/>
  </w:num>
  <w:num w:numId="28">
    <w:abstractNumId w:val="7"/>
  </w:num>
  <w:num w:numId="29">
    <w:abstractNumId w:val="10"/>
  </w:num>
  <w:num w:numId="30">
    <w:abstractNumId w:val="16"/>
  </w:num>
  <w:num w:numId="31">
    <w:abstractNumId w:val="26"/>
  </w:num>
  <w:num w:numId="32">
    <w:abstractNumId w:val="18"/>
  </w:num>
  <w:num w:numId="33">
    <w:abstractNumId w:val="20"/>
  </w:num>
  <w:num w:numId="34">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8C"/>
    <w:rsid w:val="00002C83"/>
    <w:rsid w:val="00015A63"/>
    <w:rsid w:val="0003374C"/>
    <w:rsid w:val="000478D4"/>
    <w:rsid w:val="00052E67"/>
    <w:rsid w:val="000554C8"/>
    <w:rsid w:val="000578B1"/>
    <w:rsid w:val="000678D8"/>
    <w:rsid w:val="00076FEB"/>
    <w:rsid w:val="00077A5E"/>
    <w:rsid w:val="00077F02"/>
    <w:rsid w:val="0008044F"/>
    <w:rsid w:val="000B4442"/>
    <w:rsid w:val="000D5343"/>
    <w:rsid w:val="000E1782"/>
    <w:rsid w:val="000E18E9"/>
    <w:rsid w:val="000E1D67"/>
    <w:rsid w:val="000F3DDD"/>
    <w:rsid w:val="000F4F79"/>
    <w:rsid w:val="000F5B19"/>
    <w:rsid w:val="00101CF1"/>
    <w:rsid w:val="001029A5"/>
    <w:rsid w:val="001061C1"/>
    <w:rsid w:val="00143018"/>
    <w:rsid w:val="00143811"/>
    <w:rsid w:val="0015586B"/>
    <w:rsid w:val="00160AC7"/>
    <w:rsid w:val="00163A00"/>
    <w:rsid w:val="00170F31"/>
    <w:rsid w:val="001747F6"/>
    <w:rsid w:val="00185D6A"/>
    <w:rsid w:val="001A1B4B"/>
    <w:rsid w:val="001A3294"/>
    <w:rsid w:val="001A4FAC"/>
    <w:rsid w:val="001B1E06"/>
    <w:rsid w:val="001B2C91"/>
    <w:rsid w:val="001C58C5"/>
    <w:rsid w:val="001C7548"/>
    <w:rsid w:val="001C7A28"/>
    <w:rsid w:val="001D0A5A"/>
    <w:rsid w:val="001D2AA1"/>
    <w:rsid w:val="001E541C"/>
    <w:rsid w:val="001F6761"/>
    <w:rsid w:val="001F6BCB"/>
    <w:rsid w:val="002025EB"/>
    <w:rsid w:val="00207063"/>
    <w:rsid w:val="0021104F"/>
    <w:rsid w:val="0022240E"/>
    <w:rsid w:val="00223FB8"/>
    <w:rsid w:val="002324A8"/>
    <w:rsid w:val="00233B15"/>
    <w:rsid w:val="00234E5C"/>
    <w:rsid w:val="00235D26"/>
    <w:rsid w:val="00242889"/>
    <w:rsid w:val="0024561D"/>
    <w:rsid w:val="00256216"/>
    <w:rsid w:val="00274AAD"/>
    <w:rsid w:val="00274CFC"/>
    <w:rsid w:val="002800A2"/>
    <w:rsid w:val="00280788"/>
    <w:rsid w:val="00290A27"/>
    <w:rsid w:val="002920A7"/>
    <w:rsid w:val="002961AB"/>
    <w:rsid w:val="002A5122"/>
    <w:rsid w:val="002A60E8"/>
    <w:rsid w:val="002B21B2"/>
    <w:rsid w:val="002C38D9"/>
    <w:rsid w:val="002D366D"/>
    <w:rsid w:val="002D584B"/>
    <w:rsid w:val="002E4226"/>
    <w:rsid w:val="002F22C9"/>
    <w:rsid w:val="002F383F"/>
    <w:rsid w:val="003040D3"/>
    <w:rsid w:val="00307841"/>
    <w:rsid w:val="003262BA"/>
    <w:rsid w:val="00332AB7"/>
    <w:rsid w:val="00343ADC"/>
    <w:rsid w:val="003475BA"/>
    <w:rsid w:val="00352A18"/>
    <w:rsid w:val="00357D6C"/>
    <w:rsid w:val="00365C4B"/>
    <w:rsid w:val="00370E1C"/>
    <w:rsid w:val="003736DF"/>
    <w:rsid w:val="00373BA5"/>
    <w:rsid w:val="00373BBD"/>
    <w:rsid w:val="00375A43"/>
    <w:rsid w:val="00380E93"/>
    <w:rsid w:val="00381EDF"/>
    <w:rsid w:val="00383A05"/>
    <w:rsid w:val="00393F7E"/>
    <w:rsid w:val="003D009D"/>
    <w:rsid w:val="003D1405"/>
    <w:rsid w:val="003E5DDA"/>
    <w:rsid w:val="003F2FA9"/>
    <w:rsid w:val="003F5942"/>
    <w:rsid w:val="004038AC"/>
    <w:rsid w:val="00406045"/>
    <w:rsid w:val="00432EF4"/>
    <w:rsid w:val="00436156"/>
    <w:rsid w:val="00457D9F"/>
    <w:rsid w:val="00460B73"/>
    <w:rsid w:val="004725DB"/>
    <w:rsid w:val="00476C32"/>
    <w:rsid w:val="0048231E"/>
    <w:rsid w:val="0048689E"/>
    <w:rsid w:val="00491F4E"/>
    <w:rsid w:val="00496132"/>
    <w:rsid w:val="004A795F"/>
    <w:rsid w:val="004B65AF"/>
    <w:rsid w:val="004B6AC6"/>
    <w:rsid w:val="004B7C55"/>
    <w:rsid w:val="004C073E"/>
    <w:rsid w:val="004C0C85"/>
    <w:rsid w:val="004C0FF2"/>
    <w:rsid w:val="004C15DF"/>
    <w:rsid w:val="004C4B4A"/>
    <w:rsid w:val="004D3A1C"/>
    <w:rsid w:val="004D5B79"/>
    <w:rsid w:val="004E3884"/>
    <w:rsid w:val="004E6129"/>
    <w:rsid w:val="004F7C05"/>
    <w:rsid w:val="00500BB8"/>
    <w:rsid w:val="00504A81"/>
    <w:rsid w:val="00520D0E"/>
    <w:rsid w:val="005226B8"/>
    <w:rsid w:val="00522FD1"/>
    <w:rsid w:val="005234F0"/>
    <w:rsid w:val="00523566"/>
    <w:rsid w:val="00525B14"/>
    <w:rsid w:val="00525C2A"/>
    <w:rsid w:val="0055445D"/>
    <w:rsid w:val="00567A84"/>
    <w:rsid w:val="00574870"/>
    <w:rsid w:val="00575DB2"/>
    <w:rsid w:val="00582317"/>
    <w:rsid w:val="00584337"/>
    <w:rsid w:val="00593CD8"/>
    <w:rsid w:val="00596BCA"/>
    <w:rsid w:val="005970B7"/>
    <w:rsid w:val="005A2A95"/>
    <w:rsid w:val="005A3224"/>
    <w:rsid w:val="005C3397"/>
    <w:rsid w:val="005C551A"/>
    <w:rsid w:val="005D40B3"/>
    <w:rsid w:val="005E7592"/>
    <w:rsid w:val="005E782D"/>
    <w:rsid w:val="005F63F7"/>
    <w:rsid w:val="005F68A4"/>
    <w:rsid w:val="00600BB2"/>
    <w:rsid w:val="00600C62"/>
    <w:rsid w:val="006042DE"/>
    <w:rsid w:val="00607C2D"/>
    <w:rsid w:val="00620F88"/>
    <w:rsid w:val="00624276"/>
    <w:rsid w:val="00631288"/>
    <w:rsid w:val="006541E7"/>
    <w:rsid w:val="0067453D"/>
    <w:rsid w:val="0067733C"/>
    <w:rsid w:val="0068094A"/>
    <w:rsid w:val="0068095C"/>
    <w:rsid w:val="00682AC9"/>
    <w:rsid w:val="0068405A"/>
    <w:rsid w:val="00684145"/>
    <w:rsid w:val="00694766"/>
    <w:rsid w:val="00694A54"/>
    <w:rsid w:val="006C3DB4"/>
    <w:rsid w:val="006C4D6B"/>
    <w:rsid w:val="006D4ABB"/>
    <w:rsid w:val="006F1377"/>
    <w:rsid w:val="006F7EE5"/>
    <w:rsid w:val="00707074"/>
    <w:rsid w:val="007072B6"/>
    <w:rsid w:val="00724F4A"/>
    <w:rsid w:val="00733981"/>
    <w:rsid w:val="00737A7F"/>
    <w:rsid w:val="00743B82"/>
    <w:rsid w:val="007453B3"/>
    <w:rsid w:val="007523FC"/>
    <w:rsid w:val="0075469A"/>
    <w:rsid w:val="00754AAD"/>
    <w:rsid w:val="0076027B"/>
    <w:rsid w:val="0076771F"/>
    <w:rsid w:val="00782F5F"/>
    <w:rsid w:val="007855B4"/>
    <w:rsid w:val="007B09EC"/>
    <w:rsid w:val="007B59F9"/>
    <w:rsid w:val="007B7064"/>
    <w:rsid w:val="007C2717"/>
    <w:rsid w:val="007C2A81"/>
    <w:rsid w:val="007C3946"/>
    <w:rsid w:val="007C7240"/>
    <w:rsid w:val="00802D0E"/>
    <w:rsid w:val="00806C2D"/>
    <w:rsid w:val="00815AC9"/>
    <w:rsid w:val="0082137C"/>
    <w:rsid w:val="008318DC"/>
    <w:rsid w:val="00832FD6"/>
    <w:rsid w:val="00833170"/>
    <w:rsid w:val="008427E5"/>
    <w:rsid w:val="00845921"/>
    <w:rsid w:val="0085226B"/>
    <w:rsid w:val="00852932"/>
    <w:rsid w:val="008674C3"/>
    <w:rsid w:val="00875CB1"/>
    <w:rsid w:val="00883CDA"/>
    <w:rsid w:val="008871A3"/>
    <w:rsid w:val="008A1A60"/>
    <w:rsid w:val="008A5AA1"/>
    <w:rsid w:val="008B07BD"/>
    <w:rsid w:val="008B5C30"/>
    <w:rsid w:val="008C2076"/>
    <w:rsid w:val="008C46E0"/>
    <w:rsid w:val="008C5BE7"/>
    <w:rsid w:val="008C7B9C"/>
    <w:rsid w:val="008D2DBC"/>
    <w:rsid w:val="008E34AE"/>
    <w:rsid w:val="008F3B0F"/>
    <w:rsid w:val="0090152C"/>
    <w:rsid w:val="009111EB"/>
    <w:rsid w:val="00915199"/>
    <w:rsid w:val="00922A58"/>
    <w:rsid w:val="0092478C"/>
    <w:rsid w:val="00924AB3"/>
    <w:rsid w:val="00930A48"/>
    <w:rsid w:val="00960D28"/>
    <w:rsid w:val="00992716"/>
    <w:rsid w:val="00996A83"/>
    <w:rsid w:val="009C257B"/>
    <w:rsid w:val="009D0C20"/>
    <w:rsid w:val="009D461A"/>
    <w:rsid w:val="009D62B2"/>
    <w:rsid w:val="009F0F37"/>
    <w:rsid w:val="009F69E9"/>
    <w:rsid w:val="00A059B3"/>
    <w:rsid w:val="00A113D3"/>
    <w:rsid w:val="00A22AA8"/>
    <w:rsid w:val="00A3405A"/>
    <w:rsid w:val="00A34F06"/>
    <w:rsid w:val="00A46728"/>
    <w:rsid w:val="00A47FA0"/>
    <w:rsid w:val="00A6272B"/>
    <w:rsid w:val="00A67576"/>
    <w:rsid w:val="00A729F7"/>
    <w:rsid w:val="00A76759"/>
    <w:rsid w:val="00A82158"/>
    <w:rsid w:val="00A85C4C"/>
    <w:rsid w:val="00AA7387"/>
    <w:rsid w:val="00AB5108"/>
    <w:rsid w:val="00AC0B3A"/>
    <w:rsid w:val="00AC25C3"/>
    <w:rsid w:val="00AC46B5"/>
    <w:rsid w:val="00AE281C"/>
    <w:rsid w:val="00AE405F"/>
    <w:rsid w:val="00AE4989"/>
    <w:rsid w:val="00AF44D5"/>
    <w:rsid w:val="00B13956"/>
    <w:rsid w:val="00B17EE1"/>
    <w:rsid w:val="00B20391"/>
    <w:rsid w:val="00B245F4"/>
    <w:rsid w:val="00B315BD"/>
    <w:rsid w:val="00B378C7"/>
    <w:rsid w:val="00B46EBF"/>
    <w:rsid w:val="00B55147"/>
    <w:rsid w:val="00B5697E"/>
    <w:rsid w:val="00B942D6"/>
    <w:rsid w:val="00BA1ED5"/>
    <w:rsid w:val="00BA4111"/>
    <w:rsid w:val="00BB2962"/>
    <w:rsid w:val="00BC03EB"/>
    <w:rsid w:val="00BC12E4"/>
    <w:rsid w:val="00BC41A2"/>
    <w:rsid w:val="00BC41A8"/>
    <w:rsid w:val="00BC62F1"/>
    <w:rsid w:val="00BE1094"/>
    <w:rsid w:val="00BE51B2"/>
    <w:rsid w:val="00C04775"/>
    <w:rsid w:val="00C047E8"/>
    <w:rsid w:val="00C07873"/>
    <w:rsid w:val="00C122D0"/>
    <w:rsid w:val="00C236D6"/>
    <w:rsid w:val="00C23AEA"/>
    <w:rsid w:val="00C33687"/>
    <w:rsid w:val="00C53086"/>
    <w:rsid w:val="00C57CF8"/>
    <w:rsid w:val="00C75545"/>
    <w:rsid w:val="00C77B8C"/>
    <w:rsid w:val="00C91735"/>
    <w:rsid w:val="00CA1FE6"/>
    <w:rsid w:val="00CA329D"/>
    <w:rsid w:val="00CA39A3"/>
    <w:rsid w:val="00CA5AD0"/>
    <w:rsid w:val="00CA7CD1"/>
    <w:rsid w:val="00CB4008"/>
    <w:rsid w:val="00CB764E"/>
    <w:rsid w:val="00CB7840"/>
    <w:rsid w:val="00CD1392"/>
    <w:rsid w:val="00CD2C7A"/>
    <w:rsid w:val="00CD2E21"/>
    <w:rsid w:val="00CE5204"/>
    <w:rsid w:val="00CE75E9"/>
    <w:rsid w:val="00CF559F"/>
    <w:rsid w:val="00D04401"/>
    <w:rsid w:val="00D13101"/>
    <w:rsid w:val="00D20A00"/>
    <w:rsid w:val="00D20BD8"/>
    <w:rsid w:val="00D27A34"/>
    <w:rsid w:val="00D33634"/>
    <w:rsid w:val="00D37912"/>
    <w:rsid w:val="00D4239A"/>
    <w:rsid w:val="00D44599"/>
    <w:rsid w:val="00D44F9F"/>
    <w:rsid w:val="00D46B9D"/>
    <w:rsid w:val="00D62A96"/>
    <w:rsid w:val="00D658E4"/>
    <w:rsid w:val="00D77080"/>
    <w:rsid w:val="00D9050D"/>
    <w:rsid w:val="00D9185A"/>
    <w:rsid w:val="00DB6DEA"/>
    <w:rsid w:val="00DB7030"/>
    <w:rsid w:val="00DD0542"/>
    <w:rsid w:val="00DF2224"/>
    <w:rsid w:val="00DF5D1B"/>
    <w:rsid w:val="00E02E08"/>
    <w:rsid w:val="00E127AE"/>
    <w:rsid w:val="00E13178"/>
    <w:rsid w:val="00E152A4"/>
    <w:rsid w:val="00E2763D"/>
    <w:rsid w:val="00E358F6"/>
    <w:rsid w:val="00E37C46"/>
    <w:rsid w:val="00E434BB"/>
    <w:rsid w:val="00E45E04"/>
    <w:rsid w:val="00E734B6"/>
    <w:rsid w:val="00E76E90"/>
    <w:rsid w:val="00E90865"/>
    <w:rsid w:val="00E9230C"/>
    <w:rsid w:val="00E96B41"/>
    <w:rsid w:val="00E96C10"/>
    <w:rsid w:val="00EA2461"/>
    <w:rsid w:val="00EB1604"/>
    <w:rsid w:val="00EC6E34"/>
    <w:rsid w:val="00EF1342"/>
    <w:rsid w:val="00EF23E9"/>
    <w:rsid w:val="00EF4C4C"/>
    <w:rsid w:val="00EF64BA"/>
    <w:rsid w:val="00F11E04"/>
    <w:rsid w:val="00F127F1"/>
    <w:rsid w:val="00F1538A"/>
    <w:rsid w:val="00F16718"/>
    <w:rsid w:val="00F23FFD"/>
    <w:rsid w:val="00F31F19"/>
    <w:rsid w:val="00F55CAF"/>
    <w:rsid w:val="00F55CE2"/>
    <w:rsid w:val="00F56942"/>
    <w:rsid w:val="00F81B3A"/>
    <w:rsid w:val="00F9243B"/>
    <w:rsid w:val="00FA5C70"/>
    <w:rsid w:val="00FA6B2C"/>
    <w:rsid w:val="00FC039E"/>
    <w:rsid w:val="00FC4E3D"/>
    <w:rsid w:val="00FC50B2"/>
    <w:rsid w:val="00FE5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9EE4"/>
  <w15:chartTrackingRefBased/>
  <w15:docId w15:val="{668FADEA-F71C-4C10-99A1-E0F26969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51A"/>
    <w:pPr>
      <w:spacing w:after="200" w:line="276" w:lineRule="auto"/>
    </w:pPr>
    <w:rPr>
      <w:sz w:val="22"/>
      <w:szCs w:val="22"/>
      <w:lang w:eastAsia="en-US"/>
    </w:rPr>
  </w:style>
  <w:style w:type="paragraph" w:styleId="Heading1">
    <w:name w:val="heading 1"/>
    <w:basedOn w:val="Normal"/>
    <w:next w:val="Normal"/>
    <w:link w:val="Heading1Char"/>
    <w:uiPriority w:val="9"/>
    <w:qFormat/>
    <w:rsid w:val="00BE51B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C58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1C58C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1C58C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1C58C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1C58C5"/>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78C"/>
    <w:pPr>
      <w:ind w:left="720"/>
      <w:contextualSpacing/>
    </w:pPr>
  </w:style>
  <w:style w:type="paragraph" w:styleId="BalloonText">
    <w:name w:val="Balloon Text"/>
    <w:basedOn w:val="Normal"/>
    <w:link w:val="BalloonTextChar"/>
    <w:uiPriority w:val="99"/>
    <w:semiHidden/>
    <w:unhideWhenUsed/>
    <w:rsid w:val="000E178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0E1782"/>
    <w:rPr>
      <w:rFonts w:ascii="Tahoma" w:hAnsi="Tahoma" w:cs="Tahoma"/>
      <w:sz w:val="16"/>
      <w:szCs w:val="16"/>
      <w:lang w:eastAsia="en-US"/>
    </w:rPr>
  </w:style>
  <w:style w:type="paragraph" w:styleId="Header">
    <w:name w:val="header"/>
    <w:basedOn w:val="Normal"/>
    <w:link w:val="HeaderChar"/>
    <w:uiPriority w:val="99"/>
    <w:unhideWhenUsed/>
    <w:rsid w:val="00584337"/>
    <w:pPr>
      <w:tabs>
        <w:tab w:val="center" w:pos="4513"/>
        <w:tab w:val="right" w:pos="9026"/>
      </w:tabs>
    </w:pPr>
    <w:rPr>
      <w:lang w:val="x-none"/>
    </w:rPr>
  </w:style>
  <w:style w:type="character" w:customStyle="1" w:styleId="HeaderChar">
    <w:name w:val="Header Char"/>
    <w:link w:val="Header"/>
    <w:uiPriority w:val="99"/>
    <w:rsid w:val="00584337"/>
    <w:rPr>
      <w:sz w:val="22"/>
      <w:szCs w:val="22"/>
      <w:lang w:eastAsia="en-US"/>
    </w:rPr>
  </w:style>
  <w:style w:type="paragraph" w:styleId="Footer">
    <w:name w:val="footer"/>
    <w:basedOn w:val="Normal"/>
    <w:link w:val="FooterChar"/>
    <w:uiPriority w:val="99"/>
    <w:unhideWhenUsed/>
    <w:rsid w:val="00584337"/>
    <w:pPr>
      <w:tabs>
        <w:tab w:val="center" w:pos="4513"/>
        <w:tab w:val="right" w:pos="9026"/>
      </w:tabs>
    </w:pPr>
    <w:rPr>
      <w:lang w:val="x-none"/>
    </w:rPr>
  </w:style>
  <w:style w:type="character" w:customStyle="1" w:styleId="FooterChar">
    <w:name w:val="Footer Char"/>
    <w:link w:val="Footer"/>
    <w:uiPriority w:val="99"/>
    <w:rsid w:val="00584337"/>
    <w:rPr>
      <w:sz w:val="22"/>
      <w:szCs w:val="22"/>
      <w:lang w:eastAsia="en-US"/>
    </w:rPr>
  </w:style>
  <w:style w:type="character" w:styleId="SubtleReference">
    <w:name w:val="Subtle Reference"/>
    <w:uiPriority w:val="31"/>
    <w:qFormat/>
    <w:rsid w:val="008318DC"/>
    <w:rPr>
      <w:smallCaps/>
      <w:color w:val="C0504D"/>
      <w:u w:val="single"/>
    </w:rPr>
  </w:style>
  <w:style w:type="character" w:customStyle="1" w:styleId="Heading2Char">
    <w:name w:val="Heading 2 Char"/>
    <w:link w:val="Heading2"/>
    <w:uiPriority w:val="9"/>
    <w:rsid w:val="001C58C5"/>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1C58C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1C58C5"/>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1C58C5"/>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1C58C5"/>
    <w:rPr>
      <w:rFonts w:ascii="Calibri" w:eastAsia="Times New Roman" w:hAnsi="Calibri" w:cs="Times New Roman"/>
      <w:b/>
      <w:bCs/>
      <w:sz w:val="22"/>
      <w:szCs w:val="22"/>
      <w:lang w:eastAsia="en-US"/>
    </w:rPr>
  </w:style>
  <w:style w:type="paragraph" w:styleId="NoSpacing">
    <w:name w:val="No Spacing"/>
    <w:uiPriority w:val="1"/>
    <w:qFormat/>
    <w:rsid w:val="005A3224"/>
    <w:rPr>
      <w:sz w:val="22"/>
      <w:szCs w:val="22"/>
      <w:lang w:eastAsia="en-US"/>
    </w:rPr>
  </w:style>
  <w:style w:type="character" w:styleId="Hyperlink">
    <w:name w:val="Hyperlink"/>
    <w:uiPriority w:val="99"/>
    <w:unhideWhenUsed/>
    <w:rsid w:val="00163A00"/>
    <w:rPr>
      <w:color w:val="0000FF"/>
      <w:u w:val="single"/>
    </w:rPr>
  </w:style>
  <w:style w:type="paragraph" w:customStyle="1" w:styleId="Default">
    <w:name w:val="Default"/>
    <w:rsid w:val="00EC6E34"/>
    <w:pPr>
      <w:autoSpaceDE w:val="0"/>
      <w:autoSpaceDN w:val="0"/>
      <w:adjustRightInd w:val="0"/>
    </w:pPr>
    <w:rPr>
      <w:rFonts w:ascii="Arial" w:hAnsi="Arial" w:cs="Arial"/>
      <w:color w:val="000000"/>
      <w:sz w:val="24"/>
      <w:szCs w:val="24"/>
      <w:lang w:eastAsia="en-US"/>
    </w:rPr>
  </w:style>
  <w:style w:type="character" w:styleId="FollowedHyperlink">
    <w:name w:val="FollowedHyperlink"/>
    <w:uiPriority w:val="99"/>
    <w:semiHidden/>
    <w:unhideWhenUsed/>
    <w:rsid w:val="006541E7"/>
    <w:rPr>
      <w:color w:val="800080"/>
      <w:u w:val="single"/>
    </w:rPr>
  </w:style>
  <w:style w:type="character" w:customStyle="1" w:styleId="Heading1Char">
    <w:name w:val="Heading 1 Char"/>
    <w:link w:val="Heading1"/>
    <w:uiPriority w:val="9"/>
    <w:rsid w:val="00BE51B2"/>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BE51B2"/>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BE51B2"/>
  </w:style>
  <w:style w:type="table" w:customStyle="1" w:styleId="TableGrid1">
    <w:name w:val="Table Grid1"/>
    <w:basedOn w:val="TableNormal"/>
    <w:next w:val="TableGrid"/>
    <w:uiPriority w:val="59"/>
    <w:rsid w:val="00A4672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3128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674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06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7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wandsworth.gov.uk/Schoolc/Traded-Services/Products/Service-Groups/Schools-and-Community-Psychology"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gov.uk/complain-about-school"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q1e.co.uk/data/dynamic/spaw/documents/Q1E%20Concerns%20and%20Complaints%20Policy%202018-2021.pdf"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6647</Words>
  <Characters>37893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LOCAL OFFER: SCHOOL TEMPLATE-DRAFT</vt:lpstr>
    </vt:vector>
  </TitlesOfParts>
  <Company>Hewlett-Packard Company</Company>
  <LinksUpToDate>false</LinksUpToDate>
  <CharactersWithSpaces>44452</CharactersWithSpaces>
  <SharedDoc>false</SharedDoc>
  <HLinks>
    <vt:vector size="174" baseType="variant">
      <vt:variant>
        <vt:i4>3670063</vt:i4>
      </vt:variant>
      <vt:variant>
        <vt:i4>87</vt:i4>
      </vt:variant>
      <vt:variant>
        <vt:i4>0</vt:i4>
      </vt:variant>
      <vt:variant>
        <vt:i4>5</vt:i4>
      </vt:variant>
      <vt:variant>
        <vt:lpwstr>http://info.wandsworth.gov.uk/Schoolc/Traded-Services/Products/Service-Groups/Schools-and-Community-Psychology</vt:lpwstr>
      </vt:variant>
      <vt:variant>
        <vt:lpwstr/>
      </vt:variant>
      <vt:variant>
        <vt:i4>1966101</vt:i4>
      </vt:variant>
      <vt:variant>
        <vt:i4>84</vt:i4>
      </vt:variant>
      <vt:variant>
        <vt:i4>0</vt:i4>
      </vt:variant>
      <vt:variant>
        <vt:i4>5</vt:i4>
      </vt:variant>
      <vt:variant>
        <vt:lpwstr>https://www.gov.uk/complain-about-school</vt:lpwstr>
      </vt:variant>
      <vt:variant>
        <vt:lpwstr/>
      </vt:variant>
      <vt:variant>
        <vt:i4>2490465</vt:i4>
      </vt:variant>
      <vt:variant>
        <vt:i4>81</vt:i4>
      </vt:variant>
      <vt:variant>
        <vt:i4>0</vt:i4>
      </vt:variant>
      <vt:variant>
        <vt:i4>5</vt:i4>
      </vt:variant>
      <vt:variant>
        <vt:lpwstr>https://q1e.co.uk/data/dynamic/spaw/documents/Q1E Concerns and Complaints Policy 2018-2021.pdf</vt:lpwstr>
      </vt:variant>
      <vt:variant>
        <vt:lpwstr/>
      </vt:variant>
      <vt:variant>
        <vt:i4>98</vt:i4>
      </vt:variant>
      <vt:variant>
        <vt:i4>78</vt:i4>
      </vt:variant>
      <vt:variant>
        <vt:i4>0</vt:i4>
      </vt:variant>
      <vt:variant>
        <vt:i4>5</vt:i4>
      </vt:variant>
      <vt:variant>
        <vt:lpwstr/>
      </vt:variant>
      <vt:variant>
        <vt:lpwstr>B</vt:lpwstr>
      </vt:variant>
      <vt:variant>
        <vt:i4>102</vt:i4>
      </vt:variant>
      <vt:variant>
        <vt:i4>75</vt:i4>
      </vt:variant>
      <vt:variant>
        <vt:i4>0</vt:i4>
      </vt:variant>
      <vt:variant>
        <vt:i4>5</vt:i4>
      </vt:variant>
      <vt:variant>
        <vt:lpwstr/>
      </vt:variant>
      <vt:variant>
        <vt:lpwstr>F</vt:lpwstr>
      </vt:variant>
      <vt:variant>
        <vt:i4>97</vt:i4>
      </vt:variant>
      <vt:variant>
        <vt:i4>72</vt:i4>
      </vt:variant>
      <vt:variant>
        <vt:i4>0</vt:i4>
      </vt:variant>
      <vt:variant>
        <vt:i4>5</vt:i4>
      </vt:variant>
      <vt:variant>
        <vt:lpwstr/>
      </vt:variant>
      <vt:variant>
        <vt:lpwstr>A</vt:lpwstr>
      </vt:variant>
      <vt:variant>
        <vt:i4>101</vt:i4>
      </vt:variant>
      <vt:variant>
        <vt:i4>69</vt:i4>
      </vt:variant>
      <vt:variant>
        <vt:i4>0</vt:i4>
      </vt:variant>
      <vt:variant>
        <vt:i4>5</vt:i4>
      </vt:variant>
      <vt:variant>
        <vt:lpwstr/>
      </vt:variant>
      <vt:variant>
        <vt:lpwstr>E</vt:lpwstr>
      </vt:variant>
      <vt:variant>
        <vt:i4>97</vt:i4>
      </vt:variant>
      <vt:variant>
        <vt:i4>66</vt:i4>
      </vt:variant>
      <vt:variant>
        <vt:i4>0</vt:i4>
      </vt:variant>
      <vt:variant>
        <vt:i4>5</vt:i4>
      </vt:variant>
      <vt:variant>
        <vt:lpwstr/>
      </vt:variant>
      <vt:variant>
        <vt:lpwstr>A</vt:lpwstr>
      </vt:variant>
      <vt:variant>
        <vt:i4>98</vt:i4>
      </vt:variant>
      <vt:variant>
        <vt:i4>63</vt:i4>
      </vt:variant>
      <vt:variant>
        <vt:i4>0</vt:i4>
      </vt:variant>
      <vt:variant>
        <vt:i4>5</vt:i4>
      </vt:variant>
      <vt:variant>
        <vt:lpwstr/>
      </vt:variant>
      <vt:variant>
        <vt:lpwstr>B</vt:lpwstr>
      </vt:variant>
      <vt:variant>
        <vt:i4>97</vt:i4>
      </vt:variant>
      <vt:variant>
        <vt:i4>60</vt:i4>
      </vt:variant>
      <vt:variant>
        <vt:i4>0</vt:i4>
      </vt:variant>
      <vt:variant>
        <vt:i4>5</vt:i4>
      </vt:variant>
      <vt:variant>
        <vt:lpwstr/>
      </vt:variant>
      <vt:variant>
        <vt:lpwstr>A</vt:lpwstr>
      </vt:variant>
      <vt:variant>
        <vt:i4>97</vt:i4>
      </vt:variant>
      <vt:variant>
        <vt:i4>57</vt:i4>
      </vt:variant>
      <vt:variant>
        <vt:i4>0</vt:i4>
      </vt:variant>
      <vt:variant>
        <vt:i4>5</vt:i4>
      </vt:variant>
      <vt:variant>
        <vt:lpwstr/>
      </vt:variant>
      <vt:variant>
        <vt:lpwstr>A</vt:lpwstr>
      </vt:variant>
      <vt:variant>
        <vt:i4>101</vt:i4>
      </vt:variant>
      <vt:variant>
        <vt:i4>54</vt:i4>
      </vt:variant>
      <vt:variant>
        <vt:i4>0</vt:i4>
      </vt:variant>
      <vt:variant>
        <vt:i4>5</vt:i4>
      </vt:variant>
      <vt:variant>
        <vt:lpwstr/>
      </vt:variant>
      <vt:variant>
        <vt:lpwstr>E</vt:lpwstr>
      </vt:variant>
      <vt:variant>
        <vt:i4>101</vt:i4>
      </vt:variant>
      <vt:variant>
        <vt:i4>51</vt:i4>
      </vt:variant>
      <vt:variant>
        <vt:i4>0</vt:i4>
      </vt:variant>
      <vt:variant>
        <vt:i4>5</vt:i4>
      </vt:variant>
      <vt:variant>
        <vt:lpwstr/>
      </vt:variant>
      <vt:variant>
        <vt:lpwstr>E</vt:lpwstr>
      </vt:variant>
      <vt:variant>
        <vt:i4>98</vt:i4>
      </vt:variant>
      <vt:variant>
        <vt:i4>48</vt:i4>
      </vt:variant>
      <vt:variant>
        <vt:i4>0</vt:i4>
      </vt:variant>
      <vt:variant>
        <vt:i4>5</vt:i4>
      </vt:variant>
      <vt:variant>
        <vt:lpwstr/>
      </vt:variant>
      <vt:variant>
        <vt:lpwstr>B</vt:lpwstr>
      </vt:variant>
      <vt:variant>
        <vt:i4>98</vt:i4>
      </vt:variant>
      <vt:variant>
        <vt:i4>45</vt:i4>
      </vt:variant>
      <vt:variant>
        <vt:i4>0</vt:i4>
      </vt:variant>
      <vt:variant>
        <vt:i4>5</vt:i4>
      </vt:variant>
      <vt:variant>
        <vt:lpwstr/>
      </vt:variant>
      <vt:variant>
        <vt:lpwstr>B</vt:lpwstr>
      </vt:variant>
      <vt:variant>
        <vt:i4>97</vt:i4>
      </vt:variant>
      <vt:variant>
        <vt:i4>42</vt:i4>
      </vt:variant>
      <vt:variant>
        <vt:i4>0</vt:i4>
      </vt:variant>
      <vt:variant>
        <vt:i4>5</vt:i4>
      </vt:variant>
      <vt:variant>
        <vt:lpwstr/>
      </vt:variant>
      <vt:variant>
        <vt:lpwstr>A</vt:lpwstr>
      </vt:variant>
      <vt:variant>
        <vt:i4>97</vt:i4>
      </vt:variant>
      <vt:variant>
        <vt:i4>39</vt:i4>
      </vt:variant>
      <vt:variant>
        <vt:i4>0</vt:i4>
      </vt:variant>
      <vt:variant>
        <vt:i4>5</vt:i4>
      </vt:variant>
      <vt:variant>
        <vt:lpwstr/>
      </vt:variant>
      <vt:variant>
        <vt:lpwstr>A</vt:lpwstr>
      </vt:variant>
      <vt:variant>
        <vt:i4>6684774</vt:i4>
      </vt:variant>
      <vt:variant>
        <vt:i4>36</vt:i4>
      </vt:variant>
      <vt:variant>
        <vt:i4>0</vt:i4>
      </vt:variant>
      <vt:variant>
        <vt:i4>5</vt:i4>
      </vt:variant>
      <vt:variant>
        <vt:lpwstr/>
      </vt:variant>
      <vt:variant>
        <vt:lpwstr>FF</vt:lpwstr>
      </vt:variant>
      <vt:variant>
        <vt:i4>6684774</vt:i4>
      </vt:variant>
      <vt:variant>
        <vt:i4>33</vt:i4>
      </vt:variant>
      <vt:variant>
        <vt:i4>0</vt:i4>
      </vt:variant>
      <vt:variant>
        <vt:i4>5</vt:i4>
      </vt:variant>
      <vt:variant>
        <vt:lpwstr/>
      </vt:variant>
      <vt:variant>
        <vt:lpwstr>FF</vt:lpwstr>
      </vt:variant>
      <vt:variant>
        <vt:i4>6619237</vt:i4>
      </vt:variant>
      <vt:variant>
        <vt:i4>30</vt:i4>
      </vt:variant>
      <vt:variant>
        <vt:i4>0</vt:i4>
      </vt:variant>
      <vt:variant>
        <vt:i4>5</vt:i4>
      </vt:variant>
      <vt:variant>
        <vt:lpwstr/>
      </vt:variant>
      <vt:variant>
        <vt:lpwstr>EE</vt:lpwstr>
      </vt:variant>
      <vt:variant>
        <vt:i4>6619237</vt:i4>
      </vt:variant>
      <vt:variant>
        <vt:i4>27</vt:i4>
      </vt:variant>
      <vt:variant>
        <vt:i4>0</vt:i4>
      </vt:variant>
      <vt:variant>
        <vt:i4>5</vt:i4>
      </vt:variant>
      <vt:variant>
        <vt:lpwstr/>
      </vt:variant>
      <vt:variant>
        <vt:lpwstr>EE</vt:lpwstr>
      </vt:variant>
      <vt:variant>
        <vt:i4>6553700</vt:i4>
      </vt:variant>
      <vt:variant>
        <vt:i4>24</vt:i4>
      </vt:variant>
      <vt:variant>
        <vt:i4>0</vt:i4>
      </vt:variant>
      <vt:variant>
        <vt:i4>5</vt:i4>
      </vt:variant>
      <vt:variant>
        <vt:lpwstr/>
      </vt:variant>
      <vt:variant>
        <vt:lpwstr>DD</vt:lpwstr>
      </vt:variant>
      <vt:variant>
        <vt:i4>6553700</vt:i4>
      </vt:variant>
      <vt:variant>
        <vt:i4>21</vt:i4>
      </vt:variant>
      <vt:variant>
        <vt:i4>0</vt:i4>
      </vt:variant>
      <vt:variant>
        <vt:i4>5</vt:i4>
      </vt:variant>
      <vt:variant>
        <vt:lpwstr/>
      </vt:variant>
      <vt:variant>
        <vt:lpwstr>DD</vt:lpwstr>
      </vt:variant>
      <vt:variant>
        <vt:i4>6488163</vt:i4>
      </vt:variant>
      <vt:variant>
        <vt:i4>18</vt:i4>
      </vt:variant>
      <vt:variant>
        <vt:i4>0</vt:i4>
      </vt:variant>
      <vt:variant>
        <vt:i4>5</vt:i4>
      </vt:variant>
      <vt:variant>
        <vt:lpwstr/>
      </vt:variant>
      <vt:variant>
        <vt:lpwstr>CC</vt:lpwstr>
      </vt:variant>
      <vt:variant>
        <vt:i4>6488163</vt:i4>
      </vt:variant>
      <vt:variant>
        <vt:i4>15</vt:i4>
      </vt:variant>
      <vt:variant>
        <vt:i4>0</vt:i4>
      </vt:variant>
      <vt:variant>
        <vt:i4>5</vt:i4>
      </vt:variant>
      <vt:variant>
        <vt:lpwstr/>
      </vt:variant>
      <vt:variant>
        <vt:lpwstr>CC</vt:lpwstr>
      </vt:variant>
      <vt:variant>
        <vt:i4>6422626</vt:i4>
      </vt:variant>
      <vt:variant>
        <vt:i4>12</vt:i4>
      </vt:variant>
      <vt:variant>
        <vt:i4>0</vt:i4>
      </vt:variant>
      <vt:variant>
        <vt:i4>5</vt:i4>
      </vt:variant>
      <vt:variant>
        <vt:lpwstr/>
      </vt:variant>
      <vt:variant>
        <vt:lpwstr>BB</vt:lpwstr>
      </vt:variant>
      <vt:variant>
        <vt:i4>6422626</vt:i4>
      </vt:variant>
      <vt:variant>
        <vt:i4>9</vt:i4>
      </vt:variant>
      <vt:variant>
        <vt:i4>0</vt:i4>
      </vt:variant>
      <vt:variant>
        <vt:i4>5</vt:i4>
      </vt:variant>
      <vt:variant>
        <vt:lpwstr/>
      </vt:variant>
      <vt:variant>
        <vt:lpwstr>BB</vt:lpwstr>
      </vt:variant>
      <vt:variant>
        <vt:i4>6357089</vt:i4>
      </vt:variant>
      <vt:variant>
        <vt:i4>6</vt:i4>
      </vt:variant>
      <vt:variant>
        <vt:i4>0</vt:i4>
      </vt:variant>
      <vt:variant>
        <vt:i4>5</vt:i4>
      </vt:variant>
      <vt:variant>
        <vt:lpwstr/>
      </vt:variant>
      <vt:variant>
        <vt:lpwstr>AA</vt:lpwstr>
      </vt:variant>
      <vt:variant>
        <vt:i4>6357089</vt:i4>
      </vt:variant>
      <vt:variant>
        <vt:i4>3</vt:i4>
      </vt:variant>
      <vt:variant>
        <vt:i4>0</vt:i4>
      </vt:variant>
      <vt:variant>
        <vt:i4>5</vt:i4>
      </vt:variant>
      <vt:variant>
        <vt:lpwstr/>
      </vt:variant>
      <vt:variant>
        <vt:lpwstr>AA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OFFER: SCHOOL TEMPLATE-DRAFT</dc:title>
  <dc:subject/>
  <dc:creator>Roz Weeks</dc:creator>
  <cp:keywords/>
  <cp:lastModifiedBy>Charlotte Meade</cp:lastModifiedBy>
  <cp:revision>3</cp:revision>
  <cp:lastPrinted>2017-11-21T14:36:00Z</cp:lastPrinted>
  <dcterms:created xsi:type="dcterms:W3CDTF">2021-11-10T08:54:00Z</dcterms:created>
  <dcterms:modified xsi:type="dcterms:W3CDTF">2021-11-10T09:12:00Z</dcterms:modified>
</cp:coreProperties>
</file>